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FD2A5" w14:textId="77777777" w:rsidR="00762A97" w:rsidRDefault="00762A97" w:rsidP="00371441">
      <w:pPr>
        <w:spacing w:after="40" w:line="276" w:lineRule="auto"/>
        <w:jc w:val="both"/>
      </w:pPr>
    </w:p>
    <w:tbl>
      <w:tblPr>
        <w:tblpPr w:leftFromText="141" w:rightFromText="141" w:vertAnchor="text" w:horzAnchor="margin" w:tblpXSpec="center" w:tblpY="88"/>
        <w:tblW w:w="15739" w:type="dxa"/>
        <w:tblLayout w:type="fixed"/>
        <w:tblLook w:val="0020" w:firstRow="1" w:lastRow="0" w:firstColumn="0" w:lastColumn="0" w:noHBand="0" w:noVBand="0"/>
      </w:tblPr>
      <w:tblGrid>
        <w:gridCol w:w="1101"/>
        <w:gridCol w:w="5811"/>
        <w:gridCol w:w="1134"/>
        <w:gridCol w:w="5812"/>
        <w:gridCol w:w="1881"/>
      </w:tblGrid>
      <w:tr w:rsidR="00762A97" w:rsidRPr="00762A97" w14:paraId="7231AF56" w14:textId="77777777" w:rsidTr="001A75EF">
        <w:trPr>
          <w:trHeight w:val="690"/>
          <w:tblHeader/>
        </w:trPr>
        <w:tc>
          <w:tcPr>
            <w:tcW w:w="15739" w:type="dxa"/>
            <w:gridSpan w:val="5"/>
            <w:tcBorders>
              <w:top w:val="single" w:sz="8" w:space="0" w:color="000000"/>
              <w:left w:val="single" w:sz="8" w:space="0" w:color="000000"/>
              <w:bottom w:val="single" w:sz="8" w:space="0" w:color="000000"/>
              <w:right w:val="single" w:sz="8" w:space="0" w:color="000000"/>
            </w:tcBorders>
            <w:shd w:val="clear" w:color="auto" w:fill="ADADAD"/>
          </w:tcPr>
          <w:p w14:paraId="3D7CA779" w14:textId="77777777" w:rsidR="00762A97" w:rsidRPr="00762A97" w:rsidRDefault="00762A97" w:rsidP="00762A97">
            <w:pPr>
              <w:suppressAutoHyphens/>
              <w:snapToGrid w:val="0"/>
              <w:jc w:val="center"/>
              <w:rPr>
                <w:rFonts w:ascii="Calibri" w:hAnsi="Calibri" w:cs="Calibri"/>
                <w:sz w:val="22"/>
                <w:szCs w:val="22"/>
                <w:lang w:eastAsia="ar-SA"/>
              </w:rPr>
            </w:pPr>
            <w:r w:rsidRPr="00762A97">
              <w:rPr>
                <w:rFonts w:ascii="Calibri" w:hAnsi="Calibri" w:cs="Calibri"/>
                <w:sz w:val="22"/>
                <w:szCs w:val="22"/>
                <w:lang w:eastAsia="ar-SA"/>
              </w:rPr>
              <w:t xml:space="preserve">Wykaz zmian do wzoru umowy o dofinansowanie Projektu w ramach: Priorytetu 5 Fundusze Europejskie wspierające opolski rynek pracy i edukację Działania 5.9 Kształcenie zawodowe programu regionalnego Fundusze Europejskie dla Opolskiego 2021-2027 </w:t>
            </w:r>
          </w:p>
        </w:tc>
      </w:tr>
      <w:tr w:rsidR="00762A97" w:rsidRPr="00762A97" w14:paraId="1017A8BF" w14:textId="77777777" w:rsidTr="001A75EF">
        <w:trPr>
          <w:trHeight w:val="340"/>
          <w:tblHeader/>
        </w:trPr>
        <w:tc>
          <w:tcPr>
            <w:tcW w:w="1101" w:type="dxa"/>
            <w:tcBorders>
              <w:top w:val="single" w:sz="8" w:space="0" w:color="000000"/>
              <w:left w:val="single" w:sz="8" w:space="0" w:color="000000"/>
              <w:bottom w:val="single" w:sz="8" w:space="0" w:color="000000"/>
            </w:tcBorders>
            <w:shd w:val="clear" w:color="auto" w:fill="B3B3B3"/>
          </w:tcPr>
          <w:p w14:paraId="77206309" w14:textId="77777777" w:rsidR="00762A97" w:rsidRPr="00762A97" w:rsidRDefault="00762A97" w:rsidP="00762A97">
            <w:pPr>
              <w:suppressAutoHyphens/>
              <w:snapToGrid w:val="0"/>
              <w:jc w:val="center"/>
              <w:rPr>
                <w:rFonts w:ascii="Calibri" w:hAnsi="Calibri" w:cs="Calibri"/>
                <w:sz w:val="22"/>
                <w:szCs w:val="22"/>
                <w:lang w:eastAsia="ar-SA"/>
              </w:rPr>
            </w:pPr>
            <w:bookmarkStart w:id="0" w:name="_Hlk209763609"/>
            <w:r w:rsidRPr="00762A97">
              <w:rPr>
                <w:rFonts w:ascii="Calibri" w:hAnsi="Calibri" w:cs="Calibri"/>
                <w:sz w:val="22"/>
                <w:szCs w:val="22"/>
                <w:lang w:eastAsia="ar-SA"/>
              </w:rPr>
              <w:t xml:space="preserve">Zapis </w:t>
            </w:r>
            <w:r w:rsidRPr="00762A97">
              <w:rPr>
                <w:rFonts w:ascii="Calibri" w:hAnsi="Calibri" w:cs="Calibri"/>
                <w:sz w:val="22"/>
                <w:szCs w:val="22"/>
                <w:lang w:eastAsia="ar-SA"/>
              </w:rPr>
              <w:br/>
              <w:t>w umowie</w:t>
            </w:r>
          </w:p>
        </w:tc>
        <w:tc>
          <w:tcPr>
            <w:tcW w:w="5811" w:type="dxa"/>
            <w:tcBorders>
              <w:top w:val="single" w:sz="8" w:space="0" w:color="000000"/>
              <w:left w:val="single" w:sz="8" w:space="0" w:color="000000"/>
              <w:bottom w:val="single" w:sz="8" w:space="0" w:color="000000"/>
            </w:tcBorders>
            <w:shd w:val="clear" w:color="auto" w:fill="B3B3B3"/>
          </w:tcPr>
          <w:p w14:paraId="30844695" w14:textId="77777777" w:rsidR="00762A97" w:rsidRPr="00762A97" w:rsidRDefault="00762A97" w:rsidP="00762A97">
            <w:pPr>
              <w:suppressAutoHyphens/>
              <w:snapToGrid w:val="0"/>
              <w:jc w:val="center"/>
              <w:rPr>
                <w:rFonts w:ascii="Calibri" w:hAnsi="Calibri" w:cs="Calibri"/>
                <w:sz w:val="22"/>
                <w:szCs w:val="22"/>
                <w:lang w:eastAsia="ar-SA"/>
              </w:rPr>
            </w:pPr>
            <w:r w:rsidRPr="00762A97">
              <w:rPr>
                <w:rFonts w:ascii="Calibri" w:hAnsi="Calibri" w:cs="Calibri"/>
                <w:sz w:val="22"/>
                <w:szCs w:val="22"/>
                <w:lang w:eastAsia="ar-SA"/>
              </w:rPr>
              <w:t>Treść przed zmianą</w:t>
            </w:r>
          </w:p>
        </w:tc>
        <w:tc>
          <w:tcPr>
            <w:tcW w:w="1134" w:type="dxa"/>
            <w:tcBorders>
              <w:top w:val="single" w:sz="8" w:space="0" w:color="000000"/>
              <w:left w:val="single" w:sz="8" w:space="0" w:color="000000"/>
              <w:bottom w:val="single" w:sz="8" w:space="0" w:color="000000"/>
              <w:right w:val="single" w:sz="8" w:space="0" w:color="000000"/>
            </w:tcBorders>
            <w:shd w:val="clear" w:color="auto" w:fill="B3B3B3"/>
          </w:tcPr>
          <w:p w14:paraId="5D9494C6" w14:textId="77777777" w:rsidR="00762A97" w:rsidRPr="00762A97" w:rsidRDefault="00762A97" w:rsidP="00762A97">
            <w:pPr>
              <w:suppressAutoHyphens/>
              <w:snapToGrid w:val="0"/>
              <w:jc w:val="center"/>
              <w:rPr>
                <w:rFonts w:ascii="Calibri" w:hAnsi="Calibri" w:cs="Calibri"/>
                <w:sz w:val="22"/>
                <w:szCs w:val="22"/>
                <w:lang w:eastAsia="ar-SA"/>
              </w:rPr>
            </w:pPr>
            <w:r w:rsidRPr="00762A97">
              <w:rPr>
                <w:rFonts w:ascii="Calibri" w:hAnsi="Calibri" w:cs="Calibri"/>
                <w:sz w:val="22"/>
                <w:szCs w:val="22"/>
                <w:lang w:eastAsia="ar-SA"/>
              </w:rPr>
              <w:t xml:space="preserve">Zapis </w:t>
            </w:r>
          </w:p>
          <w:p w14:paraId="281C572F" w14:textId="77777777" w:rsidR="00762A97" w:rsidRPr="00762A97" w:rsidRDefault="00762A97" w:rsidP="00762A97">
            <w:pPr>
              <w:suppressAutoHyphens/>
              <w:snapToGrid w:val="0"/>
              <w:jc w:val="center"/>
              <w:rPr>
                <w:rFonts w:ascii="Calibri" w:hAnsi="Calibri" w:cs="Calibri"/>
                <w:sz w:val="22"/>
                <w:szCs w:val="22"/>
                <w:lang w:eastAsia="ar-SA"/>
              </w:rPr>
            </w:pPr>
            <w:r w:rsidRPr="00762A97">
              <w:rPr>
                <w:rFonts w:ascii="Calibri" w:hAnsi="Calibri" w:cs="Calibri"/>
                <w:sz w:val="22"/>
                <w:szCs w:val="22"/>
                <w:lang w:eastAsia="ar-SA"/>
              </w:rPr>
              <w:t>w umowie</w:t>
            </w:r>
          </w:p>
        </w:tc>
        <w:tc>
          <w:tcPr>
            <w:tcW w:w="5812" w:type="dxa"/>
            <w:tcBorders>
              <w:top w:val="single" w:sz="8" w:space="0" w:color="000000"/>
              <w:left w:val="single" w:sz="8" w:space="0" w:color="000000"/>
              <w:bottom w:val="single" w:sz="8" w:space="0" w:color="000000"/>
            </w:tcBorders>
            <w:shd w:val="clear" w:color="auto" w:fill="B3B3B3"/>
          </w:tcPr>
          <w:p w14:paraId="62496516" w14:textId="77777777" w:rsidR="00762A97" w:rsidRPr="00762A97" w:rsidRDefault="00762A97" w:rsidP="00762A97">
            <w:pPr>
              <w:suppressAutoHyphens/>
              <w:snapToGrid w:val="0"/>
              <w:jc w:val="center"/>
              <w:rPr>
                <w:rFonts w:ascii="Calibri" w:hAnsi="Calibri" w:cs="Calibri"/>
                <w:sz w:val="22"/>
                <w:szCs w:val="22"/>
                <w:lang w:eastAsia="ar-SA"/>
              </w:rPr>
            </w:pPr>
            <w:r w:rsidRPr="00762A97">
              <w:rPr>
                <w:rFonts w:ascii="Calibri" w:hAnsi="Calibri" w:cs="Calibri"/>
                <w:sz w:val="22"/>
                <w:szCs w:val="22"/>
                <w:lang w:eastAsia="ar-SA"/>
              </w:rPr>
              <w:t>Treść po zmianie</w:t>
            </w:r>
          </w:p>
        </w:tc>
        <w:tc>
          <w:tcPr>
            <w:tcW w:w="1881" w:type="dxa"/>
            <w:tcBorders>
              <w:top w:val="single" w:sz="8" w:space="0" w:color="000000"/>
              <w:left w:val="single" w:sz="8" w:space="0" w:color="000000"/>
              <w:bottom w:val="single" w:sz="8" w:space="0" w:color="000000"/>
              <w:right w:val="single" w:sz="8" w:space="0" w:color="000000"/>
            </w:tcBorders>
            <w:shd w:val="clear" w:color="auto" w:fill="B3B3B3"/>
          </w:tcPr>
          <w:p w14:paraId="34B7F3FB" w14:textId="77777777" w:rsidR="00762A97" w:rsidRPr="00762A97" w:rsidRDefault="00762A97" w:rsidP="00762A97">
            <w:pPr>
              <w:suppressAutoHyphens/>
              <w:snapToGrid w:val="0"/>
              <w:jc w:val="center"/>
              <w:rPr>
                <w:rFonts w:ascii="Calibri" w:hAnsi="Calibri" w:cs="Calibri"/>
                <w:sz w:val="22"/>
                <w:szCs w:val="22"/>
                <w:lang w:eastAsia="ar-SA"/>
              </w:rPr>
            </w:pPr>
            <w:r w:rsidRPr="00762A97">
              <w:rPr>
                <w:rFonts w:ascii="Calibri" w:hAnsi="Calibri" w:cs="Calibri"/>
                <w:sz w:val="22"/>
                <w:szCs w:val="22"/>
                <w:lang w:eastAsia="ar-SA"/>
              </w:rPr>
              <w:t>Uzasadnienie dokonywanej zmiany</w:t>
            </w:r>
          </w:p>
        </w:tc>
      </w:tr>
      <w:bookmarkEnd w:id="0"/>
      <w:tr w:rsidR="00762A97" w:rsidRPr="00762A97" w14:paraId="3FC3B40F" w14:textId="77777777" w:rsidTr="001A75EF">
        <w:trPr>
          <w:trHeight w:hRule="exact" w:val="7034"/>
        </w:trPr>
        <w:tc>
          <w:tcPr>
            <w:tcW w:w="1101" w:type="dxa"/>
            <w:tcBorders>
              <w:top w:val="single" w:sz="8" w:space="0" w:color="000000"/>
              <w:left w:val="single" w:sz="8" w:space="0" w:color="000000"/>
              <w:bottom w:val="single" w:sz="8" w:space="0" w:color="000000"/>
            </w:tcBorders>
          </w:tcPr>
          <w:p w14:paraId="76B16294" w14:textId="77777777" w:rsidR="00762A97" w:rsidRPr="00762A97" w:rsidRDefault="00762A97" w:rsidP="00762A97">
            <w:pPr>
              <w:suppressAutoHyphens/>
              <w:snapToGrid w:val="0"/>
              <w:spacing w:line="276" w:lineRule="auto"/>
              <w:rPr>
                <w:rFonts w:ascii="Calibri" w:hAnsi="Calibri" w:cs="Calibri"/>
                <w:sz w:val="22"/>
                <w:szCs w:val="22"/>
                <w:lang w:eastAsia="ar-SA"/>
              </w:rPr>
            </w:pPr>
            <w:proofErr w:type="spellStart"/>
            <w:r w:rsidRPr="00762A97">
              <w:rPr>
                <w:rFonts w:ascii="Calibri" w:hAnsi="Calibri" w:cs="Calibri"/>
                <w:sz w:val="22"/>
                <w:szCs w:val="22"/>
                <w:lang w:eastAsia="ar-SA"/>
              </w:rPr>
              <w:t>Kompa-rycja</w:t>
            </w:r>
            <w:proofErr w:type="spellEnd"/>
          </w:p>
        </w:tc>
        <w:tc>
          <w:tcPr>
            <w:tcW w:w="5811" w:type="dxa"/>
            <w:tcBorders>
              <w:top w:val="single" w:sz="8" w:space="0" w:color="000000"/>
              <w:left w:val="single" w:sz="4" w:space="0" w:color="000000"/>
              <w:bottom w:val="single" w:sz="8" w:space="0" w:color="000000"/>
            </w:tcBorders>
          </w:tcPr>
          <w:p w14:paraId="0E1FB4A4"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 xml:space="preserve">UMOWA O DOFINANSOWANIE PROJEKTU </w:t>
            </w:r>
            <w:r w:rsidRPr="00762A97">
              <w:rPr>
                <w:rFonts w:ascii="Calibri" w:hAnsi="Calibri" w:cs="Calibri"/>
                <w:b/>
                <w:sz w:val="22"/>
                <w:szCs w:val="22"/>
                <w:lang w:eastAsia="ar-SA"/>
              </w:rPr>
              <w:tab/>
            </w:r>
          </w:p>
          <w:p w14:paraId="7161A834"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W RAMACH:</w:t>
            </w:r>
          </w:p>
          <w:p w14:paraId="4A7ECEAC"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 xml:space="preserve">PRIORYTETU 5 – Fundusze Europejskie wspierające opolski rynek pracy i edukację </w:t>
            </w:r>
          </w:p>
          <w:p w14:paraId="7DCB7904"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DZIAŁANIA 5.9 – Kształcenie zawodowe</w:t>
            </w:r>
          </w:p>
          <w:p w14:paraId="01EE9B2C"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PROGRAMU REGIONALNEGO FUNDUSZE EUROPEJSKIE DLA OPOLSKIEGO  2021-2027</w:t>
            </w:r>
          </w:p>
          <w:p w14:paraId="39C39F42" w14:textId="77777777" w:rsidR="00762A97" w:rsidRPr="00762A97" w:rsidRDefault="00762A97" w:rsidP="00762A97">
            <w:pPr>
              <w:suppressAutoHyphens/>
              <w:spacing w:before="60" w:line="276" w:lineRule="auto"/>
              <w:ind w:left="34"/>
              <w:rPr>
                <w:rFonts w:ascii="Calibri" w:hAnsi="Calibri" w:cs="Calibri"/>
                <w:b/>
                <w:sz w:val="22"/>
                <w:szCs w:val="22"/>
                <w:lang w:eastAsia="ar-SA"/>
              </w:rPr>
            </w:pPr>
            <w:r w:rsidRPr="00762A97">
              <w:rPr>
                <w:rFonts w:ascii="Calibri" w:hAnsi="Calibri" w:cs="Calibri"/>
                <w:b/>
                <w:sz w:val="22"/>
                <w:szCs w:val="22"/>
                <w:lang w:eastAsia="ar-SA"/>
              </w:rPr>
              <w:t>Nr umowy: ……</w:t>
            </w:r>
          </w:p>
          <w:p w14:paraId="20C16A44" w14:textId="77777777" w:rsidR="00762A97" w:rsidRPr="00762A97" w:rsidRDefault="00762A97" w:rsidP="00762A97">
            <w:pPr>
              <w:suppressAutoHyphens/>
              <w:spacing w:before="60" w:after="120" w:line="276" w:lineRule="auto"/>
              <w:ind w:left="34"/>
              <w:rPr>
                <w:rFonts w:ascii="Calibri" w:hAnsi="Calibri" w:cs="Calibri"/>
                <w:b/>
                <w:sz w:val="22"/>
                <w:szCs w:val="22"/>
                <w:lang w:eastAsia="ar-SA"/>
              </w:rPr>
            </w:pPr>
            <w:r w:rsidRPr="00762A97">
              <w:rPr>
                <w:rFonts w:ascii="Calibri" w:hAnsi="Calibri" w:cs="Calibri"/>
                <w:bCs/>
                <w:sz w:val="22"/>
                <w:szCs w:val="22"/>
                <w:lang w:eastAsia="ar-SA"/>
              </w:rPr>
              <w:t>Umowa o dofinansowanie Projektu: [tytuł projektu] w ramach programu regionalnego Fundusze Europejskie dla Opolskiego  2021-2027 współfinansowanego ze środków Europejskiego Funduszu Społecznego Plus, zawarta w ………………… [miejsce zawarcia umowy] w dniu opatrzenia jej ostatnim kwalifikowanym podpisem elektronicznym, pomiędzy:</w:t>
            </w:r>
            <w:r w:rsidRPr="00762A97">
              <w:rPr>
                <w:rFonts w:ascii="Calibri" w:hAnsi="Calibri" w:cs="Calibri"/>
                <w:b/>
                <w:sz w:val="22"/>
                <w:szCs w:val="22"/>
                <w:lang w:eastAsia="ar-SA"/>
              </w:rPr>
              <w:t xml:space="preserve"> </w:t>
            </w:r>
          </w:p>
          <w:p w14:paraId="37168187" w14:textId="77777777" w:rsidR="00762A97" w:rsidRPr="00762A97" w:rsidRDefault="00762A97" w:rsidP="00762A97">
            <w:pPr>
              <w:suppressAutoHyphens/>
              <w:spacing w:after="120"/>
              <w:rPr>
                <w:rFonts w:ascii="Calibri" w:hAnsi="Calibri" w:cs="Calibri"/>
                <w:bCs/>
                <w:sz w:val="22"/>
                <w:szCs w:val="22"/>
                <w:lang w:eastAsia="ar-SA"/>
              </w:rPr>
            </w:pPr>
            <w:r w:rsidRPr="00762A97">
              <w:rPr>
                <w:rFonts w:ascii="Calibri" w:hAnsi="Calibri" w:cs="Calibri"/>
                <w:b/>
                <w:sz w:val="22"/>
                <w:szCs w:val="22"/>
                <w:lang w:eastAsia="ar-SA"/>
              </w:rPr>
              <w:t xml:space="preserve">Województwem Opolskim z siedzibą przy ul. Piastowskiej 14, 45-082 Opole, NIP: 7543077565, REGON: 531412421, </w:t>
            </w:r>
            <w:r w:rsidRPr="00762A97">
              <w:rPr>
                <w:rFonts w:ascii="Calibri" w:hAnsi="Calibri" w:cs="Calibri"/>
                <w:bCs/>
                <w:sz w:val="22"/>
                <w:szCs w:val="22"/>
                <w:lang w:eastAsia="ar-SA"/>
              </w:rPr>
              <w:t>w imieniu którego występuje</w:t>
            </w:r>
            <w:r w:rsidRPr="00762A97">
              <w:rPr>
                <w:rFonts w:ascii="Calibri" w:hAnsi="Calibri" w:cs="Calibri"/>
                <w:b/>
                <w:sz w:val="22"/>
                <w:szCs w:val="22"/>
                <w:lang w:eastAsia="ar-SA"/>
              </w:rPr>
              <w:t xml:space="preserve"> Wojewódzki Urząd Pracy w Opolu, z siedzibą przy ul. Głogowskiej 25c, 45- 315 Opole, NIP: 7542663278, REGON: 531655508</w:t>
            </w:r>
            <w:r w:rsidRPr="00762A97">
              <w:rPr>
                <w:rFonts w:ascii="Calibri" w:hAnsi="Calibri" w:cs="Calibri"/>
                <w:bCs/>
                <w:sz w:val="22"/>
                <w:szCs w:val="22"/>
                <w:lang w:eastAsia="ar-SA"/>
              </w:rPr>
              <w:t>, reprezentowany przez:</w:t>
            </w:r>
          </w:p>
          <w:p w14:paraId="7573F52D" w14:textId="77777777" w:rsidR="00762A97" w:rsidRPr="00762A97" w:rsidRDefault="00762A97" w:rsidP="00762A97">
            <w:pPr>
              <w:rPr>
                <w:rFonts w:ascii="Calibri" w:hAnsi="Calibri" w:cs="Calibri"/>
                <w:iCs/>
                <w:sz w:val="22"/>
                <w:szCs w:val="22"/>
                <w:lang w:eastAsia="ar-SA"/>
              </w:rPr>
            </w:pPr>
            <w:r w:rsidRPr="00762A97">
              <w:rPr>
                <w:rFonts w:ascii="Calibri" w:hAnsi="Calibri" w:cs="Calibri"/>
                <w:bCs/>
                <w:sz w:val="22"/>
                <w:szCs w:val="22"/>
                <w:lang w:eastAsia="ar-SA"/>
              </w:rPr>
              <w:t>……………………………..,</w:t>
            </w:r>
            <w:r w:rsidRPr="00762A97">
              <w:rPr>
                <w:rFonts w:ascii="Calibri" w:hAnsi="Calibri" w:cs="Calibri"/>
                <w:iCs/>
                <w:sz w:val="22"/>
                <w:szCs w:val="22"/>
                <w:lang w:eastAsia="ar-SA"/>
              </w:rPr>
              <w:t xml:space="preserve"> </w:t>
            </w:r>
          </w:p>
          <w:p w14:paraId="7C91B714" w14:textId="77777777" w:rsidR="00762A97" w:rsidRPr="00762A97" w:rsidRDefault="00762A97" w:rsidP="00762A97">
            <w:pPr>
              <w:rPr>
                <w:rFonts w:ascii="Calibri" w:hAnsi="Calibri" w:cs="Calibri"/>
                <w:bCs/>
                <w:sz w:val="22"/>
                <w:szCs w:val="22"/>
                <w:lang w:eastAsia="ar-SA"/>
              </w:rPr>
            </w:pPr>
            <w:r w:rsidRPr="00762A97">
              <w:rPr>
                <w:rFonts w:ascii="Calibri" w:hAnsi="Calibri" w:cs="Calibri"/>
                <w:iCs/>
                <w:sz w:val="22"/>
                <w:szCs w:val="22"/>
                <w:lang w:eastAsia="ar-SA"/>
              </w:rPr>
              <w:t>zwany dalej „Instytucją Pośredniczącą”</w:t>
            </w:r>
          </w:p>
        </w:tc>
        <w:tc>
          <w:tcPr>
            <w:tcW w:w="1134" w:type="dxa"/>
            <w:tcBorders>
              <w:top w:val="single" w:sz="8" w:space="0" w:color="000000"/>
              <w:left w:val="single" w:sz="4" w:space="0" w:color="000000"/>
              <w:bottom w:val="single" w:sz="8" w:space="0" w:color="000000"/>
              <w:right w:val="single" w:sz="4" w:space="0" w:color="000000"/>
            </w:tcBorders>
          </w:tcPr>
          <w:p w14:paraId="7D2984A8" w14:textId="77777777" w:rsidR="00762A97" w:rsidRPr="00762A97" w:rsidRDefault="00762A97" w:rsidP="00762A97">
            <w:pPr>
              <w:suppressAutoHyphens/>
              <w:spacing w:line="276" w:lineRule="auto"/>
              <w:rPr>
                <w:rFonts w:ascii="Calibri" w:hAnsi="Calibri" w:cs="Calibri"/>
                <w:sz w:val="22"/>
                <w:szCs w:val="22"/>
                <w:lang w:eastAsia="ar-SA"/>
              </w:rPr>
            </w:pPr>
            <w:proofErr w:type="spellStart"/>
            <w:r w:rsidRPr="00762A97">
              <w:rPr>
                <w:rFonts w:ascii="Calibri" w:hAnsi="Calibri" w:cs="Calibri"/>
                <w:sz w:val="22"/>
                <w:szCs w:val="22"/>
                <w:lang w:eastAsia="ar-SA"/>
              </w:rPr>
              <w:t>Kompa-rycja</w:t>
            </w:r>
            <w:proofErr w:type="spellEnd"/>
          </w:p>
        </w:tc>
        <w:tc>
          <w:tcPr>
            <w:tcW w:w="5812" w:type="dxa"/>
            <w:tcBorders>
              <w:top w:val="single" w:sz="8" w:space="0" w:color="000000"/>
              <w:left w:val="single" w:sz="4" w:space="0" w:color="000000"/>
              <w:bottom w:val="single" w:sz="8" w:space="0" w:color="000000"/>
            </w:tcBorders>
          </w:tcPr>
          <w:p w14:paraId="3CD30DC1" w14:textId="77777777" w:rsidR="00762A97" w:rsidRPr="00762A97" w:rsidRDefault="00762A97" w:rsidP="00762A97">
            <w:pPr>
              <w:suppressAutoHyphens/>
              <w:spacing w:after="120"/>
              <w:rPr>
                <w:rFonts w:ascii="Calibri" w:hAnsi="Calibri" w:cs="Calibri"/>
                <w:b/>
                <w:bCs/>
                <w:sz w:val="22"/>
                <w:szCs w:val="22"/>
                <w:lang w:eastAsia="ar-SA"/>
              </w:rPr>
            </w:pPr>
            <w:r w:rsidRPr="00762A97">
              <w:rPr>
                <w:rFonts w:ascii="Calibri" w:hAnsi="Calibri" w:cs="Calibri"/>
                <w:b/>
                <w:bCs/>
                <w:sz w:val="22"/>
                <w:szCs w:val="22"/>
                <w:lang w:eastAsia="ar-SA"/>
              </w:rPr>
              <w:t xml:space="preserve">UMOWA O DOFINANSOWANIE PROJEKTU </w:t>
            </w:r>
            <w:r w:rsidRPr="00762A97">
              <w:rPr>
                <w:rFonts w:ascii="Calibri" w:hAnsi="Calibri" w:cs="Calibri"/>
                <w:b/>
                <w:bCs/>
                <w:sz w:val="22"/>
                <w:szCs w:val="22"/>
                <w:lang w:eastAsia="ar-SA"/>
              </w:rPr>
              <w:tab/>
            </w:r>
          </w:p>
          <w:p w14:paraId="07C36E2C" w14:textId="77777777" w:rsidR="00762A97" w:rsidRPr="00762A97" w:rsidRDefault="00762A97" w:rsidP="00762A97">
            <w:pPr>
              <w:suppressAutoHyphens/>
              <w:spacing w:after="120"/>
              <w:rPr>
                <w:rFonts w:ascii="Calibri" w:hAnsi="Calibri" w:cs="Calibri"/>
                <w:b/>
                <w:bCs/>
                <w:sz w:val="22"/>
                <w:szCs w:val="22"/>
                <w:lang w:eastAsia="ar-SA"/>
              </w:rPr>
            </w:pPr>
            <w:r w:rsidRPr="00762A97">
              <w:rPr>
                <w:rFonts w:ascii="Calibri" w:hAnsi="Calibri" w:cs="Calibri"/>
                <w:b/>
                <w:bCs/>
                <w:sz w:val="22"/>
                <w:szCs w:val="22"/>
                <w:lang w:eastAsia="ar-SA"/>
              </w:rPr>
              <w:t>W RAMACH:</w:t>
            </w:r>
          </w:p>
          <w:p w14:paraId="6F664547"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PRIORYTETU 5 – Fundusze Europejskie wspierające opolski rynek pracy i edukację</w:t>
            </w:r>
            <w:r w:rsidRPr="00762A97" w:rsidDel="003E206A">
              <w:rPr>
                <w:rFonts w:ascii="Calibri" w:hAnsi="Calibri" w:cs="Calibri"/>
                <w:b/>
                <w:sz w:val="22"/>
                <w:szCs w:val="22"/>
                <w:lang w:eastAsia="ar-SA"/>
              </w:rPr>
              <w:t xml:space="preserve"> </w:t>
            </w:r>
          </w:p>
          <w:p w14:paraId="417CB6F2" w14:textId="77777777" w:rsidR="00762A97" w:rsidRPr="00762A97" w:rsidRDefault="00762A97" w:rsidP="00762A97">
            <w:pPr>
              <w:suppressAutoHyphens/>
              <w:spacing w:after="120"/>
              <w:rPr>
                <w:rFonts w:ascii="Calibri" w:hAnsi="Calibri" w:cs="Calibri"/>
                <w:sz w:val="22"/>
                <w:szCs w:val="22"/>
                <w:lang w:eastAsia="ar-SA"/>
              </w:rPr>
            </w:pPr>
            <w:r w:rsidRPr="00762A97">
              <w:rPr>
                <w:rFonts w:ascii="Calibri" w:hAnsi="Calibri" w:cs="Calibri"/>
                <w:b/>
                <w:sz w:val="22"/>
                <w:szCs w:val="22"/>
                <w:lang w:eastAsia="ar-SA"/>
              </w:rPr>
              <w:t>DZIAŁANIA 5.9 – Kształcenie zawodowe</w:t>
            </w:r>
          </w:p>
          <w:p w14:paraId="68832905" w14:textId="77777777" w:rsidR="00762A97" w:rsidRPr="00762A97" w:rsidRDefault="00762A97" w:rsidP="00762A97">
            <w:pPr>
              <w:suppressAutoHyphens/>
              <w:spacing w:after="120"/>
              <w:rPr>
                <w:rFonts w:ascii="Calibri" w:hAnsi="Calibri" w:cs="Calibri"/>
                <w:b/>
                <w:bCs/>
                <w:sz w:val="22"/>
                <w:szCs w:val="22"/>
                <w:lang w:eastAsia="ar-SA"/>
              </w:rPr>
            </w:pPr>
            <w:r w:rsidRPr="00762A97">
              <w:rPr>
                <w:rFonts w:ascii="Calibri" w:hAnsi="Calibri" w:cs="Calibri"/>
                <w:b/>
                <w:bCs/>
                <w:sz w:val="22"/>
                <w:szCs w:val="22"/>
                <w:lang w:eastAsia="ar-SA"/>
              </w:rPr>
              <w:t>PROGRAMU REGIONALNEGO FUNDUSZE EUROPEJSKIE DLA OPOLSKIEGO 2021-2027</w:t>
            </w:r>
          </w:p>
          <w:p w14:paraId="0AC98D1F" w14:textId="77777777" w:rsidR="00762A97" w:rsidRPr="00762A97" w:rsidRDefault="00762A97" w:rsidP="00762A97">
            <w:pPr>
              <w:suppressAutoHyphens/>
              <w:spacing w:after="120"/>
              <w:rPr>
                <w:rFonts w:ascii="Calibri" w:hAnsi="Calibri" w:cs="Calibri"/>
                <w:b/>
                <w:sz w:val="22"/>
                <w:szCs w:val="22"/>
                <w:lang w:eastAsia="ar-SA"/>
              </w:rPr>
            </w:pPr>
            <w:r w:rsidRPr="00762A97">
              <w:rPr>
                <w:rFonts w:ascii="Calibri" w:hAnsi="Calibri" w:cs="Calibri"/>
                <w:b/>
                <w:sz w:val="22"/>
                <w:szCs w:val="22"/>
                <w:lang w:eastAsia="ar-SA"/>
              </w:rPr>
              <w:t>Nr umowy: ……</w:t>
            </w:r>
          </w:p>
          <w:p w14:paraId="71378BBE" w14:textId="77777777" w:rsidR="00762A97" w:rsidRPr="00762A97" w:rsidRDefault="00762A97" w:rsidP="00762A97">
            <w:pPr>
              <w:suppressAutoHyphens/>
              <w:spacing w:before="60" w:after="120" w:line="276" w:lineRule="auto"/>
              <w:rPr>
                <w:rFonts w:ascii="Calibri" w:hAnsi="Calibri" w:cs="Calibri"/>
                <w:sz w:val="22"/>
                <w:szCs w:val="22"/>
                <w:lang w:eastAsia="ar-SA"/>
              </w:rPr>
            </w:pPr>
            <w:r w:rsidRPr="00762A97">
              <w:rPr>
                <w:rFonts w:ascii="Calibri" w:hAnsi="Calibri" w:cs="Calibri"/>
                <w:sz w:val="22"/>
                <w:szCs w:val="22"/>
                <w:lang w:eastAsia="ar-SA"/>
              </w:rPr>
              <w:t xml:space="preserve">Umowa o dofinansowanie Projektu: [tytuł projektu] w ramach programu regionalnego Fundusze Europejskie dla Opolskiego  2021-2027 współfinansowanego ze środków Europejskiego Funduszu Społecznego Plus, zawarta w ………………… [miejsce zawarcia umowy] w dniu opatrzenia jej ostatnim kwalifikowanym podpisem elektronicznym, pomiędzy: </w:t>
            </w:r>
          </w:p>
          <w:p w14:paraId="7AF8DBAD" w14:textId="77777777" w:rsidR="00762A97" w:rsidRPr="00762A97" w:rsidRDefault="00762A97" w:rsidP="00762A97">
            <w:pPr>
              <w:suppressAutoHyphens/>
              <w:spacing w:after="120"/>
              <w:rPr>
                <w:rFonts w:ascii="Calibri" w:hAnsi="Calibri" w:cs="Calibri"/>
                <w:sz w:val="22"/>
                <w:szCs w:val="22"/>
                <w:lang w:eastAsia="ar-SA"/>
              </w:rPr>
            </w:pPr>
            <w:r w:rsidRPr="00762A97">
              <w:rPr>
                <w:rFonts w:ascii="Calibri" w:hAnsi="Calibri" w:cs="Calibri"/>
                <w:b/>
                <w:sz w:val="22"/>
                <w:szCs w:val="22"/>
                <w:lang w:eastAsia="ar-SA"/>
              </w:rPr>
              <w:t>Województwem Opolskim z siedzibą przy ul. Ostrówek 5, 45-088 Opole, NIP:</w:t>
            </w:r>
            <w:r w:rsidRPr="00762A97">
              <w:rPr>
                <w:rFonts w:ascii="Calibri" w:hAnsi="Calibri" w:cs="Calibri"/>
                <w:sz w:val="22"/>
                <w:szCs w:val="22"/>
                <w:lang w:eastAsia="ar-SA"/>
              </w:rPr>
              <w:t> </w:t>
            </w:r>
            <w:r w:rsidRPr="00762A97">
              <w:rPr>
                <w:rFonts w:ascii="Calibri" w:hAnsi="Calibri" w:cs="Calibri"/>
                <w:b/>
                <w:sz w:val="22"/>
                <w:szCs w:val="22"/>
                <w:lang w:eastAsia="ar-SA"/>
              </w:rPr>
              <w:t>7543077565, REGON:</w:t>
            </w:r>
            <w:r w:rsidRPr="00762A97">
              <w:rPr>
                <w:rFonts w:ascii="Calibri" w:hAnsi="Calibri" w:cs="Calibri"/>
                <w:sz w:val="22"/>
                <w:szCs w:val="22"/>
                <w:lang w:eastAsia="ar-SA"/>
              </w:rPr>
              <w:t xml:space="preserve"> </w:t>
            </w:r>
            <w:r w:rsidRPr="00762A97">
              <w:rPr>
                <w:rFonts w:ascii="Calibri" w:hAnsi="Calibri" w:cs="Calibri"/>
                <w:b/>
                <w:sz w:val="22"/>
                <w:szCs w:val="22"/>
                <w:lang w:eastAsia="ar-SA"/>
              </w:rPr>
              <w:t xml:space="preserve">531412421, </w:t>
            </w:r>
            <w:r w:rsidRPr="00762A97">
              <w:rPr>
                <w:rFonts w:ascii="Calibri" w:hAnsi="Calibri" w:cs="Calibri"/>
                <w:sz w:val="22"/>
                <w:szCs w:val="22"/>
                <w:lang w:eastAsia="ar-SA"/>
              </w:rPr>
              <w:t>w imieniu którego występuje</w:t>
            </w:r>
            <w:r w:rsidRPr="00762A97">
              <w:rPr>
                <w:rFonts w:ascii="Calibri" w:hAnsi="Calibri" w:cs="Calibri"/>
                <w:b/>
                <w:sz w:val="22"/>
                <w:szCs w:val="22"/>
                <w:lang w:eastAsia="ar-SA"/>
              </w:rPr>
              <w:t xml:space="preserve"> Wojewódzki Urząd Pracy w Opolu, z siedzibą przy ul. Głogowskiej 25c, 45- 315 Opole, NIP: 7542663278, REGON: 531655508</w:t>
            </w:r>
            <w:r w:rsidRPr="00762A97">
              <w:rPr>
                <w:rFonts w:ascii="Calibri" w:hAnsi="Calibri" w:cs="Calibri"/>
                <w:sz w:val="22"/>
                <w:szCs w:val="22"/>
                <w:lang w:eastAsia="ar-SA"/>
              </w:rPr>
              <w:t>, reprezentowany przez:</w:t>
            </w:r>
          </w:p>
          <w:p w14:paraId="38106C2A"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w:t>
            </w:r>
          </w:p>
          <w:p w14:paraId="69126BE2"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zwany dalej „Instytucją Pośredniczącą”</w:t>
            </w:r>
          </w:p>
        </w:tc>
        <w:tc>
          <w:tcPr>
            <w:tcW w:w="1881" w:type="dxa"/>
            <w:tcBorders>
              <w:top w:val="single" w:sz="8" w:space="0" w:color="000000"/>
              <w:left w:val="single" w:sz="4" w:space="0" w:color="000000"/>
              <w:bottom w:val="single" w:sz="8" w:space="0" w:color="000000"/>
              <w:right w:val="single" w:sz="8" w:space="0" w:color="000000"/>
            </w:tcBorders>
          </w:tcPr>
          <w:p w14:paraId="02C1BB23"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Treści przypisu nr 2 i 3 nie uległy zmianie. Usunięto przypis nr 4</w:t>
            </w:r>
          </w:p>
          <w:p w14:paraId="5D34CEC2" w14:textId="77777777" w:rsidR="00762A97" w:rsidRPr="00762A97" w:rsidRDefault="00762A97" w:rsidP="00762A97">
            <w:pPr>
              <w:suppressAutoHyphens/>
              <w:jc w:val="both"/>
              <w:rPr>
                <w:rFonts w:ascii="Calibri" w:hAnsi="Calibri" w:cs="Calibri"/>
                <w:sz w:val="22"/>
                <w:szCs w:val="22"/>
                <w:lang w:eastAsia="ar-SA"/>
              </w:rPr>
            </w:pPr>
          </w:p>
          <w:p w14:paraId="4DECC64A" w14:textId="77777777" w:rsidR="00762A97" w:rsidRPr="00762A97" w:rsidRDefault="00762A97" w:rsidP="00762A97">
            <w:pPr>
              <w:suppressAutoHyphens/>
              <w:jc w:val="both"/>
              <w:rPr>
                <w:rFonts w:ascii="Calibri" w:hAnsi="Calibri" w:cs="Calibri"/>
                <w:sz w:val="22"/>
                <w:szCs w:val="22"/>
                <w:lang w:eastAsia="ar-SA"/>
              </w:rPr>
            </w:pPr>
          </w:p>
          <w:p w14:paraId="0F7FDF40" w14:textId="77777777" w:rsidR="00762A97" w:rsidRPr="00762A97" w:rsidRDefault="00762A97" w:rsidP="00762A97">
            <w:pPr>
              <w:suppressAutoHyphens/>
              <w:jc w:val="both"/>
              <w:rPr>
                <w:rFonts w:ascii="Calibri" w:hAnsi="Calibri" w:cs="Calibri"/>
                <w:sz w:val="22"/>
                <w:szCs w:val="22"/>
                <w:lang w:eastAsia="ar-SA"/>
              </w:rPr>
            </w:pPr>
          </w:p>
          <w:p w14:paraId="37A44FF9" w14:textId="77777777" w:rsidR="00762A97" w:rsidRPr="00762A97" w:rsidRDefault="00762A97" w:rsidP="00762A97">
            <w:pPr>
              <w:suppressAutoHyphens/>
              <w:jc w:val="both"/>
              <w:rPr>
                <w:rFonts w:ascii="Calibri" w:hAnsi="Calibri" w:cs="Calibri"/>
                <w:sz w:val="22"/>
                <w:szCs w:val="22"/>
                <w:lang w:eastAsia="ar-SA"/>
              </w:rPr>
            </w:pPr>
          </w:p>
          <w:p w14:paraId="359CE65D" w14:textId="77777777" w:rsidR="00762A97" w:rsidRPr="00762A97" w:rsidRDefault="00762A97" w:rsidP="00762A97">
            <w:pPr>
              <w:suppressAutoHyphens/>
              <w:jc w:val="both"/>
              <w:rPr>
                <w:rFonts w:ascii="Calibri" w:hAnsi="Calibri" w:cs="Calibri"/>
                <w:sz w:val="22"/>
                <w:szCs w:val="22"/>
                <w:lang w:eastAsia="ar-SA"/>
              </w:rPr>
            </w:pPr>
          </w:p>
          <w:p w14:paraId="5F3E4EA2" w14:textId="77777777" w:rsidR="00762A97" w:rsidRPr="00762A97" w:rsidRDefault="00762A97" w:rsidP="00762A97">
            <w:pPr>
              <w:suppressAutoHyphens/>
              <w:jc w:val="both"/>
              <w:rPr>
                <w:rFonts w:ascii="Calibri" w:hAnsi="Calibri" w:cs="Calibri"/>
                <w:sz w:val="22"/>
                <w:szCs w:val="22"/>
                <w:lang w:eastAsia="ar-SA"/>
              </w:rPr>
            </w:pPr>
          </w:p>
          <w:p w14:paraId="745B7650" w14:textId="77777777" w:rsidR="00762A97" w:rsidRPr="00762A97" w:rsidRDefault="00762A97" w:rsidP="00762A97">
            <w:pPr>
              <w:suppressAutoHyphens/>
              <w:jc w:val="both"/>
              <w:rPr>
                <w:rFonts w:ascii="Calibri" w:hAnsi="Calibri" w:cs="Calibri"/>
                <w:sz w:val="22"/>
                <w:szCs w:val="22"/>
                <w:lang w:eastAsia="ar-SA"/>
              </w:rPr>
            </w:pPr>
          </w:p>
          <w:p w14:paraId="73D6D69E" w14:textId="77777777" w:rsidR="00762A97" w:rsidRPr="00762A97" w:rsidRDefault="00762A97" w:rsidP="00762A97">
            <w:pPr>
              <w:suppressAutoHyphens/>
              <w:jc w:val="both"/>
              <w:rPr>
                <w:rFonts w:ascii="Calibri" w:hAnsi="Calibri" w:cs="Calibri"/>
                <w:sz w:val="22"/>
                <w:szCs w:val="22"/>
                <w:lang w:eastAsia="ar-SA"/>
              </w:rPr>
            </w:pPr>
          </w:p>
          <w:p w14:paraId="13F45979" w14:textId="77777777" w:rsidR="00762A97" w:rsidRPr="00762A97" w:rsidRDefault="00762A97" w:rsidP="00762A97">
            <w:pPr>
              <w:suppressAutoHyphens/>
              <w:jc w:val="both"/>
              <w:rPr>
                <w:rFonts w:ascii="Calibri" w:hAnsi="Calibri" w:cs="Calibri"/>
                <w:sz w:val="22"/>
                <w:szCs w:val="22"/>
                <w:lang w:eastAsia="ar-SA"/>
              </w:rPr>
            </w:pPr>
          </w:p>
          <w:p w14:paraId="201923FE" w14:textId="77777777" w:rsidR="00762A97" w:rsidRPr="00762A97" w:rsidRDefault="00762A97" w:rsidP="00762A97">
            <w:pPr>
              <w:suppressAutoHyphens/>
              <w:jc w:val="both"/>
              <w:rPr>
                <w:rFonts w:ascii="Calibri" w:hAnsi="Calibri" w:cs="Calibri"/>
                <w:sz w:val="22"/>
                <w:szCs w:val="22"/>
                <w:lang w:eastAsia="ar-SA"/>
              </w:rPr>
            </w:pPr>
          </w:p>
          <w:p w14:paraId="7F86811D" w14:textId="77777777" w:rsidR="00762A97" w:rsidRPr="00762A97" w:rsidRDefault="00762A97" w:rsidP="00762A97">
            <w:pPr>
              <w:suppressAutoHyphens/>
              <w:jc w:val="both"/>
              <w:rPr>
                <w:rFonts w:ascii="Calibri" w:hAnsi="Calibri" w:cs="Calibri"/>
                <w:sz w:val="22"/>
                <w:szCs w:val="22"/>
                <w:lang w:eastAsia="ar-SA"/>
              </w:rPr>
            </w:pPr>
          </w:p>
          <w:p w14:paraId="66143E6D" w14:textId="77777777" w:rsidR="00762A97" w:rsidRPr="00762A97" w:rsidRDefault="00762A97" w:rsidP="00762A97">
            <w:pPr>
              <w:suppressAutoHyphens/>
              <w:jc w:val="both"/>
              <w:rPr>
                <w:rFonts w:ascii="Calibri" w:hAnsi="Calibri" w:cs="Calibri"/>
                <w:sz w:val="22"/>
                <w:szCs w:val="22"/>
                <w:lang w:eastAsia="ar-SA"/>
              </w:rPr>
            </w:pPr>
          </w:p>
          <w:p w14:paraId="31ABD668" w14:textId="77777777" w:rsidR="00762A97" w:rsidRPr="00762A97" w:rsidRDefault="00762A97" w:rsidP="00762A97">
            <w:pPr>
              <w:suppressAutoHyphens/>
              <w:jc w:val="both"/>
              <w:rPr>
                <w:rFonts w:ascii="Calibri" w:hAnsi="Calibri" w:cs="Calibri"/>
                <w:sz w:val="22"/>
                <w:szCs w:val="22"/>
                <w:lang w:eastAsia="ar-SA"/>
              </w:rPr>
            </w:pPr>
          </w:p>
          <w:p w14:paraId="284D2275" w14:textId="77777777" w:rsidR="00762A97" w:rsidRPr="00762A97" w:rsidRDefault="00762A97" w:rsidP="00762A97">
            <w:pPr>
              <w:suppressAutoHyphens/>
              <w:jc w:val="both"/>
              <w:rPr>
                <w:rFonts w:ascii="Calibri" w:hAnsi="Calibri" w:cs="Calibri"/>
                <w:sz w:val="22"/>
                <w:szCs w:val="22"/>
                <w:lang w:eastAsia="ar-SA"/>
              </w:rPr>
            </w:pPr>
          </w:p>
          <w:p w14:paraId="322FB1B4" w14:textId="77777777" w:rsidR="00762A97" w:rsidRPr="00762A97" w:rsidRDefault="00762A97" w:rsidP="00762A97">
            <w:pPr>
              <w:suppressAutoHyphens/>
              <w:jc w:val="both"/>
              <w:rPr>
                <w:rFonts w:ascii="Calibri" w:hAnsi="Calibri" w:cs="Calibri"/>
                <w:sz w:val="22"/>
                <w:szCs w:val="22"/>
                <w:lang w:eastAsia="ar-SA"/>
              </w:rPr>
            </w:pPr>
          </w:p>
          <w:p w14:paraId="6AC12001" w14:textId="77777777" w:rsidR="00762A97" w:rsidRPr="00762A97" w:rsidRDefault="00762A97" w:rsidP="00762A97">
            <w:pPr>
              <w:suppressAutoHyphens/>
              <w:jc w:val="both"/>
              <w:rPr>
                <w:rFonts w:ascii="Calibri" w:hAnsi="Calibri" w:cs="Calibri"/>
                <w:sz w:val="22"/>
                <w:szCs w:val="22"/>
                <w:lang w:eastAsia="ar-SA"/>
              </w:rPr>
            </w:pPr>
          </w:p>
          <w:p w14:paraId="0DF5A97F" w14:textId="77777777" w:rsidR="00762A97" w:rsidRPr="00762A97" w:rsidRDefault="00762A97" w:rsidP="00762A97">
            <w:pPr>
              <w:suppressAutoHyphens/>
              <w:jc w:val="both"/>
              <w:rPr>
                <w:rFonts w:ascii="Calibri" w:hAnsi="Calibri" w:cs="Calibri"/>
                <w:sz w:val="22"/>
                <w:szCs w:val="22"/>
                <w:lang w:eastAsia="ar-SA"/>
              </w:rPr>
            </w:pPr>
          </w:p>
          <w:p w14:paraId="24742C87" w14:textId="77777777" w:rsidR="00762A97" w:rsidRPr="00762A97" w:rsidRDefault="00762A97" w:rsidP="00762A97">
            <w:pPr>
              <w:suppressAutoHyphens/>
              <w:jc w:val="both"/>
              <w:rPr>
                <w:rFonts w:ascii="Calibri" w:hAnsi="Calibri" w:cs="Calibri"/>
                <w:sz w:val="22"/>
                <w:szCs w:val="22"/>
                <w:lang w:eastAsia="ar-SA"/>
              </w:rPr>
            </w:pPr>
          </w:p>
          <w:p w14:paraId="17DD0426" w14:textId="77777777" w:rsidR="00762A97" w:rsidRPr="00762A97" w:rsidRDefault="00762A97" w:rsidP="00762A97">
            <w:pPr>
              <w:suppressAutoHyphens/>
              <w:jc w:val="both"/>
              <w:rPr>
                <w:rFonts w:ascii="Calibri" w:hAnsi="Calibri" w:cs="Calibri"/>
                <w:sz w:val="22"/>
                <w:szCs w:val="22"/>
                <w:lang w:eastAsia="ar-SA"/>
              </w:rPr>
            </w:pPr>
          </w:p>
          <w:p w14:paraId="14F4D5C3" w14:textId="77777777" w:rsidR="00762A97" w:rsidRPr="00762A97" w:rsidRDefault="00762A97" w:rsidP="00762A97">
            <w:pPr>
              <w:suppressAutoHyphens/>
              <w:jc w:val="both"/>
              <w:rPr>
                <w:rFonts w:ascii="Calibri" w:hAnsi="Calibri" w:cs="Calibri"/>
                <w:sz w:val="22"/>
                <w:szCs w:val="22"/>
                <w:lang w:eastAsia="ar-SA"/>
              </w:rPr>
            </w:pPr>
          </w:p>
          <w:p w14:paraId="0FB956E9" w14:textId="77777777" w:rsidR="00762A97" w:rsidRPr="00762A97" w:rsidRDefault="00762A97" w:rsidP="00762A97">
            <w:pPr>
              <w:suppressAutoHyphens/>
              <w:jc w:val="both"/>
              <w:rPr>
                <w:rFonts w:ascii="Calibri" w:hAnsi="Calibri" w:cs="Calibri"/>
                <w:sz w:val="22"/>
                <w:szCs w:val="22"/>
                <w:lang w:eastAsia="ar-SA"/>
              </w:rPr>
            </w:pPr>
          </w:p>
          <w:p w14:paraId="5447DD8B" w14:textId="77777777" w:rsidR="00762A97" w:rsidRPr="00762A97" w:rsidRDefault="00762A97" w:rsidP="00762A97">
            <w:pPr>
              <w:suppressAutoHyphens/>
              <w:jc w:val="both"/>
              <w:rPr>
                <w:rFonts w:ascii="Calibri" w:hAnsi="Calibri" w:cs="Calibri"/>
                <w:sz w:val="22"/>
                <w:szCs w:val="22"/>
                <w:lang w:eastAsia="ar-SA"/>
              </w:rPr>
            </w:pPr>
          </w:p>
          <w:p w14:paraId="640B0079" w14:textId="77777777" w:rsidR="00762A97" w:rsidRPr="00762A97" w:rsidRDefault="00762A97" w:rsidP="00762A97">
            <w:pPr>
              <w:suppressAutoHyphens/>
              <w:jc w:val="center"/>
              <w:rPr>
                <w:rFonts w:ascii="Calibri" w:hAnsi="Calibri" w:cs="Calibri"/>
                <w:sz w:val="22"/>
                <w:szCs w:val="22"/>
                <w:lang w:eastAsia="ar-SA"/>
              </w:rPr>
            </w:pPr>
          </w:p>
          <w:p w14:paraId="151E2024" w14:textId="77777777" w:rsidR="00762A97" w:rsidRPr="00762A97" w:rsidRDefault="00762A97" w:rsidP="00762A97">
            <w:pPr>
              <w:suppressAutoHyphens/>
              <w:jc w:val="both"/>
              <w:rPr>
                <w:rFonts w:ascii="Calibri" w:hAnsi="Calibri" w:cs="Calibri"/>
                <w:sz w:val="22"/>
                <w:szCs w:val="22"/>
                <w:lang w:eastAsia="ar-SA"/>
              </w:rPr>
            </w:pPr>
          </w:p>
        </w:tc>
      </w:tr>
      <w:tr w:rsidR="00762A97" w:rsidRPr="00762A97" w14:paraId="06538FF8" w14:textId="77777777" w:rsidTr="001A75EF">
        <w:trPr>
          <w:trHeight w:val="4255"/>
        </w:trPr>
        <w:tc>
          <w:tcPr>
            <w:tcW w:w="1101" w:type="dxa"/>
            <w:tcBorders>
              <w:top w:val="single" w:sz="8" w:space="0" w:color="000000"/>
              <w:left w:val="single" w:sz="8" w:space="0" w:color="000000"/>
              <w:bottom w:val="single" w:sz="8" w:space="0" w:color="000000"/>
            </w:tcBorders>
          </w:tcPr>
          <w:p w14:paraId="51DF7904" w14:textId="77777777" w:rsidR="00762A97" w:rsidRPr="00762A97" w:rsidRDefault="00762A97" w:rsidP="00762A97">
            <w:pPr>
              <w:suppressAutoHyphens/>
              <w:snapToGrid w:val="0"/>
              <w:spacing w:line="276" w:lineRule="auto"/>
              <w:rPr>
                <w:rFonts w:ascii="Calibri" w:hAnsi="Calibri" w:cs="Calibri"/>
                <w:sz w:val="22"/>
                <w:szCs w:val="22"/>
                <w:lang w:eastAsia="ar-SA"/>
              </w:rPr>
            </w:pPr>
          </w:p>
        </w:tc>
        <w:tc>
          <w:tcPr>
            <w:tcW w:w="5811" w:type="dxa"/>
            <w:tcBorders>
              <w:top w:val="single" w:sz="8" w:space="0" w:color="000000"/>
              <w:left w:val="single" w:sz="4" w:space="0" w:color="000000"/>
              <w:bottom w:val="single" w:sz="8" w:space="0" w:color="000000"/>
            </w:tcBorders>
          </w:tcPr>
          <w:p w14:paraId="053278EE"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a</w:t>
            </w:r>
          </w:p>
          <w:p w14:paraId="7C55FA34"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....................................................................................................[nazwa i adres Beneficjenta</w:t>
            </w:r>
            <w:r w:rsidRPr="00762A97">
              <w:rPr>
                <w:rFonts w:ascii="Calibri" w:hAnsi="Calibri" w:cs="Calibri"/>
                <w:iCs/>
                <w:sz w:val="22"/>
                <w:szCs w:val="22"/>
                <w:vertAlign w:val="superscript"/>
                <w:lang w:eastAsia="ar-SA"/>
              </w:rPr>
              <w:t>2</w:t>
            </w:r>
            <w:r w:rsidRPr="00762A97">
              <w:rPr>
                <w:rFonts w:ascii="Calibri" w:hAnsi="Calibri" w:cs="Calibri"/>
                <w:iCs/>
                <w:sz w:val="22"/>
                <w:szCs w:val="22"/>
                <w:lang w:eastAsia="ar-SA"/>
              </w:rPr>
              <w:t xml:space="preserve">, NIP, a gdy posiada - również REGON, dla osób prawnych dodatkowo KRS], reprezentowanym przez:  </w:t>
            </w:r>
          </w:p>
          <w:p w14:paraId="096CA27E" w14:textId="77777777" w:rsidR="00762A97" w:rsidRPr="00762A97" w:rsidRDefault="00762A97" w:rsidP="00762A97">
            <w:pPr>
              <w:rPr>
                <w:rFonts w:ascii="Calibri" w:hAnsi="Calibri" w:cs="Calibri"/>
                <w:iCs/>
                <w:sz w:val="22"/>
                <w:szCs w:val="22"/>
                <w:lang w:eastAsia="ar-SA"/>
              </w:rPr>
            </w:pPr>
          </w:p>
          <w:p w14:paraId="27A26A28"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w:t>
            </w:r>
            <w:r w:rsidRPr="00762A97">
              <w:rPr>
                <w:rFonts w:ascii="Calibri" w:hAnsi="Calibri" w:cs="Calibri"/>
                <w:iCs/>
                <w:sz w:val="22"/>
                <w:szCs w:val="22"/>
                <w:vertAlign w:val="superscript"/>
                <w:lang w:eastAsia="ar-SA"/>
              </w:rPr>
              <w:t>3</w:t>
            </w:r>
            <w:r w:rsidRPr="00762A97">
              <w:rPr>
                <w:rFonts w:ascii="Calibri" w:hAnsi="Calibri" w:cs="Calibri"/>
                <w:iCs/>
                <w:sz w:val="22"/>
                <w:szCs w:val="22"/>
                <w:lang w:eastAsia="ar-SA"/>
              </w:rPr>
              <w:t xml:space="preserve"> </w:t>
            </w:r>
          </w:p>
          <w:p w14:paraId="1CCF44B8"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 xml:space="preserve">działającym w imieniu własnym i na swoją rzecz oraz w imieniu i na rzecz Partnerów  </w:t>
            </w:r>
          </w:p>
          <w:p w14:paraId="568C058F"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 xml:space="preserve"> ...................................................................................................</w:t>
            </w:r>
            <w:r w:rsidRPr="00762A97">
              <w:rPr>
                <w:rFonts w:ascii="Calibri" w:hAnsi="Calibri" w:cs="Calibri"/>
                <w:iCs/>
                <w:sz w:val="22"/>
                <w:szCs w:val="22"/>
                <w:vertAlign w:val="superscript"/>
                <w:lang w:eastAsia="ar-SA"/>
              </w:rPr>
              <w:t>4</w:t>
            </w:r>
            <w:r w:rsidRPr="00762A97">
              <w:rPr>
                <w:rFonts w:ascii="Calibri" w:hAnsi="Calibri" w:cs="Calibri"/>
                <w:iCs/>
                <w:sz w:val="22"/>
                <w:szCs w:val="22"/>
                <w:lang w:eastAsia="ar-SA"/>
              </w:rPr>
              <w:t>[nazwa i adres Partnerów],</w:t>
            </w:r>
          </w:p>
          <w:p w14:paraId="54BE1A10" w14:textId="77777777" w:rsidR="00762A97" w:rsidRPr="00762A97" w:rsidRDefault="00762A97" w:rsidP="00762A97">
            <w:pPr>
              <w:rPr>
                <w:rFonts w:ascii="Calibri" w:hAnsi="Calibri" w:cs="Calibri"/>
                <w:iCs/>
                <w:sz w:val="22"/>
                <w:szCs w:val="22"/>
                <w:lang w:eastAsia="ar-SA"/>
              </w:rPr>
            </w:pPr>
          </w:p>
          <w:p w14:paraId="1BFAACDC"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zwaną/</w:t>
            </w:r>
            <w:proofErr w:type="spellStart"/>
            <w:r w:rsidRPr="00762A97">
              <w:rPr>
                <w:rFonts w:ascii="Calibri" w:hAnsi="Calibri" w:cs="Calibri"/>
                <w:iCs/>
                <w:sz w:val="22"/>
                <w:szCs w:val="22"/>
                <w:lang w:eastAsia="ar-SA"/>
              </w:rPr>
              <w:t>ym</w:t>
            </w:r>
            <w:proofErr w:type="spellEnd"/>
            <w:r w:rsidRPr="00762A97">
              <w:rPr>
                <w:rFonts w:ascii="Calibri" w:hAnsi="Calibri" w:cs="Calibri"/>
                <w:iCs/>
                <w:sz w:val="22"/>
                <w:szCs w:val="22"/>
                <w:lang w:eastAsia="ar-SA"/>
              </w:rPr>
              <w:t xml:space="preserve"> dalej „Beneficjentem”, </w:t>
            </w:r>
          </w:p>
          <w:p w14:paraId="7AC62D9D" w14:textId="77777777" w:rsidR="00762A97" w:rsidRPr="00762A97" w:rsidRDefault="00762A97" w:rsidP="00762A97">
            <w:pPr>
              <w:rPr>
                <w:rFonts w:ascii="Calibri" w:hAnsi="Calibri" w:cs="Calibri"/>
                <w:iCs/>
                <w:sz w:val="22"/>
                <w:szCs w:val="22"/>
                <w:lang w:eastAsia="ar-SA"/>
              </w:rPr>
            </w:pPr>
            <w:r w:rsidRPr="00762A97">
              <w:rPr>
                <w:rFonts w:ascii="Calibri" w:hAnsi="Calibri" w:cs="Calibri"/>
                <w:iCs/>
                <w:sz w:val="22"/>
                <w:szCs w:val="22"/>
                <w:lang w:eastAsia="ar-SA"/>
              </w:rPr>
              <w:t>zwanymi dalej „Stronami Umowy”.</w:t>
            </w:r>
          </w:p>
        </w:tc>
        <w:tc>
          <w:tcPr>
            <w:tcW w:w="1134" w:type="dxa"/>
            <w:tcBorders>
              <w:top w:val="single" w:sz="8" w:space="0" w:color="000000"/>
              <w:left w:val="single" w:sz="4" w:space="0" w:color="000000"/>
              <w:bottom w:val="single" w:sz="8" w:space="0" w:color="000000"/>
              <w:right w:val="single" w:sz="4" w:space="0" w:color="000000"/>
            </w:tcBorders>
          </w:tcPr>
          <w:p w14:paraId="1FD0DAFF" w14:textId="77777777" w:rsidR="00762A97" w:rsidRPr="00762A97" w:rsidRDefault="00762A97" w:rsidP="00762A97">
            <w:pPr>
              <w:suppressAutoHyphens/>
              <w:spacing w:line="276" w:lineRule="auto"/>
              <w:rPr>
                <w:rFonts w:ascii="Calibri" w:hAnsi="Calibri" w:cs="Calibri"/>
                <w:sz w:val="22"/>
                <w:szCs w:val="22"/>
                <w:lang w:eastAsia="ar-SA"/>
              </w:rPr>
            </w:pPr>
          </w:p>
        </w:tc>
        <w:tc>
          <w:tcPr>
            <w:tcW w:w="5812" w:type="dxa"/>
            <w:tcBorders>
              <w:top w:val="single" w:sz="8" w:space="0" w:color="000000"/>
              <w:left w:val="single" w:sz="4" w:space="0" w:color="000000"/>
              <w:bottom w:val="single" w:sz="8" w:space="0" w:color="000000"/>
            </w:tcBorders>
          </w:tcPr>
          <w:p w14:paraId="2A6E1EF6"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a</w:t>
            </w:r>
          </w:p>
          <w:p w14:paraId="5DA6914B"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....................................................................................................[nazwa i adres Beneficjenta</w:t>
            </w:r>
            <w:r w:rsidRPr="00762A97">
              <w:rPr>
                <w:rFonts w:ascii="Calibri" w:hAnsi="Calibri" w:cs="Calibri"/>
                <w:sz w:val="22"/>
                <w:szCs w:val="22"/>
                <w:vertAlign w:val="superscript"/>
                <w:lang w:eastAsia="ar-SA"/>
              </w:rPr>
              <w:t>2</w:t>
            </w:r>
            <w:r w:rsidRPr="00762A97">
              <w:rPr>
                <w:rFonts w:ascii="Calibri" w:hAnsi="Calibri" w:cs="Calibri"/>
                <w:sz w:val="22"/>
                <w:szCs w:val="22"/>
                <w:lang w:eastAsia="ar-SA"/>
              </w:rPr>
              <w:t xml:space="preserve">, NIP, a gdy posiada - również REGON, dla osób prawnych dodatkowo KRS], reprezentowanym przez:  </w:t>
            </w:r>
          </w:p>
          <w:p w14:paraId="5A20C07D" w14:textId="77777777" w:rsidR="00762A97" w:rsidRPr="00762A97" w:rsidRDefault="00762A97" w:rsidP="00762A97">
            <w:pPr>
              <w:tabs>
                <w:tab w:val="num" w:pos="885"/>
              </w:tabs>
              <w:suppressAutoHyphens/>
              <w:rPr>
                <w:rFonts w:ascii="Calibri" w:hAnsi="Calibri" w:cs="Calibri"/>
                <w:sz w:val="22"/>
                <w:szCs w:val="22"/>
                <w:lang w:eastAsia="ar-SA"/>
              </w:rPr>
            </w:pPr>
          </w:p>
          <w:p w14:paraId="358557DF"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w:t>
            </w:r>
            <w:r w:rsidRPr="00762A97">
              <w:rPr>
                <w:rFonts w:ascii="Calibri" w:hAnsi="Calibri" w:cs="Calibri"/>
                <w:sz w:val="22"/>
                <w:szCs w:val="22"/>
                <w:vertAlign w:val="superscript"/>
                <w:lang w:eastAsia="ar-SA"/>
              </w:rPr>
              <w:t>3</w:t>
            </w:r>
            <w:r w:rsidRPr="00762A97">
              <w:rPr>
                <w:rFonts w:ascii="Calibri" w:hAnsi="Calibri" w:cs="Calibri"/>
                <w:sz w:val="22"/>
                <w:szCs w:val="22"/>
                <w:lang w:eastAsia="ar-SA"/>
              </w:rPr>
              <w:t xml:space="preserve"> </w:t>
            </w:r>
          </w:p>
          <w:p w14:paraId="5788E565"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 xml:space="preserve">działającym w imieniu własnym i na swoją rzecz oraz w imieniu i na rzecz Partnerów </w:t>
            </w:r>
          </w:p>
          <w:p w14:paraId="39D5364C"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 xml:space="preserve"> ....................................................................................................[nazwa i adres Partnerów],</w:t>
            </w:r>
          </w:p>
          <w:p w14:paraId="4390DCF2" w14:textId="77777777" w:rsidR="00762A97" w:rsidRPr="00762A97" w:rsidRDefault="00762A97" w:rsidP="00762A97">
            <w:pPr>
              <w:tabs>
                <w:tab w:val="num" w:pos="885"/>
              </w:tabs>
              <w:suppressAutoHyphens/>
              <w:rPr>
                <w:rFonts w:ascii="Calibri" w:hAnsi="Calibri" w:cs="Calibri"/>
                <w:sz w:val="22"/>
                <w:szCs w:val="22"/>
                <w:lang w:eastAsia="ar-SA"/>
              </w:rPr>
            </w:pPr>
          </w:p>
          <w:p w14:paraId="277919DD"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zwaną/</w:t>
            </w:r>
            <w:proofErr w:type="spellStart"/>
            <w:r w:rsidRPr="00762A97">
              <w:rPr>
                <w:rFonts w:ascii="Calibri" w:hAnsi="Calibri" w:cs="Calibri"/>
                <w:sz w:val="22"/>
                <w:szCs w:val="22"/>
                <w:lang w:eastAsia="ar-SA"/>
              </w:rPr>
              <w:t>ym</w:t>
            </w:r>
            <w:proofErr w:type="spellEnd"/>
            <w:r w:rsidRPr="00762A97">
              <w:rPr>
                <w:rFonts w:ascii="Calibri" w:hAnsi="Calibri" w:cs="Calibri"/>
                <w:sz w:val="22"/>
                <w:szCs w:val="22"/>
                <w:lang w:eastAsia="ar-SA"/>
              </w:rPr>
              <w:t xml:space="preserve"> dalej „Beneficjentem”, </w:t>
            </w:r>
          </w:p>
          <w:p w14:paraId="6BE206FA" w14:textId="77777777" w:rsidR="00762A97" w:rsidRPr="00762A97" w:rsidRDefault="00762A97" w:rsidP="00762A97">
            <w:pPr>
              <w:tabs>
                <w:tab w:val="num" w:pos="885"/>
              </w:tabs>
              <w:suppressAutoHyphens/>
              <w:rPr>
                <w:rFonts w:ascii="Calibri" w:hAnsi="Calibri" w:cs="Calibri"/>
                <w:sz w:val="22"/>
                <w:szCs w:val="22"/>
                <w:lang w:eastAsia="ar-SA"/>
              </w:rPr>
            </w:pPr>
            <w:r w:rsidRPr="00762A97">
              <w:rPr>
                <w:rFonts w:ascii="Calibri" w:hAnsi="Calibri" w:cs="Calibri"/>
                <w:sz w:val="22"/>
                <w:szCs w:val="22"/>
                <w:lang w:eastAsia="ar-SA"/>
              </w:rPr>
              <w:t>zwanymi dalej „Stronami Umowy”.</w:t>
            </w:r>
          </w:p>
        </w:tc>
        <w:tc>
          <w:tcPr>
            <w:tcW w:w="1881" w:type="dxa"/>
            <w:tcBorders>
              <w:top w:val="single" w:sz="8" w:space="0" w:color="000000"/>
              <w:left w:val="single" w:sz="4" w:space="0" w:color="000000"/>
              <w:bottom w:val="single" w:sz="8" w:space="0" w:color="000000"/>
              <w:right w:val="single" w:sz="8" w:space="0" w:color="000000"/>
            </w:tcBorders>
          </w:tcPr>
          <w:p w14:paraId="5932A0E6" w14:textId="77777777" w:rsidR="00762A97" w:rsidRPr="00762A97" w:rsidRDefault="00762A97" w:rsidP="00762A97">
            <w:pPr>
              <w:suppressAutoHyphens/>
              <w:snapToGrid w:val="0"/>
              <w:rPr>
                <w:rFonts w:ascii="Calibri" w:hAnsi="Calibri" w:cs="Calibri"/>
                <w:sz w:val="22"/>
                <w:szCs w:val="22"/>
                <w:lang w:eastAsia="ar-SA"/>
              </w:rPr>
            </w:pPr>
          </w:p>
        </w:tc>
      </w:tr>
      <w:tr w:rsidR="00762A97" w:rsidRPr="00762A97" w14:paraId="24A66A21" w14:textId="77777777" w:rsidTr="001A75EF">
        <w:trPr>
          <w:trHeight w:val="713"/>
        </w:trPr>
        <w:tc>
          <w:tcPr>
            <w:tcW w:w="1101" w:type="dxa"/>
            <w:tcBorders>
              <w:top w:val="single" w:sz="8" w:space="0" w:color="000000"/>
              <w:left w:val="single" w:sz="8" w:space="0" w:color="000000"/>
              <w:bottom w:val="single" w:sz="8" w:space="0" w:color="000000"/>
            </w:tcBorders>
          </w:tcPr>
          <w:p w14:paraId="4EC6CC9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1</w:t>
            </w:r>
          </w:p>
        </w:tc>
        <w:tc>
          <w:tcPr>
            <w:tcW w:w="5811" w:type="dxa"/>
            <w:tcBorders>
              <w:top w:val="single" w:sz="8" w:space="0" w:color="000000"/>
              <w:left w:val="single" w:sz="4" w:space="0" w:color="000000"/>
              <w:bottom w:val="single" w:sz="8" w:space="0" w:color="000000"/>
            </w:tcBorders>
          </w:tcPr>
          <w:p w14:paraId="3BA3E991" w14:textId="77777777" w:rsidR="00762A97" w:rsidRPr="00762A97" w:rsidRDefault="00762A97" w:rsidP="00762A97">
            <w:pPr>
              <w:suppressAutoHyphens/>
              <w:spacing w:line="276" w:lineRule="auto"/>
              <w:ind w:left="227" w:hanging="227"/>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„Beneficjencie” - oznacza to .………………………………………., zwaną/</w:t>
            </w:r>
            <w:proofErr w:type="spellStart"/>
            <w:r w:rsidRPr="00762A97">
              <w:rPr>
                <w:rFonts w:ascii="Calibri" w:hAnsi="Calibri" w:cs="Calibri"/>
                <w:iCs/>
                <w:sz w:val="22"/>
                <w:szCs w:val="22"/>
                <w:lang w:eastAsia="ar-SA"/>
              </w:rPr>
              <w:t>ym</w:t>
            </w:r>
            <w:proofErr w:type="spellEnd"/>
            <w:r w:rsidRPr="00762A97">
              <w:rPr>
                <w:rFonts w:ascii="Calibri" w:hAnsi="Calibri" w:cs="Calibri"/>
                <w:iCs/>
                <w:sz w:val="22"/>
                <w:szCs w:val="22"/>
                <w:lang w:eastAsia="ar-SA"/>
              </w:rPr>
              <w:t xml:space="preserve"> dalej „Beneficjentem”, działającym w imieniu własnym oraz Partnerów oraz na rzecz własną i Partnerów</w:t>
            </w:r>
            <w:r w:rsidRPr="00762A97">
              <w:rPr>
                <w:rFonts w:ascii="Calibri" w:hAnsi="Calibri" w:cs="Calibri"/>
                <w:iCs/>
                <w:sz w:val="22"/>
                <w:szCs w:val="22"/>
                <w:vertAlign w:val="superscript"/>
                <w:lang w:eastAsia="ar-SA"/>
              </w:rPr>
              <w:t>5</w:t>
            </w:r>
            <w:r w:rsidRPr="00762A97">
              <w:rPr>
                <w:rFonts w:ascii="Calibri" w:hAnsi="Calibri" w:cs="Calibri"/>
                <w:iCs/>
                <w:sz w:val="22"/>
                <w:szCs w:val="22"/>
                <w:lang w:eastAsia="ar-SA"/>
              </w:rPr>
              <w:t>, reprezentowanym przez ……………………………………………….  na podstawie Pełnomocnictwa z dnia ……………………..;</w:t>
            </w:r>
          </w:p>
        </w:tc>
        <w:tc>
          <w:tcPr>
            <w:tcW w:w="1134" w:type="dxa"/>
            <w:tcBorders>
              <w:top w:val="single" w:sz="8" w:space="0" w:color="000000"/>
              <w:left w:val="single" w:sz="4" w:space="0" w:color="000000"/>
              <w:bottom w:val="single" w:sz="8" w:space="0" w:color="000000"/>
              <w:right w:val="single" w:sz="4" w:space="0" w:color="000000"/>
            </w:tcBorders>
          </w:tcPr>
          <w:p w14:paraId="1A442D4E"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1 pkt 1</w:t>
            </w:r>
          </w:p>
        </w:tc>
        <w:tc>
          <w:tcPr>
            <w:tcW w:w="5812" w:type="dxa"/>
            <w:tcBorders>
              <w:top w:val="single" w:sz="8" w:space="0" w:color="000000"/>
              <w:left w:val="single" w:sz="4" w:space="0" w:color="000000"/>
              <w:bottom w:val="single" w:sz="8" w:space="0" w:color="000000"/>
            </w:tcBorders>
          </w:tcPr>
          <w:p w14:paraId="448AC3B5" w14:textId="77777777" w:rsidR="00762A97" w:rsidRPr="00762A97" w:rsidRDefault="00762A97" w:rsidP="00762A97">
            <w:pPr>
              <w:suppressAutoHyphens/>
              <w:spacing w:line="276" w:lineRule="auto"/>
              <w:ind w:left="227" w:hanging="227"/>
              <w:rPr>
                <w:rFonts w:ascii="Calibri" w:eastAsia="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 „administratorze danych osobowych” - rozumie się przez to właściwy organ, który samodzielnie lub wspólnie z innym właściwym organem lub właściwymi organami ustala cele i sposoby przetwarzania danych osobowych, podmiot wskazany przez ustawę jako administrator, jeżeli cele i sposoby przetwarzania danych osobowych są określone w ustawie, albo podmiot wskazany przez prawo Unii Europejskiej albo prawo państwa członkowskiego Unii Europejskiej lub podmiot wyznaczony zgodnie z kryteriami określonymi w prawie tego państwa;</w:t>
            </w:r>
          </w:p>
        </w:tc>
        <w:tc>
          <w:tcPr>
            <w:tcW w:w="1881" w:type="dxa"/>
            <w:tcBorders>
              <w:top w:val="single" w:sz="8" w:space="0" w:color="000000"/>
              <w:left w:val="single" w:sz="4" w:space="0" w:color="000000"/>
              <w:bottom w:val="single" w:sz="8" w:space="0" w:color="000000"/>
              <w:right w:val="single" w:sz="8" w:space="0" w:color="000000"/>
            </w:tcBorders>
          </w:tcPr>
          <w:p w14:paraId="1A82BD57"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Dodano definicję administratora danych osobowych. Z uwagi na powyższe zmianie uległa numeracja pozostałych punktów w paragrafie nr 1 (dot. punktów od nr 2 do nr 22)</w:t>
            </w:r>
          </w:p>
        </w:tc>
      </w:tr>
      <w:tr w:rsidR="00762A97" w:rsidRPr="00762A97" w14:paraId="2E4D98A3" w14:textId="77777777" w:rsidTr="001A75EF">
        <w:trPr>
          <w:trHeight w:val="1402"/>
        </w:trPr>
        <w:tc>
          <w:tcPr>
            <w:tcW w:w="1101" w:type="dxa"/>
            <w:tcBorders>
              <w:top w:val="single" w:sz="8" w:space="0" w:color="000000"/>
              <w:left w:val="single" w:sz="8" w:space="0" w:color="000000"/>
              <w:bottom w:val="single" w:sz="8" w:space="0" w:color="000000"/>
            </w:tcBorders>
          </w:tcPr>
          <w:p w14:paraId="1F423E5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 pkt 1</w:t>
            </w:r>
          </w:p>
        </w:tc>
        <w:tc>
          <w:tcPr>
            <w:tcW w:w="5811" w:type="dxa"/>
            <w:tcBorders>
              <w:top w:val="single" w:sz="8" w:space="0" w:color="000000"/>
              <w:left w:val="single" w:sz="4" w:space="0" w:color="000000"/>
              <w:bottom w:val="single" w:sz="8" w:space="0" w:color="000000"/>
            </w:tcBorders>
          </w:tcPr>
          <w:p w14:paraId="4B5D8A75" w14:textId="77777777" w:rsidR="00762A97" w:rsidRPr="00762A97" w:rsidRDefault="00762A97" w:rsidP="00762A97">
            <w:pPr>
              <w:suppressAutoHyphens/>
              <w:spacing w:line="276" w:lineRule="auto"/>
              <w:ind w:left="227" w:hanging="227"/>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„Beneficjencie” - oznacza to .………………………………………., zwaną/</w:t>
            </w:r>
            <w:proofErr w:type="spellStart"/>
            <w:r w:rsidRPr="00762A97">
              <w:rPr>
                <w:rFonts w:ascii="Calibri" w:hAnsi="Calibri" w:cs="Calibri"/>
                <w:iCs/>
                <w:sz w:val="22"/>
                <w:szCs w:val="22"/>
                <w:lang w:eastAsia="ar-SA"/>
              </w:rPr>
              <w:t>ym</w:t>
            </w:r>
            <w:proofErr w:type="spellEnd"/>
            <w:r w:rsidRPr="00762A97">
              <w:rPr>
                <w:rFonts w:ascii="Calibri" w:hAnsi="Calibri" w:cs="Calibri"/>
                <w:iCs/>
                <w:sz w:val="22"/>
                <w:szCs w:val="22"/>
                <w:lang w:eastAsia="ar-SA"/>
              </w:rPr>
              <w:t xml:space="preserve"> dalej „Beneficjentem”, działającym w imieniu własnym oraz Partnerów oraz na rzecz własną i Partnerów</w:t>
            </w:r>
            <w:r w:rsidRPr="00762A97">
              <w:rPr>
                <w:rFonts w:ascii="Calibri" w:hAnsi="Calibri" w:cs="Calibri"/>
                <w:iCs/>
                <w:sz w:val="22"/>
                <w:szCs w:val="22"/>
                <w:vertAlign w:val="superscript"/>
                <w:lang w:eastAsia="ar-SA"/>
              </w:rPr>
              <w:t>5</w:t>
            </w:r>
            <w:r w:rsidRPr="00762A97">
              <w:rPr>
                <w:rFonts w:ascii="Calibri" w:hAnsi="Calibri" w:cs="Calibri"/>
                <w:iCs/>
                <w:sz w:val="22"/>
                <w:szCs w:val="22"/>
                <w:lang w:eastAsia="ar-SA"/>
              </w:rPr>
              <w:t>, reprezentowanym przez ……………………………………………….  na podstawie Pełnomocnictwa z dnia ……………………..;</w:t>
            </w:r>
          </w:p>
        </w:tc>
        <w:tc>
          <w:tcPr>
            <w:tcW w:w="1134" w:type="dxa"/>
            <w:tcBorders>
              <w:top w:val="single" w:sz="8" w:space="0" w:color="000000"/>
              <w:left w:val="single" w:sz="4" w:space="0" w:color="000000"/>
              <w:bottom w:val="single" w:sz="8" w:space="0" w:color="000000"/>
              <w:right w:val="single" w:sz="4" w:space="0" w:color="000000"/>
            </w:tcBorders>
          </w:tcPr>
          <w:p w14:paraId="5E958CF5"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1 pkt 2</w:t>
            </w:r>
          </w:p>
        </w:tc>
        <w:tc>
          <w:tcPr>
            <w:tcW w:w="5812" w:type="dxa"/>
            <w:tcBorders>
              <w:top w:val="single" w:sz="8" w:space="0" w:color="000000"/>
              <w:left w:val="single" w:sz="4" w:space="0" w:color="000000"/>
              <w:bottom w:val="single" w:sz="8" w:space="0" w:color="000000"/>
            </w:tcBorders>
          </w:tcPr>
          <w:p w14:paraId="2A4D86C5" w14:textId="77777777" w:rsidR="00762A97" w:rsidRPr="00762A97" w:rsidRDefault="00762A97" w:rsidP="00762A97">
            <w:pPr>
              <w:suppressAutoHyphens/>
              <w:spacing w:line="276" w:lineRule="auto"/>
              <w:ind w:left="227" w:hanging="227"/>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„Beneficjencie” - oznacza to podmiot, o którym mowa w art. 2 pkt. 9 rozporządzenia ogólnego;</w:t>
            </w:r>
          </w:p>
        </w:tc>
        <w:tc>
          <w:tcPr>
            <w:tcW w:w="1881" w:type="dxa"/>
            <w:tcBorders>
              <w:top w:val="single" w:sz="8" w:space="0" w:color="000000"/>
              <w:left w:val="single" w:sz="4" w:space="0" w:color="000000"/>
              <w:bottom w:val="single" w:sz="8" w:space="0" w:color="000000"/>
              <w:right w:val="single" w:sz="8" w:space="0" w:color="000000"/>
            </w:tcBorders>
          </w:tcPr>
          <w:p w14:paraId="7B37FF64"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183DB15F" w14:textId="77777777" w:rsidTr="001A75EF">
        <w:trPr>
          <w:trHeight w:val="428"/>
        </w:trPr>
        <w:tc>
          <w:tcPr>
            <w:tcW w:w="1101" w:type="dxa"/>
            <w:tcBorders>
              <w:top w:val="single" w:sz="8" w:space="0" w:color="000000"/>
              <w:left w:val="single" w:sz="8" w:space="0" w:color="000000"/>
              <w:bottom w:val="single" w:sz="8" w:space="0" w:color="000000"/>
            </w:tcBorders>
          </w:tcPr>
          <w:p w14:paraId="71E5820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4</w:t>
            </w:r>
          </w:p>
        </w:tc>
        <w:tc>
          <w:tcPr>
            <w:tcW w:w="5811" w:type="dxa"/>
            <w:tcBorders>
              <w:top w:val="single" w:sz="8" w:space="0" w:color="000000"/>
              <w:left w:val="single" w:sz="4" w:space="0" w:color="000000"/>
              <w:bottom w:val="single" w:sz="8" w:space="0" w:color="000000"/>
            </w:tcBorders>
          </w:tcPr>
          <w:p w14:paraId="0CBB0897" w14:textId="77777777" w:rsidR="00762A97" w:rsidRPr="00762A97" w:rsidRDefault="00762A97" w:rsidP="00762A97">
            <w:pPr>
              <w:spacing w:line="276" w:lineRule="auto"/>
              <w:ind w:left="227" w:hanging="227"/>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„danych osobowych”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c>
          <w:tcPr>
            <w:tcW w:w="1134" w:type="dxa"/>
            <w:tcBorders>
              <w:top w:val="single" w:sz="8" w:space="0" w:color="000000"/>
              <w:left w:val="single" w:sz="4" w:space="0" w:color="000000"/>
              <w:bottom w:val="single" w:sz="8" w:space="0" w:color="000000"/>
              <w:right w:val="single" w:sz="4" w:space="0" w:color="000000"/>
            </w:tcBorders>
          </w:tcPr>
          <w:p w14:paraId="7E4530A4"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1 pkt 5</w:t>
            </w:r>
          </w:p>
        </w:tc>
        <w:tc>
          <w:tcPr>
            <w:tcW w:w="5812" w:type="dxa"/>
            <w:tcBorders>
              <w:top w:val="single" w:sz="8" w:space="0" w:color="000000"/>
              <w:left w:val="single" w:sz="4" w:space="0" w:color="000000"/>
              <w:bottom w:val="single" w:sz="8" w:space="0" w:color="000000"/>
            </w:tcBorders>
          </w:tcPr>
          <w:p w14:paraId="3F67EEBA" w14:textId="77777777" w:rsidR="00762A97" w:rsidRPr="00762A97" w:rsidRDefault="00762A97" w:rsidP="00B327E5">
            <w:pPr>
              <w:suppressAutoHyphens/>
              <w:spacing w:line="276" w:lineRule="auto"/>
              <w:ind w:left="194" w:hanging="142"/>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„danych osobowych” - oznacza to dane osobowe w rozumieniu RODO, dotyczące beneficjentów/uczestników projektu, które muszą być przetwarzane przez Instytucję Zarządzającą, Instytucję pośredniczącą oraz Beneficjenta w celu wykonywania obowiązków państwa członkowskiego w zakresie aplikowania o środki wspólnotowe i w związku z realizacją projektu w ramach FEO 2021-2027;</w:t>
            </w:r>
          </w:p>
        </w:tc>
        <w:tc>
          <w:tcPr>
            <w:tcW w:w="1881" w:type="dxa"/>
            <w:tcBorders>
              <w:top w:val="single" w:sz="8" w:space="0" w:color="000000"/>
              <w:left w:val="single" w:sz="4" w:space="0" w:color="000000"/>
              <w:bottom w:val="single" w:sz="8" w:space="0" w:color="000000"/>
              <w:right w:val="single" w:sz="8" w:space="0" w:color="000000"/>
            </w:tcBorders>
          </w:tcPr>
          <w:p w14:paraId="113E25D2"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725501DC" w14:textId="77777777" w:rsidTr="001A75EF">
        <w:trPr>
          <w:trHeight w:val="428"/>
        </w:trPr>
        <w:tc>
          <w:tcPr>
            <w:tcW w:w="1101" w:type="dxa"/>
            <w:tcBorders>
              <w:top w:val="single" w:sz="8" w:space="0" w:color="000000"/>
              <w:left w:val="single" w:sz="8" w:space="0" w:color="000000"/>
              <w:bottom w:val="single" w:sz="8" w:space="0" w:color="000000"/>
            </w:tcBorders>
          </w:tcPr>
          <w:p w14:paraId="11CA595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xml:space="preserve">§ 1 pkt 10 </w:t>
            </w:r>
          </w:p>
        </w:tc>
        <w:tc>
          <w:tcPr>
            <w:tcW w:w="5811" w:type="dxa"/>
            <w:tcBorders>
              <w:top w:val="single" w:sz="8" w:space="0" w:color="000000"/>
              <w:left w:val="single" w:sz="4" w:space="0" w:color="000000"/>
              <w:bottom w:val="single" w:sz="8" w:space="0" w:color="000000"/>
            </w:tcBorders>
          </w:tcPr>
          <w:p w14:paraId="1AD116B3" w14:textId="77777777" w:rsidR="00762A97" w:rsidRPr="00762A97" w:rsidRDefault="00762A97" w:rsidP="00762A97">
            <w:pPr>
              <w:spacing w:line="276" w:lineRule="auto"/>
              <w:ind w:left="227" w:hanging="227"/>
              <w:rPr>
                <w:rFonts w:ascii="Calibri" w:hAnsi="Calibri" w:cs="Calibri"/>
                <w:iCs/>
                <w:sz w:val="22"/>
                <w:szCs w:val="22"/>
                <w:lang w:eastAsia="ar-SA"/>
              </w:rPr>
            </w:pPr>
            <w:r w:rsidRPr="00762A97">
              <w:rPr>
                <w:rFonts w:ascii="Calibri" w:hAnsi="Calibri" w:cs="Calibri"/>
                <w:iCs/>
                <w:sz w:val="22"/>
                <w:szCs w:val="22"/>
                <w:lang w:eastAsia="ar-SA"/>
              </w:rPr>
              <w:t>10)</w:t>
            </w:r>
            <w:r w:rsidRPr="00762A97">
              <w:rPr>
                <w:rFonts w:ascii="Calibri" w:hAnsi="Calibri" w:cs="Calibri"/>
                <w:iCs/>
                <w:sz w:val="22"/>
                <w:szCs w:val="22"/>
                <w:lang w:eastAsia="ar-SA"/>
              </w:rPr>
              <w:tab/>
              <w:t>„FEO 2021-2027” - oznacza to program regionalny Fundusze Europejskie dla Opolskiego 2021-2027 przyjęty 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tc>
        <w:tc>
          <w:tcPr>
            <w:tcW w:w="1134" w:type="dxa"/>
            <w:tcBorders>
              <w:top w:val="single" w:sz="8" w:space="0" w:color="000000"/>
              <w:left w:val="single" w:sz="4" w:space="0" w:color="000000"/>
              <w:bottom w:val="single" w:sz="8" w:space="0" w:color="000000"/>
              <w:right w:val="single" w:sz="4" w:space="0" w:color="000000"/>
            </w:tcBorders>
          </w:tcPr>
          <w:p w14:paraId="62609330"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1 pkt 11</w:t>
            </w:r>
          </w:p>
        </w:tc>
        <w:tc>
          <w:tcPr>
            <w:tcW w:w="5812" w:type="dxa"/>
            <w:tcBorders>
              <w:top w:val="single" w:sz="8" w:space="0" w:color="000000"/>
              <w:left w:val="single" w:sz="4" w:space="0" w:color="000000"/>
              <w:bottom w:val="single" w:sz="8" w:space="0" w:color="000000"/>
            </w:tcBorders>
          </w:tcPr>
          <w:p w14:paraId="2DFB8130" w14:textId="77777777" w:rsidR="00762A97" w:rsidRPr="00762A97" w:rsidRDefault="00762A97" w:rsidP="00762A97">
            <w:pPr>
              <w:suppressAutoHyphens/>
              <w:spacing w:line="276" w:lineRule="auto"/>
              <w:ind w:left="227" w:hanging="227"/>
              <w:rPr>
                <w:rFonts w:ascii="Calibri" w:eastAsia="Calibri" w:hAnsi="Calibri" w:cs="Calibri"/>
                <w:iCs/>
                <w:sz w:val="22"/>
                <w:szCs w:val="22"/>
                <w:lang w:eastAsia="ar-SA"/>
              </w:rPr>
            </w:pPr>
            <w:r w:rsidRPr="00762A97">
              <w:rPr>
                <w:rFonts w:ascii="Calibri" w:eastAsia="Calibri" w:hAnsi="Calibri" w:cs="Calibri"/>
                <w:iCs/>
                <w:sz w:val="22"/>
                <w:szCs w:val="22"/>
                <w:lang w:eastAsia="ar-SA"/>
              </w:rPr>
              <w:t>11)</w:t>
            </w:r>
            <w:r w:rsidRPr="00762A97">
              <w:rPr>
                <w:rFonts w:ascii="Calibri" w:eastAsia="Calibri" w:hAnsi="Calibri" w:cs="Calibri"/>
                <w:iCs/>
                <w:sz w:val="22"/>
                <w:szCs w:val="22"/>
                <w:lang w:eastAsia="ar-SA"/>
              </w:rPr>
              <w:tab/>
              <w:t>„FEO 2021-2027” – oznacza to program regionalny Fundusze Europejskie dla Opolskiego 2021-2027 przyjęty 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tc>
        <w:tc>
          <w:tcPr>
            <w:tcW w:w="1881" w:type="dxa"/>
            <w:tcBorders>
              <w:top w:val="single" w:sz="8" w:space="0" w:color="000000"/>
              <w:left w:val="single" w:sz="4" w:space="0" w:color="000000"/>
              <w:bottom w:val="single" w:sz="8" w:space="0" w:color="000000"/>
              <w:right w:val="single" w:sz="8" w:space="0" w:color="000000"/>
            </w:tcBorders>
          </w:tcPr>
          <w:p w14:paraId="2497E5BB"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4C200437" w14:textId="77777777" w:rsidTr="001A75EF">
        <w:trPr>
          <w:trHeight w:val="3062"/>
        </w:trPr>
        <w:tc>
          <w:tcPr>
            <w:tcW w:w="1101" w:type="dxa"/>
            <w:tcBorders>
              <w:top w:val="single" w:sz="8" w:space="0" w:color="000000"/>
              <w:left w:val="single" w:sz="8" w:space="0" w:color="000000"/>
              <w:bottom w:val="single" w:sz="8" w:space="0" w:color="000000"/>
            </w:tcBorders>
          </w:tcPr>
          <w:p w14:paraId="42354756"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iCs/>
                <w:sz w:val="22"/>
                <w:szCs w:val="22"/>
                <w:lang w:eastAsia="ar-SA"/>
              </w:rPr>
              <w:lastRenderedPageBreak/>
              <w:t>§ 1 pkt 14</w:t>
            </w:r>
          </w:p>
        </w:tc>
        <w:tc>
          <w:tcPr>
            <w:tcW w:w="5811" w:type="dxa"/>
            <w:tcBorders>
              <w:top w:val="single" w:sz="8" w:space="0" w:color="000000"/>
              <w:left w:val="single" w:sz="4" w:space="0" w:color="000000"/>
              <w:bottom w:val="single" w:sz="8" w:space="0" w:color="000000"/>
            </w:tcBorders>
          </w:tcPr>
          <w:p w14:paraId="10FE962C" w14:textId="77777777" w:rsidR="00762A97" w:rsidRPr="00762A97" w:rsidRDefault="00762A97" w:rsidP="00762A97">
            <w:pPr>
              <w:spacing w:line="276" w:lineRule="auto"/>
              <w:ind w:left="227" w:hanging="227"/>
              <w:rPr>
                <w:rFonts w:ascii="Calibri" w:hAnsi="Calibri" w:cs="Calibri"/>
                <w:iCs/>
                <w:sz w:val="22"/>
                <w:szCs w:val="22"/>
                <w:lang w:eastAsia="ar-SA"/>
              </w:rPr>
            </w:pPr>
            <w:r w:rsidRPr="00762A97">
              <w:rPr>
                <w:rFonts w:ascii="Calibri" w:hAnsi="Calibri" w:cs="Calibri"/>
                <w:iCs/>
                <w:sz w:val="22"/>
                <w:szCs w:val="22"/>
                <w:lang w:eastAsia="ar-SA"/>
              </w:rPr>
              <w:t>14)</w:t>
            </w:r>
            <w:r w:rsidRPr="00762A97">
              <w:rPr>
                <w:rFonts w:ascii="Calibri" w:hAnsi="Calibri" w:cs="Calibri"/>
                <w:iCs/>
                <w:sz w:val="22"/>
                <w:szCs w:val="22"/>
                <w:lang w:eastAsia="ar-SA"/>
              </w:rPr>
              <w:tab/>
              <w:t xml:space="preserve">„konflikcie interesów” - oznacza to sytuację wskazaną w at. 61 ust. 3 Rozporządzenia Parlamentu Europejskiego i Rady (UE, </w:t>
            </w:r>
            <w:proofErr w:type="spellStart"/>
            <w:r w:rsidRPr="00762A97">
              <w:rPr>
                <w:rFonts w:ascii="Calibri" w:hAnsi="Calibri" w:cs="Calibri"/>
                <w:iCs/>
                <w:sz w:val="22"/>
                <w:szCs w:val="22"/>
                <w:lang w:eastAsia="ar-SA"/>
              </w:rPr>
              <w:t>Euratom</w:t>
            </w:r>
            <w:proofErr w:type="spellEnd"/>
            <w:r w:rsidRPr="00762A97">
              <w:rPr>
                <w:rFonts w:ascii="Calibri" w:hAnsi="Calibri" w:cs="Calibri"/>
                <w:iCs/>
                <w:sz w:val="22"/>
                <w:szCs w:val="22"/>
                <w:lang w:eastAsia="ar-SA"/>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762A97">
              <w:rPr>
                <w:rFonts w:ascii="Calibri" w:hAnsi="Calibri" w:cs="Calibri"/>
                <w:iCs/>
                <w:sz w:val="22"/>
                <w:szCs w:val="22"/>
                <w:lang w:eastAsia="ar-SA"/>
              </w:rPr>
              <w:t>Euratom</w:t>
            </w:r>
            <w:proofErr w:type="spellEnd"/>
            <w:r w:rsidRPr="00762A97">
              <w:rPr>
                <w:rFonts w:ascii="Calibri" w:hAnsi="Calibri" w:cs="Calibri"/>
                <w:iCs/>
                <w:sz w:val="22"/>
                <w:szCs w:val="22"/>
                <w:lang w:eastAsia="ar-SA"/>
              </w:rPr>
              <w:t xml:space="preserve">) nr 966/2012 (Dz. U. UE. L. z 2018 r. Nr 193, str. 1 z </w:t>
            </w:r>
            <w:proofErr w:type="spellStart"/>
            <w:r w:rsidRPr="00762A97">
              <w:rPr>
                <w:rFonts w:ascii="Calibri" w:hAnsi="Calibri" w:cs="Calibri"/>
                <w:iCs/>
                <w:sz w:val="22"/>
                <w:szCs w:val="22"/>
                <w:lang w:eastAsia="ar-SA"/>
              </w:rPr>
              <w:t>późn</w:t>
            </w:r>
            <w:proofErr w:type="spellEnd"/>
            <w:r w:rsidRPr="00762A97">
              <w:rPr>
                <w:rFonts w:ascii="Calibri" w:hAnsi="Calibri" w:cs="Calibri"/>
                <w:iCs/>
                <w:sz w:val="22"/>
                <w:szCs w:val="22"/>
                <w:lang w:eastAsia="ar-SA"/>
              </w:rPr>
              <w:t>. zm.)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tc>
        <w:tc>
          <w:tcPr>
            <w:tcW w:w="1134" w:type="dxa"/>
            <w:tcBorders>
              <w:top w:val="single" w:sz="8" w:space="0" w:color="000000"/>
              <w:left w:val="single" w:sz="4" w:space="0" w:color="000000"/>
              <w:bottom w:val="single" w:sz="8" w:space="0" w:color="000000"/>
              <w:right w:val="single" w:sz="4" w:space="0" w:color="000000"/>
            </w:tcBorders>
          </w:tcPr>
          <w:p w14:paraId="11D3C6FE"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iCs/>
                <w:sz w:val="22"/>
                <w:szCs w:val="22"/>
                <w:lang w:eastAsia="ar-SA"/>
              </w:rPr>
              <w:t>§ 1 pkt 15</w:t>
            </w:r>
          </w:p>
        </w:tc>
        <w:tc>
          <w:tcPr>
            <w:tcW w:w="5812" w:type="dxa"/>
            <w:tcBorders>
              <w:top w:val="single" w:sz="8" w:space="0" w:color="000000"/>
              <w:left w:val="single" w:sz="4" w:space="0" w:color="000000"/>
              <w:bottom w:val="single" w:sz="8" w:space="0" w:color="000000"/>
            </w:tcBorders>
          </w:tcPr>
          <w:p w14:paraId="0485A9D0" w14:textId="77777777" w:rsidR="00762A97" w:rsidRPr="00762A97" w:rsidRDefault="00762A97" w:rsidP="00762A97">
            <w:pPr>
              <w:suppressAutoHyphens/>
              <w:spacing w:line="276" w:lineRule="auto"/>
              <w:ind w:left="227" w:hanging="227"/>
              <w:rPr>
                <w:rFonts w:ascii="Calibri" w:eastAsia="Calibri" w:hAnsi="Calibri" w:cs="Calibri"/>
                <w:iCs/>
                <w:sz w:val="22"/>
                <w:szCs w:val="22"/>
                <w:lang w:eastAsia="ar-SA"/>
              </w:rPr>
            </w:pPr>
            <w:r w:rsidRPr="00762A97">
              <w:rPr>
                <w:rFonts w:ascii="Calibri" w:eastAsia="Calibri" w:hAnsi="Calibri" w:cs="Calibri"/>
                <w:iCs/>
                <w:sz w:val="22"/>
                <w:szCs w:val="22"/>
                <w:lang w:eastAsia="ar-SA"/>
              </w:rPr>
              <w:t>15)</w:t>
            </w:r>
            <w:r w:rsidRPr="00762A97">
              <w:rPr>
                <w:rFonts w:ascii="Calibri" w:eastAsia="Calibri" w:hAnsi="Calibri" w:cs="Calibri"/>
                <w:iCs/>
                <w:sz w:val="22"/>
                <w:szCs w:val="22"/>
                <w:lang w:eastAsia="ar-SA"/>
              </w:rPr>
              <w:tab/>
              <w:t xml:space="preserve">„konflikcie interesów” - oznacza to sytuację wskazaną w art. 61 ust. 3 Rozporządzenia Parlamentu Europejskiego i Rady (UE, </w:t>
            </w:r>
            <w:proofErr w:type="spellStart"/>
            <w:r w:rsidRPr="00762A97">
              <w:rPr>
                <w:rFonts w:ascii="Calibri" w:eastAsia="Calibri" w:hAnsi="Calibri" w:cs="Calibri"/>
                <w:iCs/>
                <w:sz w:val="22"/>
                <w:szCs w:val="22"/>
                <w:lang w:eastAsia="ar-SA"/>
              </w:rPr>
              <w:t>Euratom</w:t>
            </w:r>
            <w:proofErr w:type="spellEnd"/>
            <w:r w:rsidRPr="00762A97">
              <w:rPr>
                <w:rFonts w:ascii="Calibri" w:eastAsia="Calibri" w:hAnsi="Calibri" w:cs="Calibri"/>
                <w:iCs/>
                <w:sz w:val="22"/>
                <w:szCs w:val="22"/>
                <w:lang w:eastAsia="ar-SA"/>
              </w:rPr>
              <w:t>) 2024/2509 z dnia 23 września 2024 r.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tc>
        <w:tc>
          <w:tcPr>
            <w:tcW w:w="1881" w:type="dxa"/>
            <w:tcBorders>
              <w:top w:val="single" w:sz="8" w:space="0" w:color="000000"/>
              <w:left w:val="single" w:sz="4" w:space="0" w:color="000000"/>
              <w:bottom w:val="single" w:sz="8" w:space="0" w:color="000000"/>
              <w:right w:val="single" w:sz="8" w:space="0" w:color="000000"/>
            </w:tcBorders>
          </w:tcPr>
          <w:p w14:paraId="16D03222"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2772B597" w14:textId="77777777" w:rsidTr="001A75EF">
        <w:trPr>
          <w:trHeight w:val="829"/>
        </w:trPr>
        <w:tc>
          <w:tcPr>
            <w:tcW w:w="1101" w:type="dxa"/>
            <w:tcBorders>
              <w:top w:val="single" w:sz="8" w:space="0" w:color="000000"/>
              <w:left w:val="single" w:sz="8" w:space="0" w:color="000000"/>
              <w:bottom w:val="single" w:sz="8" w:space="0" w:color="000000"/>
            </w:tcBorders>
          </w:tcPr>
          <w:p w14:paraId="034E7ED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iCs/>
                <w:sz w:val="22"/>
                <w:szCs w:val="22"/>
                <w:lang w:eastAsia="ar-SA"/>
              </w:rPr>
              <w:t>§ 1 pkt 15</w:t>
            </w:r>
          </w:p>
        </w:tc>
        <w:tc>
          <w:tcPr>
            <w:tcW w:w="5811" w:type="dxa"/>
            <w:tcBorders>
              <w:top w:val="single" w:sz="8" w:space="0" w:color="000000"/>
              <w:left w:val="single" w:sz="4" w:space="0" w:color="000000"/>
              <w:bottom w:val="single" w:sz="8" w:space="0" w:color="000000"/>
            </w:tcBorders>
          </w:tcPr>
          <w:p w14:paraId="75657F55" w14:textId="77777777" w:rsidR="00762A97" w:rsidRPr="00762A97" w:rsidRDefault="00762A97" w:rsidP="00762A97">
            <w:pPr>
              <w:numPr>
                <w:ilvl w:val="0"/>
                <w:numId w:val="33"/>
              </w:numPr>
              <w:suppressAutoHyphens/>
              <w:spacing w:after="160" w:line="278" w:lineRule="auto"/>
              <w:ind w:left="227" w:hanging="227"/>
              <w:jc w:val="both"/>
              <w:rPr>
                <w:rFonts w:ascii="Calibri" w:hAnsi="Calibri" w:cs="Calibri"/>
                <w:iCs/>
                <w:sz w:val="22"/>
                <w:szCs w:val="22"/>
                <w:lang w:eastAsia="ar-SA"/>
              </w:rPr>
            </w:pPr>
            <w:r w:rsidRPr="00762A97">
              <w:rPr>
                <w:rFonts w:ascii="Calibri" w:hAnsi="Calibri" w:cs="Calibri"/>
                <w:iCs/>
                <w:sz w:val="22"/>
                <w:szCs w:val="22"/>
                <w:lang w:eastAsia="ar-SA"/>
              </w:rPr>
              <w:t xml:space="preserve">„korupcji i nadużyć finansowych” – oznacza to sytuację opisaną w dokumencie pn.: Zapobieganie i sposób postępowania w sytuacjach wystąpienia korupcji i nadużyć finansowych, w tym konfliktu interesów w ramach programu regionalnego pn. Fundusze Europejskie dla Opolskiego 2021-2027; </w:t>
            </w:r>
          </w:p>
          <w:p w14:paraId="51D2CFAC" w14:textId="77777777" w:rsidR="00762A97" w:rsidRPr="00762A97" w:rsidRDefault="00762A97" w:rsidP="00762A97">
            <w:pPr>
              <w:spacing w:line="276" w:lineRule="auto"/>
              <w:ind w:left="317"/>
              <w:rPr>
                <w:rFonts w:ascii="Calibri" w:hAnsi="Calibri" w:cs="Calibri"/>
                <w:iCs/>
                <w:sz w:val="22"/>
                <w:szCs w:val="22"/>
                <w:lang w:eastAsia="ar-SA"/>
              </w:rPr>
            </w:pPr>
          </w:p>
        </w:tc>
        <w:tc>
          <w:tcPr>
            <w:tcW w:w="1134" w:type="dxa"/>
            <w:tcBorders>
              <w:top w:val="single" w:sz="8" w:space="0" w:color="000000"/>
              <w:left w:val="single" w:sz="4" w:space="0" w:color="000000"/>
              <w:bottom w:val="single" w:sz="8" w:space="0" w:color="000000"/>
              <w:right w:val="single" w:sz="4" w:space="0" w:color="000000"/>
            </w:tcBorders>
          </w:tcPr>
          <w:p w14:paraId="1F75EAB4"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iCs/>
                <w:sz w:val="22"/>
                <w:szCs w:val="22"/>
                <w:lang w:eastAsia="ar-SA"/>
              </w:rPr>
              <w:lastRenderedPageBreak/>
              <w:t>§ 1 pkt 16</w:t>
            </w:r>
          </w:p>
        </w:tc>
        <w:tc>
          <w:tcPr>
            <w:tcW w:w="5812" w:type="dxa"/>
            <w:tcBorders>
              <w:top w:val="single" w:sz="8" w:space="0" w:color="000000"/>
              <w:left w:val="single" w:sz="4" w:space="0" w:color="000000"/>
              <w:bottom w:val="single" w:sz="8" w:space="0" w:color="000000"/>
            </w:tcBorders>
          </w:tcPr>
          <w:p w14:paraId="09B9C07A" w14:textId="77777777" w:rsidR="00762A97" w:rsidRPr="00762A97" w:rsidRDefault="00762A97" w:rsidP="00762A97">
            <w:pPr>
              <w:suppressAutoHyphens/>
              <w:ind w:left="227" w:hanging="227"/>
              <w:jc w:val="both"/>
              <w:rPr>
                <w:rFonts w:ascii="Calibri" w:hAnsi="Calibri" w:cs="Calibri"/>
                <w:iCs/>
                <w:sz w:val="22"/>
                <w:szCs w:val="22"/>
                <w:lang w:eastAsia="ar-SA"/>
              </w:rPr>
            </w:pPr>
            <w:r w:rsidRPr="00762A97">
              <w:rPr>
                <w:rFonts w:ascii="Calibri" w:hAnsi="Calibri" w:cs="Calibri"/>
                <w:iCs/>
                <w:sz w:val="22"/>
                <w:szCs w:val="22"/>
                <w:lang w:eastAsia="ar-SA"/>
              </w:rPr>
              <w:t xml:space="preserve">16) „korupcji i nadużyciach finansowych” – oznacza to sytuację opisaną w dokumencie pn.: Zapobieganie i sposób postępowania w sytuacjach wystąpienia korupcji i nadużyć finansowych, w tym konfliktu interesów w ramach programu regionalnego pn. Fundusze Europejskie dla Opolskiego 2021-2027; </w:t>
            </w:r>
          </w:p>
          <w:p w14:paraId="3619CDEE" w14:textId="77777777" w:rsidR="00762A97" w:rsidRPr="00762A97" w:rsidRDefault="00762A97" w:rsidP="00762A97">
            <w:pPr>
              <w:suppressAutoHyphens/>
              <w:spacing w:line="276" w:lineRule="auto"/>
              <w:contextualSpacing/>
              <w:rPr>
                <w:rFonts w:ascii="Calibri" w:eastAsia="Calibri" w:hAnsi="Calibri" w:cs="Calibri"/>
                <w:iCs/>
                <w:sz w:val="22"/>
                <w:szCs w:val="22"/>
                <w:lang w:eastAsia="ar-SA"/>
              </w:rPr>
            </w:pPr>
          </w:p>
        </w:tc>
        <w:tc>
          <w:tcPr>
            <w:tcW w:w="1881" w:type="dxa"/>
            <w:tcBorders>
              <w:top w:val="single" w:sz="8" w:space="0" w:color="000000"/>
              <w:left w:val="single" w:sz="4" w:space="0" w:color="000000"/>
              <w:bottom w:val="single" w:sz="8" w:space="0" w:color="000000"/>
              <w:right w:val="single" w:sz="8" w:space="0" w:color="000000"/>
            </w:tcBorders>
          </w:tcPr>
          <w:p w14:paraId="16FDF37D"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33B78B00" w14:textId="77777777" w:rsidTr="001A75EF">
        <w:trPr>
          <w:trHeight w:val="550"/>
        </w:trPr>
        <w:tc>
          <w:tcPr>
            <w:tcW w:w="1101" w:type="dxa"/>
            <w:tcBorders>
              <w:top w:val="single" w:sz="8" w:space="0" w:color="000000"/>
              <w:left w:val="single" w:sz="8" w:space="0" w:color="000000"/>
              <w:bottom w:val="single" w:sz="8" w:space="0" w:color="000000"/>
            </w:tcBorders>
          </w:tcPr>
          <w:p w14:paraId="76AD17A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iCs/>
                <w:sz w:val="22"/>
                <w:szCs w:val="22"/>
                <w:lang w:eastAsia="ar-SA"/>
              </w:rPr>
              <w:t>§ 1 pkt 18</w:t>
            </w:r>
          </w:p>
        </w:tc>
        <w:tc>
          <w:tcPr>
            <w:tcW w:w="5811" w:type="dxa"/>
            <w:tcBorders>
              <w:top w:val="single" w:sz="8" w:space="0" w:color="000000"/>
              <w:left w:val="single" w:sz="4" w:space="0" w:color="000000"/>
              <w:bottom w:val="single" w:sz="8" w:space="0" w:color="000000"/>
            </w:tcBorders>
          </w:tcPr>
          <w:p w14:paraId="69714B8A" w14:textId="77777777" w:rsidR="00762A97" w:rsidRPr="00762A97" w:rsidRDefault="00762A97" w:rsidP="00762A97">
            <w:pPr>
              <w:suppressAutoHyphens/>
              <w:ind w:left="227" w:hanging="227"/>
              <w:jc w:val="both"/>
              <w:rPr>
                <w:rFonts w:ascii="Calibri" w:hAnsi="Calibri" w:cs="Calibri"/>
                <w:color w:val="000000"/>
                <w:sz w:val="22"/>
                <w:szCs w:val="22"/>
                <w:lang w:eastAsia="en-US"/>
              </w:rPr>
            </w:pPr>
            <w:r w:rsidRPr="00762A97">
              <w:rPr>
                <w:rFonts w:ascii="Calibri" w:hAnsi="Calibri" w:cs="Calibri"/>
                <w:color w:val="000000"/>
                <w:sz w:val="22"/>
                <w:szCs w:val="22"/>
                <w:lang w:eastAsia="en-US"/>
              </w:rPr>
              <w:t>18)</w:t>
            </w:r>
            <w:r w:rsidRPr="00762A97">
              <w:rPr>
                <w:rFonts w:ascii="Calibri" w:hAnsi="Calibri" w:cs="Calibri"/>
                <w:color w:val="000000"/>
                <w:sz w:val="22"/>
                <w:szCs w:val="22"/>
                <w:lang w:eastAsia="en-US"/>
              </w:rPr>
              <w:tab/>
              <w:t>„nieprawidłowości/nieprawidłowości indywidualnej” - oznacza to każde naruszenie mającego zastosowanie prawa, wynikające z działania lub zaniechania podmiotu gospodarczego</w:t>
            </w:r>
            <w:r w:rsidRPr="00762A97">
              <w:rPr>
                <w:rFonts w:ascii="Calibri" w:hAnsi="Calibri" w:cs="Calibri"/>
                <w:color w:val="000000"/>
                <w:sz w:val="22"/>
                <w:szCs w:val="22"/>
                <w:vertAlign w:val="superscript"/>
                <w:lang w:eastAsia="en-US"/>
              </w:rPr>
              <w:t>7</w:t>
            </w:r>
            <w:r w:rsidRPr="00762A97">
              <w:rPr>
                <w:rFonts w:ascii="Calibri" w:hAnsi="Calibri" w:cs="Calibri"/>
                <w:color w:val="000000"/>
                <w:sz w:val="22"/>
                <w:szCs w:val="22"/>
                <w:lang w:eastAsia="en-US"/>
              </w:rPr>
              <w:t>, które ma lub może mieć szkodliwy wpływ na budżet Unii poprzez obciążenie go nieuzasadnionym wydatkiem;</w:t>
            </w:r>
          </w:p>
        </w:tc>
        <w:tc>
          <w:tcPr>
            <w:tcW w:w="1134" w:type="dxa"/>
            <w:tcBorders>
              <w:top w:val="single" w:sz="8" w:space="0" w:color="000000"/>
              <w:left w:val="single" w:sz="4" w:space="0" w:color="000000"/>
              <w:bottom w:val="single" w:sz="8" w:space="0" w:color="000000"/>
              <w:right w:val="single" w:sz="4" w:space="0" w:color="000000"/>
            </w:tcBorders>
          </w:tcPr>
          <w:p w14:paraId="3A6BE04C"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iCs/>
                <w:sz w:val="22"/>
                <w:szCs w:val="22"/>
                <w:lang w:eastAsia="ar-SA"/>
              </w:rPr>
              <w:t>§ 1 pkt 19</w:t>
            </w:r>
          </w:p>
        </w:tc>
        <w:tc>
          <w:tcPr>
            <w:tcW w:w="5812" w:type="dxa"/>
            <w:tcBorders>
              <w:top w:val="single" w:sz="8" w:space="0" w:color="000000"/>
              <w:left w:val="single" w:sz="4" w:space="0" w:color="000000"/>
              <w:bottom w:val="single" w:sz="8" w:space="0" w:color="000000"/>
            </w:tcBorders>
          </w:tcPr>
          <w:p w14:paraId="5788A46A" w14:textId="77777777" w:rsidR="00762A97" w:rsidRPr="00762A97" w:rsidRDefault="00762A97" w:rsidP="00762A97">
            <w:pPr>
              <w:spacing w:before="60" w:after="60" w:line="276" w:lineRule="auto"/>
              <w:ind w:left="227" w:hanging="227"/>
              <w:rPr>
                <w:rFonts w:ascii="Calibri" w:eastAsia="Calibri" w:hAnsi="Calibri" w:cs="Calibri"/>
                <w:iCs/>
                <w:sz w:val="22"/>
                <w:szCs w:val="22"/>
                <w:lang w:eastAsia="ar-SA"/>
              </w:rPr>
            </w:pPr>
            <w:r w:rsidRPr="00762A97">
              <w:rPr>
                <w:rFonts w:ascii="Calibri" w:eastAsia="Calibri" w:hAnsi="Calibri" w:cs="Calibri"/>
                <w:iCs/>
                <w:sz w:val="22"/>
                <w:szCs w:val="22"/>
                <w:lang w:eastAsia="ar-SA"/>
              </w:rPr>
              <w:t>19)</w:t>
            </w:r>
            <w:r w:rsidRPr="00762A97">
              <w:rPr>
                <w:rFonts w:ascii="Calibri" w:eastAsia="Calibri" w:hAnsi="Calibri" w:cs="Calibri"/>
                <w:iCs/>
                <w:sz w:val="22"/>
                <w:szCs w:val="22"/>
                <w:lang w:eastAsia="ar-SA"/>
              </w:rPr>
              <w:tab/>
              <w:t>„nieprawidłowości/nieprawidłowości indywidualnej” oznacza to nieprawidłowość o której mowa w art. 2 pkt 31 Rozporządzenia ogólnego, która oznacza każde naruszenie mającego zastosowanie prawa, wynikające z działania lub zaniechania podmiotu gospodarczego</w:t>
            </w:r>
            <w:r w:rsidRPr="00762A97">
              <w:rPr>
                <w:rFonts w:ascii="Calibri" w:eastAsia="Calibri" w:hAnsi="Calibri" w:cs="Calibri"/>
                <w:iCs/>
                <w:sz w:val="22"/>
                <w:szCs w:val="22"/>
                <w:vertAlign w:val="superscript"/>
                <w:lang w:eastAsia="ar-SA"/>
              </w:rPr>
              <w:t>5</w:t>
            </w:r>
            <w:r w:rsidRPr="00762A97">
              <w:rPr>
                <w:rFonts w:ascii="Calibri" w:eastAsia="Calibri" w:hAnsi="Calibri" w:cs="Calibri"/>
                <w:iCs/>
                <w:sz w:val="22"/>
                <w:szCs w:val="22"/>
                <w:lang w:eastAsia="ar-SA"/>
              </w:rPr>
              <w:t>, które ma lub może mieć szkodliwy wpływ na budżet Unii poprzez obciążenie go nieuzasadnionym wydatkiem;</w:t>
            </w:r>
          </w:p>
        </w:tc>
        <w:tc>
          <w:tcPr>
            <w:tcW w:w="1881" w:type="dxa"/>
            <w:tcBorders>
              <w:top w:val="single" w:sz="8" w:space="0" w:color="000000"/>
              <w:left w:val="single" w:sz="4" w:space="0" w:color="000000"/>
              <w:bottom w:val="single" w:sz="8" w:space="0" w:color="000000"/>
              <w:right w:val="single" w:sz="8" w:space="0" w:color="000000"/>
            </w:tcBorders>
          </w:tcPr>
          <w:p w14:paraId="30186A6C" w14:textId="77777777" w:rsidR="00762A97" w:rsidRPr="00762A97" w:rsidRDefault="00762A97" w:rsidP="00762A97">
            <w:pPr>
              <w:suppressAutoHyphens/>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43894CF2" w14:textId="77777777" w:rsidTr="001A75EF">
        <w:trPr>
          <w:trHeight w:val="1409"/>
        </w:trPr>
        <w:tc>
          <w:tcPr>
            <w:tcW w:w="1101" w:type="dxa"/>
            <w:tcBorders>
              <w:top w:val="single" w:sz="8" w:space="0" w:color="000000"/>
              <w:left w:val="single" w:sz="8" w:space="0" w:color="000000"/>
              <w:bottom w:val="single" w:sz="8" w:space="0" w:color="000000"/>
            </w:tcBorders>
          </w:tcPr>
          <w:p w14:paraId="235C49B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22</w:t>
            </w:r>
          </w:p>
        </w:tc>
        <w:tc>
          <w:tcPr>
            <w:tcW w:w="5811" w:type="dxa"/>
            <w:tcBorders>
              <w:top w:val="single" w:sz="8" w:space="0" w:color="000000"/>
              <w:left w:val="single" w:sz="4" w:space="0" w:color="000000"/>
              <w:bottom w:val="single" w:sz="8" w:space="0" w:color="000000"/>
            </w:tcBorders>
          </w:tcPr>
          <w:p w14:paraId="26845BE7" w14:textId="77777777" w:rsidR="00762A97" w:rsidRPr="00762A97" w:rsidRDefault="00762A97" w:rsidP="00762A97">
            <w:pPr>
              <w:suppressAutoHyphens/>
              <w:ind w:left="227" w:hanging="227"/>
              <w:jc w:val="both"/>
              <w:rPr>
                <w:rFonts w:ascii="Calibri" w:hAnsi="Calibri" w:cs="Calibri"/>
                <w:iCs/>
                <w:sz w:val="22"/>
                <w:szCs w:val="22"/>
                <w:lang w:eastAsia="ar-SA"/>
              </w:rPr>
            </w:pPr>
            <w:r w:rsidRPr="00762A97">
              <w:rPr>
                <w:rFonts w:ascii="Calibri" w:hAnsi="Calibri" w:cs="Calibri"/>
                <w:iCs/>
                <w:sz w:val="22"/>
                <w:szCs w:val="22"/>
                <w:lang w:eastAsia="ar-SA"/>
              </w:rPr>
              <w:t>22)</w:t>
            </w:r>
            <w:r w:rsidRPr="00762A97">
              <w:rPr>
                <w:rFonts w:ascii="Calibri" w:hAnsi="Calibri" w:cs="Calibri"/>
                <w:iCs/>
                <w:sz w:val="22"/>
                <w:szCs w:val="22"/>
                <w:lang w:eastAsia="ar-SA"/>
              </w:rPr>
              <w:tab/>
              <w:t>„Powierzającym” - oznacza to Marszałka Województwa Opolskiego dla zbioru „FEO 2021-2027” pełniącego rolę właściwego dla danego zbioru administratora danych osobowych;</w:t>
            </w:r>
          </w:p>
        </w:tc>
        <w:tc>
          <w:tcPr>
            <w:tcW w:w="1134" w:type="dxa"/>
            <w:tcBorders>
              <w:top w:val="single" w:sz="8" w:space="0" w:color="000000"/>
              <w:left w:val="single" w:sz="4" w:space="0" w:color="000000"/>
              <w:bottom w:val="single" w:sz="8" w:space="0" w:color="000000"/>
              <w:right w:val="single" w:sz="4" w:space="0" w:color="000000"/>
            </w:tcBorders>
          </w:tcPr>
          <w:p w14:paraId="3EC67AC5"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 pkt 22</w:t>
            </w:r>
          </w:p>
        </w:tc>
        <w:tc>
          <w:tcPr>
            <w:tcW w:w="5812" w:type="dxa"/>
            <w:tcBorders>
              <w:top w:val="single" w:sz="8" w:space="0" w:color="000000"/>
              <w:left w:val="single" w:sz="4" w:space="0" w:color="000000"/>
              <w:bottom w:val="single" w:sz="8" w:space="0" w:color="000000"/>
            </w:tcBorders>
          </w:tcPr>
          <w:p w14:paraId="5F60A6D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usunięto</w:t>
            </w:r>
          </w:p>
        </w:tc>
        <w:tc>
          <w:tcPr>
            <w:tcW w:w="1881" w:type="dxa"/>
            <w:tcBorders>
              <w:top w:val="single" w:sz="8" w:space="0" w:color="000000"/>
              <w:left w:val="single" w:sz="4" w:space="0" w:color="000000"/>
              <w:bottom w:val="single" w:sz="8" w:space="0" w:color="000000"/>
              <w:right w:val="single" w:sz="8" w:space="0" w:color="000000"/>
            </w:tcBorders>
          </w:tcPr>
          <w:p w14:paraId="19ED66B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59878556" w14:textId="77777777" w:rsidTr="001A75EF">
        <w:trPr>
          <w:trHeight w:val="713"/>
        </w:trPr>
        <w:tc>
          <w:tcPr>
            <w:tcW w:w="1101" w:type="dxa"/>
            <w:tcBorders>
              <w:top w:val="single" w:sz="8" w:space="0" w:color="000000"/>
              <w:left w:val="single" w:sz="8" w:space="0" w:color="000000"/>
              <w:bottom w:val="single" w:sz="8" w:space="0" w:color="000000"/>
            </w:tcBorders>
          </w:tcPr>
          <w:p w14:paraId="0559C60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23</w:t>
            </w:r>
          </w:p>
        </w:tc>
        <w:tc>
          <w:tcPr>
            <w:tcW w:w="5811" w:type="dxa"/>
            <w:tcBorders>
              <w:top w:val="single" w:sz="8" w:space="0" w:color="000000"/>
              <w:left w:val="single" w:sz="4" w:space="0" w:color="000000"/>
              <w:bottom w:val="single" w:sz="8" w:space="0" w:color="000000"/>
            </w:tcBorders>
          </w:tcPr>
          <w:p w14:paraId="600F5D93" w14:textId="77777777" w:rsidR="00762A97" w:rsidRPr="00762A97" w:rsidRDefault="00762A97" w:rsidP="00762A97">
            <w:pPr>
              <w:suppressAutoHyphens/>
              <w:ind w:left="227" w:hanging="227"/>
              <w:jc w:val="both"/>
              <w:rPr>
                <w:rFonts w:ascii="Calibri" w:hAnsi="Calibri" w:cs="Calibri"/>
                <w:iCs/>
                <w:sz w:val="22"/>
                <w:szCs w:val="22"/>
                <w:lang w:eastAsia="ar-SA"/>
              </w:rPr>
            </w:pPr>
            <w:r w:rsidRPr="00762A97">
              <w:rPr>
                <w:rFonts w:ascii="Calibri" w:hAnsi="Calibri" w:cs="Calibri"/>
                <w:iCs/>
                <w:sz w:val="22"/>
                <w:szCs w:val="22"/>
                <w:lang w:eastAsia="ar-SA"/>
              </w:rPr>
              <w:t>23)</w:t>
            </w:r>
            <w:r w:rsidRPr="00762A97">
              <w:rPr>
                <w:rFonts w:ascii="Calibri" w:hAnsi="Calibri" w:cs="Calibri"/>
                <w:iCs/>
                <w:sz w:val="22"/>
                <w:szCs w:val="22"/>
                <w:lang w:eastAsia="ar-SA"/>
              </w:rPr>
              <w:tab/>
              <w:t>„Programie” - oznacza to program regionalny Fundusze Europejskie dla Opolskiego na lata 2021 – 2027 przyjęty 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CCI2021PL16FFPR008 zmieniającą decyzję wykonawczą C(2021)281 z dnia 14 stycznia 2021 r. dla regionu opolskiego w Polsce CCI2014PL16M2OP008</w:t>
            </w:r>
          </w:p>
        </w:tc>
        <w:tc>
          <w:tcPr>
            <w:tcW w:w="1134" w:type="dxa"/>
            <w:tcBorders>
              <w:top w:val="single" w:sz="8" w:space="0" w:color="000000"/>
              <w:left w:val="single" w:sz="4" w:space="0" w:color="000000"/>
              <w:bottom w:val="single" w:sz="8" w:space="0" w:color="000000"/>
              <w:right w:val="single" w:sz="4" w:space="0" w:color="000000"/>
            </w:tcBorders>
          </w:tcPr>
          <w:p w14:paraId="4885B87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 pkt 23</w:t>
            </w:r>
          </w:p>
        </w:tc>
        <w:tc>
          <w:tcPr>
            <w:tcW w:w="5812" w:type="dxa"/>
            <w:tcBorders>
              <w:top w:val="single" w:sz="8" w:space="0" w:color="000000"/>
              <w:left w:val="single" w:sz="4" w:space="0" w:color="000000"/>
              <w:bottom w:val="single" w:sz="8" w:space="0" w:color="000000"/>
            </w:tcBorders>
          </w:tcPr>
          <w:p w14:paraId="4D03059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23)</w:t>
            </w:r>
            <w:r w:rsidRPr="00762A97">
              <w:rPr>
                <w:rFonts w:ascii="Calibri" w:eastAsia="Calibri" w:hAnsi="Calibri" w:cs="Calibri"/>
                <w:iCs/>
                <w:sz w:val="22"/>
                <w:szCs w:val="22"/>
                <w:lang w:eastAsia="ar-SA"/>
              </w:rPr>
              <w:tab/>
              <w:t xml:space="preserve">„Programie” - oznacza to program regionalny Fundusze Europejskie dla Opolskiego 2021-2027 przyjęty Decyzją Wykonawczą Komisji Europejskiej z dnia 24.07.2024 r. zmieniającą decyzję wykonawczą C(2022) 8515 zatwierdzającą program „Fundusze Europejskie dla Opolskiego 2021-2027” do wsparcia z Europejskiego Funduszu Rozwoju Regionalnego i Europejskiego Funduszu Społecznego Plus w ramach celu „Inwestycje na rzecz </w:t>
            </w:r>
            <w:r w:rsidRPr="00762A97">
              <w:rPr>
                <w:rFonts w:ascii="Calibri" w:eastAsia="Calibri" w:hAnsi="Calibri" w:cs="Calibri"/>
                <w:iCs/>
                <w:sz w:val="22"/>
                <w:szCs w:val="22"/>
                <w:lang w:eastAsia="ar-SA"/>
              </w:rPr>
              <w:lastRenderedPageBreak/>
              <w:t>zatrudnienia i wzrostu” dla regionu Opolskiego w Polsce. CCI 2021PL16FFPR008;</w:t>
            </w:r>
          </w:p>
        </w:tc>
        <w:tc>
          <w:tcPr>
            <w:tcW w:w="1881" w:type="dxa"/>
            <w:tcBorders>
              <w:top w:val="single" w:sz="8" w:space="0" w:color="000000"/>
              <w:left w:val="single" w:sz="4" w:space="0" w:color="000000"/>
              <w:bottom w:val="single" w:sz="8" w:space="0" w:color="000000"/>
              <w:right w:val="single" w:sz="8" w:space="0" w:color="000000"/>
            </w:tcBorders>
          </w:tcPr>
          <w:p w14:paraId="07FB94C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p>
        </w:tc>
      </w:tr>
      <w:tr w:rsidR="00762A97" w:rsidRPr="00762A97" w14:paraId="5EC30747" w14:textId="77777777" w:rsidTr="001A75EF">
        <w:trPr>
          <w:trHeight w:val="410"/>
        </w:trPr>
        <w:tc>
          <w:tcPr>
            <w:tcW w:w="1101" w:type="dxa"/>
            <w:tcBorders>
              <w:top w:val="single" w:sz="8" w:space="0" w:color="000000"/>
              <w:left w:val="single" w:sz="8" w:space="0" w:color="000000"/>
              <w:bottom w:val="single" w:sz="8" w:space="0" w:color="000000"/>
            </w:tcBorders>
          </w:tcPr>
          <w:p w14:paraId="3F13156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26</w:t>
            </w:r>
          </w:p>
        </w:tc>
        <w:tc>
          <w:tcPr>
            <w:tcW w:w="5811" w:type="dxa"/>
            <w:tcBorders>
              <w:top w:val="single" w:sz="8" w:space="0" w:color="000000"/>
              <w:left w:val="single" w:sz="4" w:space="0" w:color="000000"/>
              <w:bottom w:val="single" w:sz="8" w:space="0" w:color="000000"/>
            </w:tcBorders>
          </w:tcPr>
          <w:p w14:paraId="5A29C0A0" w14:textId="77777777" w:rsidR="00762A97" w:rsidRPr="00762A97" w:rsidRDefault="00762A97" w:rsidP="00762A97">
            <w:pPr>
              <w:suppressAutoHyphens/>
              <w:ind w:left="227" w:hanging="227"/>
              <w:jc w:val="both"/>
              <w:rPr>
                <w:rFonts w:ascii="Calibri" w:hAnsi="Calibri" w:cs="Calibri"/>
                <w:iCs/>
                <w:sz w:val="22"/>
                <w:szCs w:val="22"/>
                <w:lang w:eastAsia="ar-SA"/>
              </w:rPr>
            </w:pPr>
            <w:r w:rsidRPr="00762A97">
              <w:rPr>
                <w:rFonts w:ascii="Calibri" w:hAnsi="Calibri" w:cs="Calibri"/>
                <w:iCs/>
                <w:sz w:val="22"/>
                <w:szCs w:val="22"/>
                <w:lang w:eastAsia="ar-SA"/>
              </w:rPr>
              <w:t>26)</w:t>
            </w:r>
            <w:r w:rsidRPr="00762A97">
              <w:rPr>
                <w:rFonts w:ascii="Calibri" w:hAnsi="Calibri" w:cs="Calibri"/>
                <w:iCs/>
                <w:sz w:val="22"/>
                <w:szCs w:val="22"/>
                <w:lang w:eastAsia="ar-SA"/>
              </w:rPr>
              <w:tab/>
              <w:t>„Regulaminie wyboru projektów” - oznacza to Regulamin wyboru projektów dotyczący projektów złożonych w ramach postępowania konkurencyjnego dla działania 5.9 Kształcenie zawodowe, priorytetu 5 Fundusze Europejskie wspierające opolski rynek pracy i edukację, programu regionalnego FEO 2021-2027, dla  naborów nr FEOP.05.09-IP.02-001/24, FEOP.05.09-IP.02-002/24, FEOP.05.09-IP.02-003/24, FEOP.05.09-IP.02-004/24, FEOP.05.09-IP.02-005/24, w którym zawarto szczegółowe informacje na temat w/w postępowania, w tym m.in. określono sposób wyboru projektów oraz wskazano informacje niezbędne podczas przygotowywania wniosków o dofinansowanie projektu – dostępny na stronie internetowej Instytucji Zarządzającej oraz na portalu Funduszy Europejskich;</w:t>
            </w:r>
          </w:p>
        </w:tc>
        <w:tc>
          <w:tcPr>
            <w:tcW w:w="1134" w:type="dxa"/>
            <w:tcBorders>
              <w:top w:val="single" w:sz="8" w:space="0" w:color="000000"/>
              <w:left w:val="single" w:sz="4" w:space="0" w:color="000000"/>
              <w:bottom w:val="single" w:sz="8" w:space="0" w:color="000000"/>
              <w:right w:val="single" w:sz="4" w:space="0" w:color="000000"/>
            </w:tcBorders>
          </w:tcPr>
          <w:p w14:paraId="0ECFA5A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 pkt 26</w:t>
            </w:r>
          </w:p>
        </w:tc>
        <w:tc>
          <w:tcPr>
            <w:tcW w:w="5812" w:type="dxa"/>
            <w:tcBorders>
              <w:top w:val="single" w:sz="8" w:space="0" w:color="000000"/>
              <w:left w:val="single" w:sz="4" w:space="0" w:color="000000"/>
              <w:bottom w:val="single" w:sz="8" w:space="0" w:color="000000"/>
            </w:tcBorders>
          </w:tcPr>
          <w:p w14:paraId="4F129DE1"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26)</w:t>
            </w:r>
            <w:r w:rsidRPr="00762A97">
              <w:rPr>
                <w:rFonts w:ascii="Calibri" w:eastAsia="Calibri" w:hAnsi="Calibri" w:cs="Calibri"/>
                <w:iCs/>
                <w:sz w:val="22"/>
                <w:szCs w:val="22"/>
                <w:lang w:eastAsia="ar-SA"/>
              </w:rPr>
              <w:tab/>
              <w:t>„Regulaminie wyboru projektów” - oznacza to Regulamin wyboru projektów dotyczący projektów złożonych w ramach postępowania konkurencyjnego dla działania 5.9 Kształcenie zawodowe, priorytetu 5 Fundusze Europejskie wspierające opolski rynek pracy i edukację programu regionalnego FEO 2021-2027 dla naborów nr: FEOP.05.09-IP.02-001/24, FEOP.05.09-IP.02-002/24, FEOP.05.09-IP.02-003/24, FEOP.05.09-IP.02-004/24, FEOP.05.09-IP.02-005/24 ze zmianami, w którym zawarto szczegółowe informacje na temat w/w postępowania, w tym m.in. określono sposób wyboru projektów oraz wskazano informacje niezbędne podczas przygotowywania wniosków o dofinansowanie projektu – dostępny na stronie internetowej Instytucji Zarządzającej oraz na portalu Funduszy Europejskich;</w:t>
            </w:r>
          </w:p>
        </w:tc>
        <w:tc>
          <w:tcPr>
            <w:tcW w:w="1881" w:type="dxa"/>
            <w:tcBorders>
              <w:top w:val="single" w:sz="8" w:space="0" w:color="000000"/>
              <w:left w:val="single" w:sz="4" w:space="0" w:color="000000"/>
              <w:bottom w:val="single" w:sz="8" w:space="0" w:color="000000"/>
              <w:right w:val="single" w:sz="8" w:space="0" w:color="000000"/>
            </w:tcBorders>
          </w:tcPr>
          <w:p w14:paraId="183FB30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12701CA1" w14:textId="77777777" w:rsidTr="001A75EF">
        <w:trPr>
          <w:trHeight w:val="1801"/>
        </w:trPr>
        <w:tc>
          <w:tcPr>
            <w:tcW w:w="1101" w:type="dxa"/>
            <w:tcBorders>
              <w:top w:val="single" w:sz="8" w:space="0" w:color="000000"/>
              <w:left w:val="single" w:sz="8" w:space="0" w:color="000000"/>
              <w:bottom w:val="single" w:sz="8" w:space="0" w:color="000000"/>
            </w:tcBorders>
          </w:tcPr>
          <w:p w14:paraId="7AFB076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28</w:t>
            </w:r>
          </w:p>
        </w:tc>
        <w:tc>
          <w:tcPr>
            <w:tcW w:w="5811" w:type="dxa"/>
            <w:tcBorders>
              <w:top w:val="single" w:sz="8" w:space="0" w:color="000000"/>
              <w:left w:val="single" w:sz="4" w:space="0" w:color="000000"/>
              <w:bottom w:val="single" w:sz="8" w:space="0" w:color="000000"/>
            </w:tcBorders>
          </w:tcPr>
          <w:p w14:paraId="0B590299"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28)</w:t>
            </w:r>
            <w:r w:rsidRPr="00762A97">
              <w:rPr>
                <w:rFonts w:ascii="Calibri" w:hAnsi="Calibri" w:cs="Calibri"/>
                <w:iCs/>
                <w:sz w:val="22"/>
                <w:szCs w:val="22"/>
                <w:lang w:eastAsia="ar-SA"/>
              </w:rPr>
              <w:tab/>
              <w:t xml:space="preserve">„Rozporządzeniu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w:t>
            </w:r>
            <w:r w:rsidRPr="00762A97">
              <w:rPr>
                <w:rFonts w:ascii="Calibri" w:hAnsi="Calibri" w:cs="Calibri"/>
                <w:iCs/>
                <w:sz w:val="22"/>
                <w:szCs w:val="22"/>
                <w:lang w:eastAsia="ar-SA"/>
              </w:rPr>
              <w:lastRenderedPageBreak/>
              <w:t xml:space="preserve">funduszy oraz na potrzeby Funduszu Azylu, Migracji i Integracji, Funduszu Bezpieczeństwa Wewnętrznego i Instrumentu Wsparcia Finansowego na rzecz Zarządzania Granicami i Polityki Wizowej (Dz. Urz. UE L. 231 z 30.06.2021r, str. 159 z </w:t>
            </w:r>
            <w:proofErr w:type="spellStart"/>
            <w:r w:rsidRPr="00762A97">
              <w:rPr>
                <w:rFonts w:ascii="Calibri" w:hAnsi="Calibri" w:cs="Calibri"/>
                <w:iCs/>
                <w:sz w:val="22"/>
                <w:szCs w:val="22"/>
                <w:lang w:eastAsia="ar-SA"/>
              </w:rPr>
              <w:t>późn</w:t>
            </w:r>
            <w:proofErr w:type="spellEnd"/>
            <w:r w:rsidRPr="00762A97">
              <w:rPr>
                <w:rFonts w:ascii="Calibri" w:hAnsi="Calibri" w:cs="Calibri"/>
                <w:iCs/>
                <w:sz w:val="22"/>
                <w:szCs w:val="22"/>
                <w:lang w:eastAsia="ar-SA"/>
              </w:rPr>
              <w:t>. zm./159 z 30.06.2021);</w:t>
            </w:r>
          </w:p>
        </w:tc>
        <w:tc>
          <w:tcPr>
            <w:tcW w:w="1134" w:type="dxa"/>
            <w:tcBorders>
              <w:top w:val="single" w:sz="8" w:space="0" w:color="000000"/>
              <w:left w:val="single" w:sz="4" w:space="0" w:color="000000"/>
              <w:bottom w:val="single" w:sz="8" w:space="0" w:color="000000"/>
              <w:right w:val="single" w:sz="4" w:space="0" w:color="000000"/>
            </w:tcBorders>
          </w:tcPr>
          <w:p w14:paraId="70C54FF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1 pkt 28</w:t>
            </w:r>
          </w:p>
        </w:tc>
        <w:tc>
          <w:tcPr>
            <w:tcW w:w="5812" w:type="dxa"/>
            <w:tcBorders>
              <w:top w:val="single" w:sz="8" w:space="0" w:color="000000"/>
              <w:left w:val="single" w:sz="4" w:space="0" w:color="000000"/>
              <w:bottom w:val="single" w:sz="8" w:space="0" w:color="000000"/>
            </w:tcBorders>
          </w:tcPr>
          <w:p w14:paraId="5C99B34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28)</w:t>
            </w:r>
            <w:r w:rsidRPr="00762A97">
              <w:rPr>
                <w:rFonts w:ascii="Calibri" w:eastAsia="Calibri" w:hAnsi="Calibri" w:cs="Calibri"/>
                <w:iCs/>
                <w:sz w:val="22"/>
                <w:szCs w:val="22"/>
                <w:lang w:eastAsia="ar-SA"/>
              </w:rPr>
              <w:tab/>
              <w:t xml:space="preserve">„Rozporządzeniu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w:t>
            </w:r>
            <w:r w:rsidRPr="00762A97">
              <w:rPr>
                <w:rFonts w:ascii="Calibri" w:eastAsia="Calibri" w:hAnsi="Calibri" w:cs="Calibri"/>
                <w:iCs/>
                <w:sz w:val="22"/>
                <w:szCs w:val="22"/>
                <w:lang w:eastAsia="ar-SA"/>
              </w:rPr>
              <w:lastRenderedPageBreak/>
              <w:t xml:space="preserve">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30.06.2021r, str. 159 z </w:t>
            </w:r>
            <w:proofErr w:type="spellStart"/>
            <w:r w:rsidRPr="00762A97">
              <w:rPr>
                <w:rFonts w:ascii="Calibri" w:eastAsia="Calibri" w:hAnsi="Calibri" w:cs="Calibri"/>
                <w:iCs/>
                <w:sz w:val="22"/>
                <w:szCs w:val="22"/>
                <w:lang w:eastAsia="ar-SA"/>
              </w:rPr>
              <w:t>późn</w:t>
            </w:r>
            <w:proofErr w:type="spellEnd"/>
            <w:r w:rsidRPr="00762A97">
              <w:rPr>
                <w:rFonts w:ascii="Calibri" w:eastAsia="Calibri" w:hAnsi="Calibri" w:cs="Calibri"/>
                <w:iCs/>
                <w:sz w:val="22"/>
                <w:szCs w:val="22"/>
                <w:lang w:eastAsia="ar-SA"/>
              </w:rPr>
              <w:t>. zm.);</w:t>
            </w:r>
          </w:p>
        </w:tc>
        <w:tc>
          <w:tcPr>
            <w:tcW w:w="1881" w:type="dxa"/>
            <w:tcBorders>
              <w:top w:val="single" w:sz="8" w:space="0" w:color="000000"/>
              <w:left w:val="single" w:sz="4" w:space="0" w:color="000000"/>
              <w:bottom w:val="single" w:sz="8" w:space="0" w:color="000000"/>
              <w:right w:val="single" w:sz="8" w:space="0" w:color="000000"/>
            </w:tcBorders>
          </w:tcPr>
          <w:p w14:paraId="0F7EE6F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p>
        </w:tc>
      </w:tr>
      <w:tr w:rsidR="00762A97" w:rsidRPr="00762A97" w14:paraId="537ED67C" w14:textId="77777777" w:rsidTr="001A75EF">
        <w:trPr>
          <w:trHeight w:val="1801"/>
        </w:trPr>
        <w:tc>
          <w:tcPr>
            <w:tcW w:w="1101" w:type="dxa"/>
            <w:tcBorders>
              <w:top w:val="single" w:sz="8" w:space="0" w:color="000000"/>
              <w:left w:val="single" w:sz="8" w:space="0" w:color="000000"/>
              <w:bottom w:val="single" w:sz="8" w:space="0" w:color="000000"/>
            </w:tcBorders>
          </w:tcPr>
          <w:p w14:paraId="7207001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29</w:t>
            </w:r>
          </w:p>
        </w:tc>
        <w:tc>
          <w:tcPr>
            <w:tcW w:w="5811" w:type="dxa"/>
            <w:tcBorders>
              <w:top w:val="single" w:sz="8" w:space="0" w:color="000000"/>
              <w:left w:val="single" w:sz="4" w:space="0" w:color="000000"/>
              <w:bottom w:val="single" w:sz="8" w:space="0" w:color="000000"/>
            </w:tcBorders>
          </w:tcPr>
          <w:p w14:paraId="119C382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29)</w:t>
            </w:r>
            <w:r w:rsidRPr="00762A97">
              <w:rPr>
                <w:rFonts w:ascii="Calibri" w:hAnsi="Calibri" w:cs="Calibri"/>
                <w:iCs/>
                <w:sz w:val="22"/>
                <w:szCs w:val="22"/>
                <w:lang w:eastAsia="ar-SA"/>
              </w:rPr>
              <w:tab/>
              <w:t>„SM EFS+” -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tc>
        <w:tc>
          <w:tcPr>
            <w:tcW w:w="1134" w:type="dxa"/>
            <w:tcBorders>
              <w:top w:val="single" w:sz="8" w:space="0" w:color="000000"/>
              <w:left w:val="single" w:sz="4" w:space="0" w:color="000000"/>
              <w:bottom w:val="single" w:sz="8" w:space="0" w:color="000000"/>
              <w:right w:val="single" w:sz="4" w:space="0" w:color="000000"/>
            </w:tcBorders>
          </w:tcPr>
          <w:p w14:paraId="3122B49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 pkt 29</w:t>
            </w:r>
          </w:p>
        </w:tc>
        <w:tc>
          <w:tcPr>
            <w:tcW w:w="5812" w:type="dxa"/>
            <w:tcBorders>
              <w:top w:val="single" w:sz="8" w:space="0" w:color="000000"/>
              <w:left w:val="single" w:sz="4" w:space="0" w:color="000000"/>
              <w:bottom w:val="single" w:sz="8" w:space="0" w:color="000000"/>
            </w:tcBorders>
          </w:tcPr>
          <w:p w14:paraId="1B76D3D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29)</w:t>
            </w:r>
            <w:r w:rsidRPr="00762A97">
              <w:rPr>
                <w:rFonts w:ascii="Calibri" w:eastAsia="Calibri" w:hAnsi="Calibri" w:cs="Calibri"/>
                <w:iCs/>
                <w:sz w:val="22"/>
                <w:szCs w:val="22"/>
                <w:lang w:eastAsia="ar-SA"/>
              </w:rPr>
              <w:tab/>
              <w:t>„SM EFS+” - oznacza to System Monitorowania Europejskiego Funduszu Społecznego Plus (SM EFS+), który przeznaczony jest do obsługi procesu monitorowania podmiotów i uczestników otrzymujących wsparcie w ramach projektów realizowanych ze środków Europejskiego Funduszu Społecznego Plus dla perspektywy finansowej 2021-2027;</w:t>
            </w:r>
          </w:p>
        </w:tc>
        <w:tc>
          <w:tcPr>
            <w:tcW w:w="1881" w:type="dxa"/>
            <w:tcBorders>
              <w:top w:val="single" w:sz="8" w:space="0" w:color="000000"/>
              <w:left w:val="single" w:sz="4" w:space="0" w:color="000000"/>
              <w:bottom w:val="single" w:sz="8" w:space="0" w:color="000000"/>
              <w:right w:val="single" w:sz="8" w:space="0" w:color="000000"/>
            </w:tcBorders>
          </w:tcPr>
          <w:p w14:paraId="38A95717"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185640DC" w14:textId="77777777" w:rsidTr="001A75EF">
        <w:trPr>
          <w:trHeight w:val="547"/>
        </w:trPr>
        <w:tc>
          <w:tcPr>
            <w:tcW w:w="1101" w:type="dxa"/>
            <w:tcBorders>
              <w:top w:val="single" w:sz="8" w:space="0" w:color="000000"/>
              <w:left w:val="single" w:sz="8" w:space="0" w:color="000000"/>
              <w:bottom w:val="single" w:sz="8" w:space="0" w:color="000000"/>
            </w:tcBorders>
          </w:tcPr>
          <w:p w14:paraId="43F737A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 pkt 47</w:t>
            </w:r>
          </w:p>
        </w:tc>
        <w:tc>
          <w:tcPr>
            <w:tcW w:w="5811" w:type="dxa"/>
            <w:tcBorders>
              <w:top w:val="single" w:sz="8" w:space="0" w:color="000000"/>
              <w:left w:val="single" w:sz="4" w:space="0" w:color="000000"/>
              <w:bottom w:val="single" w:sz="8" w:space="0" w:color="000000"/>
            </w:tcBorders>
          </w:tcPr>
          <w:p w14:paraId="7E1FBF8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47)</w:t>
            </w:r>
            <w:r w:rsidRPr="00762A97">
              <w:rPr>
                <w:rFonts w:ascii="Calibri" w:hAnsi="Calibri" w:cs="Calibri"/>
                <w:iCs/>
                <w:sz w:val="22"/>
                <w:szCs w:val="22"/>
                <w:lang w:eastAsia="ar-SA"/>
              </w:rPr>
              <w:tab/>
              <w:t xml:space="preserve">„zamówieniu publicznym” - oznacza to umowę odpłatną, zawartą zgodnie z warunkami wynikającymi z ustawy Prawo zamówień publicznych,  zasadą konkurencyjności, o której mowa w podrozdziale 3.2 Wytycznych dotyczących kwalifikowalności wydatków na lata </w:t>
            </w:r>
          </w:p>
          <w:p w14:paraId="2302F25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2021 - 2027, albo z umowy o dofinasowanie projektu pomiędzy zamawiającym a wykonawcą, której przedmiotem są usługi, dostawy lub roboty budowlane przewidziane w Projekcie;</w:t>
            </w:r>
          </w:p>
        </w:tc>
        <w:tc>
          <w:tcPr>
            <w:tcW w:w="1134" w:type="dxa"/>
            <w:tcBorders>
              <w:top w:val="single" w:sz="8" w:space="0" w:color="000000"/>
              <w:left w:val="single" w:sz="4" w:space="0" w:color="000000"/>
              <w:bottom w:val="single" w:sz="8" w:space="0" w:color="000000"/>
              <w:right w:val="single" w:sz="4" w:space="0" w:color="000000"/>
            </w:tcBorders>
          </w:tcPr>
          <w:p w14:paraId="4318914F"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 pkt 47</w:t>
            </w:r>
          </w:p>
        </w:tc>
        <w:tc>
          <w:tcPr>
            <w:tcW w:w="5812" w:type="dxa"/>
            <w:tcBorders>
              <w:top w:val="single" w:sz="8" w:space="0" w:color="000000"/>
              <w:left w:val="single" w:sz="4" w:space="0" w:color="000000"/>
              <w:bottom w:val="single" w:sz="8" w:space="0" w:color="000000"/>
            </w:tcBorders>
          </w:tcPr>
          <w:p w14:paraId="208B4E0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48)</w:t>
            </w:r>
            <w:r w:rsidRPr="00762A97">
              <w:rPr>
                <w:rFonts w:ascii="Calibri" w:eastAsia="Calibri" w:hAnsi="Calibri" w:cs="Calibri"/>
                <w:iCs/>
                <w:sz w:val="22"/>
                <w:szCs w:val="22"/>
                <w:lang w:eastAsia="ar-SA"/>
              </w:rPr>
              <w:tab/>
              <w:t>„zamówieniu” - oznacza to umowę odpłatną, zawartą zgodnie z warunkami wynikającymi z ustawy Prawo zamówień publicznych, zasadą konkurencyjności, o której mowa w podrozdziale 3.2 Wytycznych dotyczących kwalifikowalności wydatków na lata 2021 - 2027, albo z umowy o dofinansowanie projektu pomiędzy zamawiającym a wykonawcą, której przedmiotem są usługi, dostawy lub roboty budowlane przewidziane w Projekcie.</w:t>
            </w:r>
          </w:p>
        </w:tc>
        <w:tc>
          <w:tcPr>
            <w:tcW w:w="1881" w:type="dxa"/>
            <w:tcBorders>
              <w:top w:val="single" w:sz="8" w:space="0" w:color="000000"/>
              <w:left w:val="single" w:sz="4" w:space="0" w:color="000000"/>
              <w:bottom w:val="single" w:sz="8" w:space="0" w:color="000000"/>
              <w:right w:val="single" w:sz="8" w:space="0" w:color="000000"/>
            </w:tcBorders>
          </w:tcPr>
          <w:p w14:paraId="1B3D439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04793811" w14:textId="77777777" w:rsidTr="001A75EF">
        <w:trPr>
          <w:trHeight w:val="827"/>
        </w:trPr>
        <w:tc>
          <w:tcPr>
            <w:tcW w:w="1101" w:type="dxa"/>
            <w:tcBorders>
              <w:top w:val="single" w:sz="8" w:space="0" w:color="000000"/>
              <w:left w:val="single" w:sz="8" w:space="0" w:color="000000"/>
              <w:bottom w:val="single" w:sz="8" w:space="0" w:color="000000"/>
            </w:tcBorders>
          </w:tcPr>
          <w:p w14:paraId="40030553"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 ust. 1</w:t>
            </w:r>
          </w:p>
        </w:tc>
        <w:tc>
          <w:tcPr>
            <w:tcW w:w="5811" w:type="dxa"/>
            <w:tcBorders>
              <w:top w:val="single" w:sz="8" w:space="0" w:color="000000"/>
              <w:left w:val="single" w:sz="4" w:space="0" w:color="000000"/>
              <w:bottom w:val="single" w:sz="8" w:space="0" w:color="000000"/>
            </w:tcBorders>
          </w:tcPr>
          <w:p w14:paraId="4EF00CF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Na podstawie umowy Beneficjent w imieniu swoim i Partnerów  zobowiązany jest do realizacji Projektu pod nazwą ………………… .</w:t>
            </w:r>
          </w:p>
        </w:tc>
        <w:tc>
          <w:tcPr>
            <w:tcW w:w="1134" w:type="dxa"/>
            <w:tcBorders>
              <w:top w:val="single" w:sz="8" w:space="0" w:color="000000"/>
              <w:left w:val="single" w:sz="4" w:space="0" w:color="000000"/>
              <w:bottom w:val="single" w:sz="8" w:space="0" w:color="000000"/>
              <w:right w:val="single" w:sz="4" w:space="0" w:color="000000"/>
            </w:tcBorders>
          </w:tcPr>
          <w:p w14:paraId="6A2ECC2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 ust. 1</w:t>
            </w:r>
          </w:p>
        </w:tc>
        <w:tc>
          <w:tcPr>
            <w:tcW w:w="5812" w:type="dxa"/>
            <w:tcBorders>
              <w:top w:val="single" w:sz="8" w:space="0" w:color="000000"/>
              <w:left w:val="single" w:sz="4" w:space="0" w:color="000000"/>
              <w:bottom w:val="single" w:sz="8" w:space="0" w:color="000000"/>
            </w:tcBorders>
          </w:tcPr>
          <w:p w14:paraId="2059EAC0"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Na podstawie umowy Beneficjent w imieniu swoim i Partnerów  zobowiązany jest do realizacji Projektu.</w:t>
            </w:r>
          </w:p>
        </w:tc>
        <w:tc>
          <w:tcPr>
            <w:tcW w:w="1881" w:type="dxa"/>
            <w:tcBorders>
              <w:top w:val="single" w:sz="8" w:space="0" w:color="000000"/>
              <w:left w:val="single" w:sz="4" w:space="0" w:color="000000"/>
              <w:bottom w:val="single" w:sz="8" w:space="0" w:color="000000"/>
              <w:right w:val="single" w:sz="8" w:space="0" w:color="000000"/>
            </w:tcBorders>
          </w:tcPr>
          <w:p w14:paraId="348F9CA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D571FB6" w14:textId="77777777" w:rsidTr="001A75EF">
        <w:trPr>
          <w:trHeight w:val="1801"/>
        </w:trPr>
        <w:tc>
          <w:tcPr>
            <w:tcW w:w="1101" w:type="dxa"/>
            <w:tcBorders>
              <w:top w:val="single" w:sz="8" w:space="0" w:color="000000"/>
              <w:left w:val="single" w:sz="8" w:space="0" w:color="000000"/>
              <w:bottom w:val="single" w:sz="8" w:space="0" w:color="000000"/>
            </w:tcBorders>
          </w:tcPr>
          <w:p w14:paraId="39689AA6"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 ust. 9</w:t>
            </w:r>
          </w:p>
        </w:tc>
        <w:tc>
          <w:tcPr>
            <w:tcW w:w="5811" w:type="dxa"/>
            <w:tcBorders>
              <w:top w:val="single" w:sz="8" w:space="0" w:color="000000"/>
              <w:left w:val="single" w:sz="4" w:space="0" w:color="000000"/>
              <w:bottom w:val="single" w:sz="8" w:space="0" w:color="000000"/>
            </w:tcBorders>
          </w:tcPr>
          <w:p w14:paraId="7D01AE2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9.</w:t>
            </w:r>
            <w:r w:rsidRPr="00762A97">
              <w:rPr>
                <w:rFonts w:ascii="Calibri" w:hAnsi="Calibri" w:cs="Calibri"/>
                <w:iCs/>
                <w:sz w:val="22"/>
                <w:szCs w:val="22"/>
                <w:lang w:eastAsia="ar-SA"/>
              </w:rPr>
              <w:tab/>
              <w:t>Wydatki w ramach cross-</w:t>
            </w:r>
            <w:proofErr w:type="spellStart"/>
            <w:r w:rsidRPr="00762A97">
              <w:rPr>
                <w:rFonts w:ascii="Calibri" w:hAnsi="Calibri" w:cs="Calibri"/>
                <w:iCs/>
                <w:sz w:val="22"/>
                <w:szCs w:val="22"/>
                <w:lang w:eastAsia="ar-SA"/>
              </w:rPr>
              <w:t>financingu</w:t>
            </w:r>
            <w:proofErr w:type="spellEnd"/>
            <w:r w:rsidRPr="00762A97">
              <w:rPr>
                <w:rFonts w:ascii="Calibri" w:hAnsi="Calibri" w:cs="Calibri"/>
                <w:iCs/>
                <w:sz w:val="22"/>
                <w:szCs w:val="22"/>
                <w:lang w:eastAsia="ar-SA"/>
              </w:rPr>
              <w:t xml:space="preserve">, o których mowa w Wytycznych dotyczących kwalifikowalności, nie mogą przekroczyć limitu kwotowego określonego we Wniosku. </w:t>
            </w:r>
          </w:p>
          <w:p w14:paraId="4483759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Umową oraz wynikających z przepisów prawa.</w:t>
            </w:r>
          </w:p>
        </w:tc>
        <w:tc>
          <w:tcPr>
            <w:tcW w:w="1134" w:type="dxa"/>
            <w:tcBorders>
              <w:top w:val="single" w:sz="8" w:space="0" w:color="000000"/>
              <w:left w:val="single" w:sz="4" w:space="0" w:color="000000"/>
              <w:bottom w:val="single" w:sz="8" w:space="0" w:color="000000"/>
              <w:right w:val="single" w:sz="4" w:space="0" w:color="000000"/>
            </w:tcBorders>
          </w:tcPr>
          <w:p w14:paraId="0244320D"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xml:space="preserve">§ 2 ust. 9 </w:t>
            </w:r>
          </w:p>
        </w:tc>
        <w:tc>
          <w:tcPr>
            <w:tcW w:w="5812" w:type="dxa"/>
            <w:tcBorders>
              <w:top w:val="single" w:sz="8" w:space="0" w:color="000000"/>
              <w:left w:val="single" w:sz="4" w:space="0" w:color="000000"/>
              <w:bottom w:val="single" w:sz="8" w:space="0" w:color="000000"/>
            </w:tcBorders>
          </w:tcPr>
          <w:p w14:paraId="0D40D5A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9.</w:t>
            </w:r>
            <w:r w:rsidRPr="00762A97">
              <w:rPr>
                <w:rFonts w:ascii="Calibri" w:eastAsia="Calibri" w:hAnsi="Calibri" w:cs="Calibri"/>
                <w:iCs/>
                <w:sz w:val="22"/>
                <w:szCs w:val="22"/>
                <w:lang w:eastAsia="ar-SA"/>
              </w:rPr>
              <w:tab/>
              <w:t>Wydatki w ramach cross-</w:t>
            </w:r>
            <w:proofErr w:type="spellStart"/>
            <w:r w:rsidRPr="00762A97">
              <w:rPr>
                <w:rFonts w:ascii="Calibri" w:eastAsia="Calibri" w:hAnsi="Calibri" w:cs="Calibri"/>
                <w:iCs/>
                <w:sz w:val="22"/>
                <w:szCs w:val="22"/>
                <w:lang w:eastAsia="ar-SA"/>
              </w:rPr>
              <w:t>financingu</w:t>
            </w:r>
            <w:proofErr w:type="spellEnd"/>
            <w:r w:rsidRPr="00762A97">
              <w:rPr>
                <w:rFonts w:ascii="Calibri" w:eastAsia="Calibri" w:hAnsi="Calibri" w:cs="Calibri"/>
                <w:iCs/>
                <w:sz w:val="22"/>
                <w:szCs w:val="22"/>
                <w:lang w:eastAsia="ar-SA"/>
              </w:rPr>
              <w:t xml:space="preserve">, o których mowa w Wytycznych dotyczących kwalifikowalności, nie mogą przekroczyć limitu kwotowego określonego we Wniosku. </w:t>
            </w:r>
          </w:p>
          <w:p w14:paraId="0B51DCC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p>
        </w:tc>
        <w:tc>
          <w:tcPr>
            <w:tcW w:w="1881" w:type="dxa"/>
            <w:tcBorders>
              <w:top w:val="single" w:sz="8" w:space="0" w:color="000000"/>
              <w:left w:val="single" w:sz="4" w:space="0" w:color="000000"/>
              <w:bottom w:val="single" w:sz="8" w:space="0" w:color="000000"/>
              <w:right w:val="single" w:sz="8" w:space="0" w:color="000000"/>
            </w:tcBorders>
          </w:tcPr>
          <w:p w14:paraId="5E8EF4ED"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Podział ustępu nr 9 na ust nr 9 i 10</w:t>
            </w:r>
          </w:p>
        </w:tc>
      </w:tr>
      <w:tr w:rsidR="00762A97" w:rsidRPr="00762A97" w14:paraId="2FAF2CC0" w14:textId="77777777" w:rsidTr="001A75EF">
        <w:trPr>
          <w:trHeight w:val="1801"/>
        </w:trPr>
        <w:tc>
          <w:tcPr>
            <w:tcW w:w="1101" w:type="dxa"/>
            <w:tcBorders>
              <w:top w:val="single" w:sz="8" w:space="0" w:color="000000"/>
              <w:left w:val="single" w:sz="8" w:space="0" w:color="000000"/>
              <w:bottom w:val="single" w:sz="8" w:space="0" w:color="000000"/>
            </w:tcBorders>
          </w:tcPr>
          <w:p w14:paraId="0268667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 ust. 10</w:t>
            </w:r>
          </w:p>
        </w:tc>
        <w:tc>
          <w:tcPr>
            <w:tcW w:w="5811" w:type="dxa"/>
            <w:tcBorders>
              <w:top w:val="single" w:sz="8" w:space="0" w:color="000000"/>
              <w:left w:val="single" w:sz="4" w:space="0" w:color="000000"/>
              <w:bottom w:val="single" w:sz="8" w:space="0" w:color="000000"/>
            </w:tcBorders>
          </w:tcPr>
          <w:p w14:paraId="7A303C9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2791911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 ust. 10</w:t>
            </w:r>
          </w:p>
        </w:tc>
        <w:tc>
          <w:tcPr>
            <w:tcW w:w="5812" w:type="dxa"/>
            <w:tcBorders>
              <w:top w:val="single" w:sz="8" w:space="0" w:color="000000"/>
              <w:left w:val="single" w:sz="4" w:space="0" w:color="000000"/>
              <w:bottom w:val="single" w:sz="8" w:space="0" w:color="000000"/>
            </w:tcBorders>
          </w:tcPr>
          <w:p w14:paraId="167862F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10.Zatwierdzenie Projektu do dofinansowania i podpisanie Umowy nie oznacza jednak, 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Umową oraz wynikających z przepisów prawa.</w:t>
            </w:r>
          </w:p>
        </w:tc>
        <w:tc>
          <w:tcPr>
            <w:tcW w:w="1881" w:type="dxa"/>
            <w:tcBorders>
              <w:top w:val="single" w:sz="8" w:space="0" w:color="000000"/>
              <w:left w:val="single" w:sz="4" w:space="0" w:color="000000"/>
              <w:bottom w:val="single" w:sz="8" w:space="0" w:color="000000"/>
              <w:right w:val="single" w:sz="8" w:space="0" w:color="000000"/>
            </w:tcBorders>
          </w:tcPr>
          <w:p w14:paraId="237A8E3B"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 xml:space="preserve">Wyodrębnienie ustępu nr 10 z zapisów ust. nr 9 </w:t>
            </w:r>
          </w:p>
        </w:tc>
      </w:tr>
      <w:tr w:rsidR="00762A97" w:rsidRPr="00762A97" w14:paraId="5DD2779B" w14:textId="77777777" w:rsidTr="001A75EF">
        <w:trPr>
          <w:trHeight w:val="1801"/>
        </w:trPr>
        <w:tc>
          <w:tcPr>
            <w:tcW w:w="1101" w:type="dxa"/>
            <w:tcBorders>
              <w:top w:val="single" w:sz="8" w:space="0" w:color="000000"/>
              <w:left w:val="single" w:sz="8" w:space="0" w:color="000000"/>
              <w:bottom w:val="single" w:sz="8" w:space="0" w:color="000000"/>
            </w:tcBorders>
          </w:tcPr>
          <w:p w14:paraId="6E5487E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 pkt 6)</w:t>
            </w:r>
          </w:p>
        </w:tc>
        <w:tc>
          <w:tcPr>
            <w:tcW w:w="5811" w:type="dxa"/>
            <w:tcBorders>
              <w:top w:val="single" w:sz="8" w:space="0" w:color="000000"/>
              <w:left w:val="single" w:sz="4" w:space="0" w:color="000000"/>
              <w:bottom w:val="single" w:sz="8" w:space="0" w:color="000000"/>
            </w:tcBorders>
          </w:tcPr>
          <w:p w14:paraId="3BEDC38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6)</w:t>
            </w:r>
            <w:r w:rsidRPr="00762A97">
              <w:rPr>
                <w:rFonts w:ascii="Calibri" w:hAnsi="Calibri" w:cs="Calibri"/>
                <w:iCs/>
                <w:sz w:val="22"/>
                <w:szCs w:val="22"/>
                <w:lang w:eastAsia="ar-SA"/>
              </w:rPr>
              <w:tab/>
              <w:t>zbierania danych osobowych uczestników Projektu oraz podmiotów obejmowanych wsparciem zgodnie z zakresem określonym w załączniku nr 12 do umowy i na warunkach określonych w Wytycznych dotyczących monitorowania oraz niezwłocznego wprowadzania ich do CST2021;</w:t>
            </w:r>
          </w:p>
        </w:tc>
        <w:tc>
          <w:tcPr>
            <w:tcW w:w="1134" w:type="dxa"/>
            <w:tcBorders>
              <w:top w:val="single" w:sz="8" w:space="0" w:color="000000"/>
              <w:left w:val="single" w:sz="4" w:space="0" w:color="000000"/>
              <w:bottom w:val="single" w:sz="8" w:space="0" w:color="000000"/>
              <w:right w:val="single" w:sz="4" w:space="0" w:color="000000"/>
            </w:tcBorders>
          </w:tcPr>
          <w:p w14:paraId="2B73684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 pkt 6)</w:t>
            </w:r>
          </w:p>
        </w:tc>
        <w:tc>
          <w:tcPr>
            <w:tcW w:w="5812" w:type="dxa"/>
            <w:tcBorders>
              <w:top w:val="single" w:sz="8" w:space="0" w:color="000000"/>
              <w:left w:val="single" w:sz="4" w:space="0" w:color="000000"/>
              <w:bottom w:val="single" w:sz="8" w:space="0" w:color="000000"/>
            </w:tcBorders>
          </w:tcPr>
          <w:p w14:paraId="0573B819"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zbierania danych osobowych uczestników Projektu oraz podmiotów obejmowanych wsparciem na warunkach określonych w Wytycznych dotyczących monitorowania oraz niezwłocznego wprowadzania ich do CST2021;</w:t>
            </w:r>
          </w:p>
        </w:tc>
        <w:tc>
          <w:tcPr>
            <w:tcW w:w="1881" w:type="dxa"/>
            <w:tcBorders>
              <w:top w:val="single" w:sz="8" w:space="0" w:color="000000"/>
              <w:left w:val="single" w:sz="4" w:space="0" w:color="000000"/>
              <w:bottom w:val="single" w:sz="8" w:space="0" w:color="000000"/>
              <w:right w:val="single" w:sz="8" w:space="0" w:color="000000"/>
            </w:tcBorders>
          </w:tcPr>
          <w:p w14:paraId="436A3DD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39222101" w14:textId="77777777" w:rsidTr="001A75EF">
        <w:trPr>
          <w:trHeight w:val="855"/>
        </w:trPr>
        <w:tc>
          <w:tcPr>
            <w:tcW w:w="1101" w:type="dxa"/>
            <w:tcBorders>
              <w:top w:val="single" w:sz="8" w:space="0" w:color="000000"/>
              <w:left w:val="single" w:sz="8" w:space="0" w:color="000000"/>
              <w:bottom w:val="single" w:sz="8" w:space="0" w:color="000000"/>
            </w:tcBorders>
          </w:tcPr>
          <w:p w14:paraId="6E4358B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 ust. 1 pkt 18) c</w:t>
            </w:r>
          </w:p>
        </w:tc>
        <w:tc>
          <w:tcPr>
            <w:tcW w:w="5811" w:type="dxa"/>
            <w:tcBorders>
              <w:top w:val="single" w:sz="8" w:space="0" w:color="000000"/>
              <w:left w:val="single" w:sz="4" w:space="0" w:color="000000"/>
              <w:bottom w:val="single" w:sz="8" w:space="0" w:color="000000"/>
            </w:tcBorders>
          </w:tcPr>
          <w:p w14:paraId="28B025E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c.</w:t>
            </w:r>
            <w:r w:rsidRPr="00762A97">
              <w:rPr>
                <w:rFonts w:ascii="Calibri" w:hAnsi="Calibri" w:cs="Calibri"/>
                <w:iCs/>
                <w:sz w:val="22"/>
                <w:szCs w:val="22"/>
                <w:lang w:eastAsia="ar-SA"/>
              </w:rPr>
              <w:tab/>
              <w:t>podejmowania natychmiastowych działań w celu naprawy sytuacji związanej z wystąpieniem konfliktu interesów.</w:t>
            </w:r>
          </w:p>
          <w:p w14:paraId="08ABB1D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3DD3510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Podejrzenie występowania nadużycia finansowego w projekcie może prowadzić do wstrzymania wypłaty dofinasowania, a jego materializacja powoduje uznanie wydatków za niekwalifikowane i zwrot środków dofinasowania przez beneficjenta.</w:t>
            </w:r>
          </w:p>
        </w:tc>
        <w:tc>
          <w:tcPr>
            <w:tcW w:w="1134" w:type="dxa"/>
            <w:tcBorders>
              <w:top w:val="single" w:sz="8" w:space="0" w:color="000000"/>
              <w:left w:val="single" w:sz="4" w:space="0" w:color="000000"/>
              <w:bottom w:val="single" w:sz="8" w:space="0" w:color="000000"/>
              <w:right w:val="single" w:sz="4" w:space="0" w:color="000000"/>
            </w:tcBorders>
          </w:tcPr>
          <w:p w14:paraId="6ED8B9B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 pkt 18) c</w:t>
            </w:r>
          </w:p>
        </w:tc>
        <w:tc>
          <w:tcPr>
            <w:tcW w:w="5812" w:type="dxa"/>
            <w:tcBorders>
              <w:top w:val="single" w:sz="8" w:space="0" w:color="000000"/>
              <w:left w:val="single" w:sz="4" w:space="0" w:color="000000"/>
              <w:bottom w:val="single" w:sz="8" w:space="0" w:color="000000"/>
            </w:tcBorders>
          </w:tcPr>
          <w:p w14:paraId="0B5A379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c.</w:t>
            </w:r>
            <w:r w:rsidRPr="00762A97">
              <w:rPr>
                <w:rFonts w:ascii="Calibri" w:eastAsia="Calibri" w:hAnsi="Calibri" w:cs="Calibri"/>
                <w:iCs/>
                <w:sz w:val="22"/>
                <w:szCs w:val="22"/>
                <w:lang w:eastAsia="ar-SA"/>
              </w:rPr>
              <w:tab/>
              <w:t>podejmowania natychmiastowych działań w celu naprawy sytuacji związanej z wystąpieniem konfliktu interesów.</w:t>
            </w:r>
          </w:p>
          <w:p w14:paraId="1F146578" w14:textId="77777777" w:rsidR="00762A97" w:rsidRPr="00762A97" w:rsidRDefault="00762A97" w:rsidP="00762A97">
            <w:pPr>
              <w:suppressAutoHyphens/>
              <w:spacing w:line="276" w:lineRule="auto"/>
              <w:ind w:left="176" w:firstLine="7"/>
              <w:rPr>
                <w:rFonts w:ascii="Calibri" w:eastAsia="Calibri" w:hAnsi="Calibri" w:cs="Calibri"/>
                <w:iCs/>
                <w:sz w:val="22"/>
                <w:szCs w:val="22"/>
                <w:lang w:eastAsia="ar-SA"/>
              </w:rPr>
            </w:pPr>
            <w:r w:rsidRPr="00762A97">
              <w:rPr>
                <w:rFonts w:ascii="Calibri" w:eastAsia="Calibri" w:hAnsi="Calibri" w:cs="Calibri"/>
                <w:iCs/>
                <w:sz w:val="22"/>
                <w:szCs w:val="22"/>
                <w:lang w:eastAsia="ar-SA"/>
              </w:rPr>
              <w:t>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w:t>
            </w:r>
          </w:p>
          <w:p w14:paraId="6C85617E" w14:textId="77777777" w:rsidR="00762A97" w:rsidRPr="00762A97" w:rsidRDefault="00762A97" w:rsidP="00762A97">
            <w:pPr>
              <w:suppressAutoHyphens/>
              <w:ind w:left="176" w:firstLine="6"/>
              <w:rPr>
                <w:rFonts w:ascii="Calibri" w:eastAsia="Calibri" w:hAnsi="Calibri" w:cs="Calibri"/>
                <w:iCs/>
                <w:sz w:val="22"/>
                <w:szCs w:val="22"/>
                <w:lang w:eastAsia="ar-SA"/>
              </w:rPr>
            </w:pPr>
            <w:r w:rsidRPr="00762A97">
              <w:rPr>
                <w:rFonts w:ascii="Calibri" w:hAnsi="Calibri" w:cs="Calibri"/>
                <w:iCs/>
                <w:sz w:val="22"/>
                <w:szCs w:val="22"/>
                <w:lang w:eastAsia="ar-SA"/>
              </w:rPr>
              <w:t>Podejrzenie występowania nadużycia finansowego w projekcie może prowadzić do wstrzymania wypłaty dofinansowania, a jego materializacja powoduje uznanie wydatków za niekwalifikowane i zwrot środków dofinansowania przez beneficjenta.</w:t>
            </w:r>
          </w:p>
        </w:tc>
        <w:tc>
          <w:tcPr>
            <w:tcW w:w="1881" w:type="dxa"/>
            <w:tcBorders>
              <w:top w:val="single" w:sz="8" w:space="0" w:color="000000"/>
              <w:left w:val="single" w:sz="4" w:space="0" w:color="000000"/>
              <w:bottom w:val="single" w:sz="8" w:space="0" w:color="000000"/>
              <w:right w:val="single" w:sz="8" w:space="0" w:color="000000"/>
            </w:tcBorders>
          </w:tcPr>
          <w:p w14:paraId="53FA01C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18837E43" w14:textId="77777777" w:rsidTr="001A75EF">
        <w:trPr>
          <w:trHeight w:val="1140"/>
        </w:trPr>
        <w:tc>
          <w:tcPr>
            <w:tcW w:w="1101" w:type="dxa"/>
            <w:tcBorders>
              <w:top w:val="single" w:sz="8" w:space="0" w:color="000000"/>
              <w:left w:val="single" w:sz="8" w:space="0" w:color="000000"/>
              <w:bottom w:val="single" w:sz="8" w:space="0" w:color="000000"/>
            </w:tcBorders>
          </w:tcPr>
          <w:p w14:paraId="6D58FFA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 pkt 19)</w:t>
            </w:r>
          </w:p>
        </w:tc>
        <w:tc>
          <w:tcPr>
            <w:tcW w:w="5811" w:type="dxa"/>
            <w:tcBorders>
              <w:top w:val="single" w:sz="8" w:space="0" w:color="000000"/>
              <w:left w:val="single" w:sz="4" w:space="0" w:color="000000"/>
              <w:bottom w:val="single" w:sz="8" w:space="0" w:color="000000"/>
            </w:tcBorders>
          </w:tcPr>
          <w:p w14:paraId="0A55614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19)</w:t>
            </w:r>
            <w:r w:rsidRPr="00762A97">
              <w:rPr>
                <w:rFonts w:ascii="Calibri" w:hAnsi="Calibri" w:cs="Calibri"/>
                <w:iCs/>
                <w:sz w:val="22"/>
                <w:szCs w:val="22"/>
                <w:lang w:eastAsia="ar-SA"/>
              </w:rPr>
              <w:tab/>
              <w:t>w przypadku realizacji wsparcia w postaci staży uczniowskich - realizacji ich z zachowaniem najwyższych standardów jakości na zasadach określonych w ustawie z dnia 14 grudnia 2016 r. Prawo oświatowe (</w:t>
            </w:r>
            <w:proofErr w:type="spellStart"/>
            <w:r w:rsidRPr="00762A97">
              <w:rPr>
                <w:rFonts w:ascii="Calibri" w:hAnsi="Calibri" w:cs="Calibri"/>
                <w:iCs/>
                <w:sz w:val="22"/>
                <w:szCs w:val="22"/>
                <w:lang w:eastAsia="ar-SA"/>
              </w:rPr>
              <w:t>t.j</w:t>
            </w:r>
            <w:proofErr w:type="spellEnd"/>
            <w:r w:rsidRPr="00762A97">
              <w:rPr>
                <w:rFonts w:ascii="Calibri" w:hAnsi="Calibri" w:cs="Calibri"/>
                <w:iCs/>
                <w:sz w:val="22"/>
                <w:szCs w:val="22"/>
                <w:lang w:eastAsia="ar-SA"/>
              </w:rPr>
              <w:t xml:space="preserve">. Dz. U. z 2024 r. poz. 737 z </w:t>
            </w:r>
            <w:proofErr w:type="spellStart"/>
            <w:r w:rsidRPr="00762A97">
              <w:rPr>
                <w:rFonts w:ascii="Calibri" w:hAnsi="Calibri" w:cs="Calibri"/>
                <w:iCs/>
                <w:sz w:val="22"/>
                <w:szCs w:val="22"/>
                <w:lang w:eastAsia="ar-SA"/>
              </w:rPr>
              <w:t>późn</w:t>
            </w:r>
            <w:proofErr w:type="spellEnd"/>
            <w:r w:rsidRPr="00762A97">
              <w:rPr>
                <w:rFonts w:ascii="Calibri" w:hAnsi="Calibri" w:cs="Calibri"/>
                <w:iCs/>
                <w:sz w:val="22"/>
                <w:szCs w:val="22"/>
                <w:lang w:eastAsia="ar-SA"/>
              </w:rPr>
              <w:t xml:space="preserve">. zm.), tak aby ułatwiały uzyskanie doświadczenia i nabywania umiejętności praktycznych niezbędnych do </w:t>
            </w:r>
            <w:r w:rsidRPr="00762A97">
              <w:rPr>
                <w:rFonts w:ascii="Calibri" w:hAnsi="Calibri" w:cs="Calibri"/>
                <w:iCs/>
                <w:sz w:val="22"/>
                <w:szCs w:val="22"/>
                <w:lang w:eastAsia="ar-SA"/>
              </w:rPr>
              <w:lastRenderedPageBreak/>
              <w:t>wykonywania pracy w zawodzie. Staże uczniowskie obowiązkowo rozliczane są z wykorzystaniem stawki jednostkowej opisanej w sekcji 6.3.1 Wytycznych dotyczących realizacji projektów, a także monitorowane za pomocą wskaźnika: Liczba zrealizowanych godzin stażu uczniowskiego, którego wartość docelowa jest określona we wniosku.</w:t>
            </w:r>
          </w:p>
        </w:tc>
        <w:tc>
          <w:tcPr>
            <w:tcW w:w="1134" w:type="dxa"/>
            <w:tcBorders>
              <w:top w:val="single" w:sz="8" w:space="0" w:color="000000"/>
              <w:left w:val="single" w:sz="4" w:space="0" w:color="000000"/>
              <w:bottom w:val="single" w:sz="8" w:space="0" w:color="000000"/>
              <w:right w:val="single" w:sz="4" w:space="0" w:color="000000"/>
            </w:tcBorders>
          </w:tcPr>
          <w:p w14:paraId="0882652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3 ust. 1 pkt 19)</w:t>
            </w:r>
          </w:p>
        </w:tc>
        <w:tc>
          <w:tcPr>
            <w:tcW w:w="5812" w:type="dxa"/>
            <w:tcBorders>
              <w:top w:val="single" w:sz="8" w:space="0" w:color="000000"/>
              <w:left w:val="single" w:sz="4" w:space="0" w:color="000000"/>
              <w:bottom w:val="single" w:sz="8" w:space="0" w:color="000000"/>
            </w:tcBorders>
          </w:tcPr>
          <w:p w14:paraId="0D70042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19)</w:t>
            </w:r>
            <w:r w:rsidRPr="00762A97">
              <w:rPr>
                <w:rFonts w:ascii="Calibri" w:eastAsia="Calibri" w:hAnsi="Calibri" w:cs="Calibri"/>
                <w:iCs/>
                <w:sz w:val="22"/>
                <w:szCs w:val="22"/>
                <w:lang w:eastAsia="ar-SA"/>
              </w:rPr>
              <w:tab/>
              <w:t xml:space="preserve"> w przypadku realizacji wsparcia w postaci staży uczniowskich - realizacji ich z zachowaniem najwyższych standardów jakości na zasadach określonych w ustawie z dnia 14 grudnia 2016 r. Prawo oświatowe, tak aby ułatwiały uzyskanie doświadczenia i nabywania umiejętności </w:t>
            </w:r>
            <w:r w:rsidRPr="00762A97">
              <w:rPr>
                <w:rFonts w:ascii="Calibri" w:eastAsia="Calibri" w:hAnsi="Calibri" w:cs="Calibri"/>
                <w:iCs/>
                <w:sz w:val="22"/>
                <w:szCs w:val="22"/>
                <w:lang w:eastAsia="ar-SA"/>
              </w:rPr>
              <w:lastRenderedPageBreak/>
              <w:t>praktycznych niezbędnych do wykonywania pracy w zawodzie. Staże uczniowskie obowiązkowo rozliczane są z wykorzystaniem stawki jednostkowej opisanej w sekcji 6.3.1 Wytycznych dotyczących realizacji projektów, a także monitorowane za pomocą wskaźnika: Liczba zrealizowanych godzin stażu uczniowskiego, którego wartość docelowa jest określona we wniosku.</w:t>
            </w:r>
          </w:p>
        </w:tc>
        <w:tc>
          <w:tcPr>
            <w:tcW w:w="1881" w:type="dxa"/>
            <w:tcBorders>
              <w:top w:val="single" w:sz="8" w:space="0" w:color="000000"/>
              <w:left w:val="single" w:sz="4" w:space="0" w:color="000000"/>
              <w:bottom w:val="single" w:sz="8" w:space="0" w:color="000000"/>
              <w:right w:val="single" w:sz="8" w:space="0" w:color="000000"/>
            </w:tcBorders>
          </w:tcPr>
          <w:p w14:paraId="1D5D1F3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p>
        </w:tc>
      </w:tr>
      <w:tr w:rsidR="00762A97" w:rsidRPr="00762A97" w14:paraId="3AE28FD0" w14:textId="77777777" w:rsidTr="001A75EF">
        <w:trPr>
          <w:trHeight w:val="1140"/>
        </w:trPr>
        <w:tc>
          <w:tcPr>
            <w:tcW w:w="1101" w:type="dxa"/>
            <w:tcBorders>
              <w:top w:val="single" w:sz="8" w:space="0" w:color="000000"/>
              <w:left w:val="single" w:sz="8" w:space="0" w:color="000000"/>
              <w:bottom w:val="single" w:sz="8" w:space="0" w:color="000000"/>
            </w:tcBorders>
          </w:tcPr>
          <w:p w14:paraId="078F9EC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7</w:t>
            </w:r>
          </w:p>
        </w:tc>
        <w:tc>
          <w:tcPr>
            <w:tcW w:w="5811" w:type="dxa"/>
            <w:tcBorders>
              <w:top w:val="single" w:sz="8" w:space="0" w:color="000000"/>
              <w:left w:val="single" w:sz="4" w:space="0" w:color="000000"/>
              <w:bottom w:val="single" w:sz="8" w:space="0" w:color="000000"/>
            </w:tcBorders>
          </w:tcPr>
          <w:p w14:paraId="2BCB8C0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7.</w:t>
            </w:r>
            <w:r w:rsidRPr="00762A97">
              <w:rPr>
                <w:rFonts w:ascii="Calibri" w:hAnsi="Calibri" w:cs="Calibri"/>
                <w:iCs/>
                <w:sz w:val="22"/>
                <w:szCs w:val="22"/>
                <w:lang w:eastAsia="ar-SA"/>
              </w:rPr>
              <w:tab/>
              <w:t>Beneficjent przekazuje do Instytucji Pośredniczącej z wykorzystaniem CST2021 szczegółowe harmonogramy form wsparcia/ich aktualizacje, zgodne ze wzorem określonym w załączniku nr 16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p>
        </w:tc>
        <w:tc>
          <w:tcPr>
            <w:tcW w:w="1134" w:type="dxa"/>
            <w:tcBorders>
              <w:top w:val="single" w:sz="8" w:space="0" w:color="000000"/>
              <w:left w:val="single" w:sz="4" w:space="0" w:color="000000"/>
              <w:bottom w:val="single" w:sz="8" w:space="0" w:color="000000"/>
              <w:right w:val="single" w:sz="4" w:space="0" w:color="000000"/>
            </w:tcBorders>
          </w:tcPr>
          <w:p w14:paraId="3AC8419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7</w:t>
            </w:r>
          </w:p>
        </w:tc>
        <w:tc>
          <w:tcPr>
            <w:tcW w:w="5812" w:type="dxa"/>
            <w:tcBorders>
              <w:top w:val="single" w:sz="8" w:space="0" w:color="000000"/>
              <w:left w:val="single" w:sz="4" w:space="0" w:color="000000"/>
              <w:bottom w:val="single" w:sz="8" w:space="0" w:color="000000"/>
            </w:tcBorders>
          </w:tcPr>
          <w:p w14:paraId="2F89DFA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7.</w:t>
            </w:r>
            <w:r w:rsidRPr="00762A97">
              <w:rPr>
                <w:rFonts w:ascii="Calibri" w:eastAsia="Calibri" w:hAnsi="Calibri" w:cs="Calibri"/>
                <w:iCs/>
                <w:sz w:val="22"/>
                <w:szCs w:val="22"/>
                <w:lang w:eastAsia="ar-SA"/>
              </w:rPr>
              <w:tab/>
              <w:t>Beneficjent przekazuje do Instytucji Pośredniczącej z wykorzystaniem CST2021 szczegółowe harmonogramy form wsparcia/ich aktualizacje, zgodne ze wzorem określonym w załączniku nr 13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p>
        </w:tc>
        <w:tc>
          <w:tcPr>
            <w:tcW w:w="1881" w:type="dxa"/>
            <w:tcBorders>
              <w:top w:val="single" w:sz="8" w:space="0" w:color="000000"/>
              <w:left w:val="single" w:sz="4" w:space="0" w:color="000000"/>
              <w:bottom w:val="single" w:sz="8" w:space="0" w:color="000000"/>
              <w:right w:val="single" w:sz="8" w:space="0" w:color="000000"/>
            </w:tcBorders>
          </w:tcPr>
          <w:p w14:paraId="5756E02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AAAADC6" w14:textId="77777777" w:rsidTr="001A75EF">
        <w:trPr>
          <w:trHeight w:val="1140"/>
        </w:trPr>
        <w:tc>
          <w:tcPr>
            <w:tcW w:w="1101" w:type="dxa"/>
            <w:tcBorders>
              <w:top w:val="single" w:sz="8" w:space="0" w:color="000000"/>
              <w:left w:val="single" w:sz="8" w:space="0" w:color="000000"/>
              <w:bottom w:val="single" w:sz="8" w:space="0" w:color="000000"/>
            </w:tcBorders>
          </w:tcPr>
          <w:p w14:paraId="20B3EF43"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 ust. 8</w:t>
            </w:r>
          </w:p>
        </w:tc>
        <w:tc>
          <w:tcPr>
            <w:tcW w:w="5811" w:type="dxa"/>
            <w:tcBorders>
              <w:top w:val="single" w:sz="8" w:space="0" w:color="000000"/>
              <w:left w:val="single" w:sz="4" w:space="0" w:color="000000"/>
              <w:bottom w:val="single" w:sz="8" w:space="0" w:color="000000"/>
            </w:tcBorders>
          </w:tcPr>
          <w:p w14:paraId="31EEA8D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w:t>
            </w:r>
            <w:r w:rsidRPr="00762A97">
              <w:rPr>
                <w:rFonts w:ascii="Calibri" w:hAnsi="Calibri" w:cs="Calibri"/>
                <w:iCs/>
                <w:sz w:val="22"/>
                <w:szCs w:val="22"/>
                <w:lang w:eastAsia="ar-SA"/>
              </w:rPr>
              <w:tab/>
              <w:t xml:space="preserve">Beneficjent zobowiązuje się do bieżącej aktualizacji strony internetowej Projektu oraz strony mediów społecznościowych.  </w:t>
            </w:r>
          </w:p>
        </w:tc>
        <w:tc>
          <w:tcPr>
            <w:tcW w:w="1134" w:type="dxa"/>
            <w:tcBorders>
              <w:top w:val="single" w:sz="8" w:space="0" w:color="000000"/>
              <w:left w:val="single" w:sz="4" w:space="0" w:color="000000"/>
              <w:bottom w:val="single" w:sz="8" w:space="0" w:color="000000"/>
              <w:right w:val="single" w:sz="4" w:space="0" w:color="000000"/>
            </w:tcBorders>
          </w:tcPr>
          <w:p w14:paraId="2BD12A1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8</w:t>
            </w:r>
          </w:p>
        </w:tc>
        <w:tc>
          <w:tcPr>
            <w:tcW w:w="5812" w:type="dxa"/>
            <w:tcBorders>
              <w:top w:val="single" w:sz="8" w:space="0" w:color="000000"/>
              <w:left w:val="single" w:sz="4" w:space="0" w:color="000000"/>
              <w:bottom w:val="single" w:sz="8" w:space="0" w:color="000000"/>
            </w:tcBorders>
          </w:tcPr>
          <w:p w14:paraId="124854E1"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8.</w:t>
            </w:r>
            <w:r w:rsidRPr="00762A97">
              <w:rPr>
                <w:rFonts w:ascii="Calibri" w:eastAsia="Calibri" w:hAnsi="Calibri" w:cs="Calibri"/>
                <w:iCs/>
                <w:sz w:val="22"/>
                <w:szCs w:val="22"/>
                <w:lang w:eastAsia="ar-SA"/>
              </w:rPr>
              <w:tab/>
              <w:t xml:space="preserve">Beneficjent zobowiązuje się do bieżącej aktualizacji strony internetowej Projektu, jeśli ją posiada oraz profilu w mediach społecznościowych.  </w:t>
            </w:r>
          </w:p>
        </w:tc>
        <w:tc>
          <w:tcPr>
            <w:tcW w:w="1881" w:type="dxa"/>
            <w:tcBorders>
              <w:top w:val="single" w:sz="8" w:space="0" w:color="000000"/>
              <w:left w:val="single" w:sz="4" w:space="0" w:color="000000"/>
              <w:bottom w:val="single" w:sz="8" w:space="0" w:color="000000"/>
              <w:right w:val="single" w:sz="8" w:space="0" w:color="000000"/>
            </w:tcBorders>
          </w:tcPr>
          <w:p w14:paraId="7BECE8C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3B4186C" w14:textId="77777777" w:rsidTr="001A75EF">
        <w:trPr>
          <w:trHeight w:val="1801"/>
        </w:trPr>
        <w:tc>
          <w:tcPr>
            <w:tcW w:w="1101" w:type="dxa"/>
            <w:tcBorders>
              <w:top w:val="single" w:sz="8" w:space="0" w:color="000000"/>
              <w:left w:val="single" w:sz="8" w:space="0" w:color="000000"/>
              <w:bottom w:val="single" w:sz="8" w:space="0" w:color="000000"/>
            </w:tcBorders>
          </w:tcPr>
          <w:p w14:paraId="10D9677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13</w:t>
            </w:r>
          </w:p>
        </w:tc>
        <w:tc>
          <w:tcPr>
            <w:tcW w:w="5811" w:type="dxa"/>
            <w:tcBorders>
              <w:top w:val="single" w:sz="8" w:space="0" w:color="000000"/>
              <w:left w:val="single" w:sz="4" w:space="0" w:color="000000"/>
              <w:bottom w:val="single" w:sz="8" w:space="0" w:color="000000"/>
            </w:tcBorders>
          </w:tcPr>
          <w:p w14:paraId="7F62EE3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13.</w:t>
            </w:r>
            <w:r w:rsidRPr="00762A97">
              <w:rPr>
                <w:rFonts w:ascii="Calibri" w:hAnsi="Calibri" w:cs="Calibri"/>
                <w:iCs/>
                <w:sz w:val="22"/>
                <w:szCs w:val="22"/>
                <w:lang w:eastAsia="ar-SA"/>
              </w:rPr>
              <w:tab/>
              <w:t>W ramach realizacji Projektu Beneficjent zobowiązany jest do spełnienia wszystkich bezwzględnych kryteriów wyboru Projektów: formalnych, merytorycznych uniwersalnych i merytorycznych szczegółowych, zawartych w załączniku do Regulaminu wyboru projektów. Dokument pn. Zasady weryfikacji kryteriów wyboru na etapie realizacji projektu w tym wykaz minimalnych obligatoryjnych dokumentów dla działania 5.9 Kształcenie zawodowe programu regionalnego FEO 2021-2027 stanowi załącznik nr 15 do umowy. Zmiana lub aktualizacja wzoru Załącznika nr 15 skutkuje koniecznością zawarcia aneksu do umowy.</w:t>
            </w:r>
          </w:p>
        </w:tc>
        <w:tc>
          <w:tcPr>
            <w:tcW w:w="1134" w:type="dxa"/>
            <w:tcBorders>
              <w:top w:val="single" w:sz="8" w:space="0" w:color="000000"/>
              <w:left w:val="single" w:sz="4" w:space="0" w:color="000000"/>
              <w:bottom w:val="single" w:sz="8" w:space="0" w:color="000000"/>
              <w:right w:val="single" w:sz="4" w:space="0" w:color="000000"/>
            </w:tcBorders>
          </w:tcPr>
          <w:p w14:paraId="115A61DF"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13</w:t>
            </w:r>
          </w:p>
        </w:tc>
        <w:tc>
          <w:tcPr>
            <w:tcW w:w="5812" w:type="dxa"/>
            <w:tcBorders>
              <w:top w:val="single" w:sz="8" w:space="0" w:color="000000"/>
              <w:left w:val="single" w:sz="4" w:space="0" w:color="000000"/>
              <w:bottom w:val="single" w:sz="8" w:space="0" w:color="000000"/>
            </w:tcBorders>
          </w:tcPr>
          <w:p w14:paraId="5369550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13.</w:t>
            </w:r>
            <w:r w:rsidRPr="00762A97">
              <w:rPr>
                <w:rFonts w:ascii="Calibri" w:eastAsia="Calibri" w:hAnsi="Calibri" w:cs="Calibri"/>
                <w:iCs/>
                <w:sz w:val="22"/>
                <w:szCs w:val="22"/>
                <w:lang w:eastAsia="ar-SA"/>
              </w:rPr>
              <w:tab/>
              <w:t>W ramach realizacji Projektu Beneficjent zobowiązany jest do spełnienia wszystkich bezwzględnych kryteriów wyboru Projektów: formalnych, merytorycznych uniwersalnych i merytorycznych szczegółowych, zawartych w załączniku nr 5 do Regulaminu wyboru projektów. Dokument pn. Zasady weryfikacji kryteriów wyboru na etapie realizacji projektu w tym wykaz minimalnych obligatoryjnych dokumentów dla działania 5.9 Kształcenie zawodowe programu regionalnego FEO 2021-2027 stanowi załącznik nr 12 do umowy. Zmiana lub aktualizacja wzoru Załącznika nr 12 skutkuje koniecznością zawarcia aneksu do umowy.</w:t>
            </w:r>
          </w:p>
        </w:tc>
        <w:tc>
          <w:tcPr>
            <w:tcW w:w="1881" w:type="dxa"/>
            <w:tcBorders>
              <w:top w:val="single" w:sz="8" w:space="0" w:color="000000"/>
              <w:left w:val="single" w:sz="4" w:space="0" w:color="000000"/>
              <w:bottom w:val="single" w:sz="8" w:space="0" w:color="000000"/>
              <w:right w:val="single" w:sz="8" w:space="0" w:color="000000"/>
            </w:tcBorders>
          </w:tcPr>
          <w:p w14:paraId="0AF0673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0E0AE3A1" w14:textId="77777777" w:rsidTr="001A75EF">
        <w:trPr>
          <w:trHeight w:val="1801"/>
        </w:trPr>
        <w:tc>
          <w:tcPr>
            <w:tcW w:w="1101" w:type="dxa"/>
            <w:tcBorders>
              <w:top w:val="single" w:sz="8" w:space="0" w:color="000000"/>
              <w:left w:val="single" w:sz="8" w:space="0" w:color="000000"/>
              <w:bottom w:val="single" w:sz="8" w:space="0" w:color="000000"/>
            </w:tcBorders>
          </w:tcPr>
          <w:p w14:paraId="6F19BB9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15</w:t>
            </w:r>
          </w:p>
        </w:tc>
        <w:tc>
          <w:tcPr>
            <w:tcW w:w="5811" w:type="dxa"/>
            <w:tcBorders>
              <w:top w:val="single" w:sz="8" w:space="0" w:color="000000"/>
              <w:left w:val="single" w:sz="4" w:space="0" w:color="000000"/>
              <w:bottom w:val="single" w:sz="8" w:space="0" w:color="000000"/>
            </w:tcBorders>
          </w:tcPr>
          <w:p w14:paraId="493EF10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0EB0F9D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15</w:t>
            </w:r>
          </w:p>
        </w:tc>
        <w:tc>
          <w:tcPr>
            <w:tcW w:w="5812" w:type="dxa"/>
            <w:tcBorders>
              <w:top w:val="single" w:sz="8" w:space="0" w:color="000000"/>
              <w:left w:val="single" w:sz="4" w:space="0" w:color="000000"/>
              <w:bottom w:val="single" w:sz="8" w:space="0" w:color="000000"/>
            </w:tcBorders>
          </w:tcPr>
          <w:p w14:paraId="366DDA0A"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15.</w:t>
            </w:r>
            <w:r w:rsidRPr="00762A97">
              <w:rPr>
                <w:rFonts w:ascii="Calibri" w:eastAsia="Calibri" w:hAnsi="Calibri" w:cs="Calibri"/>
                <w:iCs/>
                <w:sz w:val="22"/>
                <w:szCs w:val="22"/>
                <w:lang w:eastAsia="ar-SA"/>
              </w:rPr>
              <w:tab/>
              <w:t xml:space="preserve">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Pośredniczącej. Wartości osiągnięte wskaźników sprawozdawane we wnioskach o </w:t>
            </w:r>
            <w:r w:rsidRPr="00762A97">
              <w:rPr>
                <w:rFonts w:ascii="Calibri" w:eastAsia="Calibri" w:hAnsi="Calibri" w:cs="Calibri"/>
                <w:iCs/>
                <w:sz w:val="22"/>
                <w:szCs w:val="22"/>
                <w:lang w:eastAsia="ar-SA"/>
              </w:rPr>
              <w:lastRenderedPageBreak/>
              <w:t>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tc>
        <w:tc>
          <w:tcPr>
            <w:tcW w:w="1881" w:type="dxa"/>
            <w:tcBorders>
              <w:top w:val="single" w:sz="8" w:space="0" w:color="000000"/>
              <w:left w:val="single" w:sz="4" w:space="0" w:color="000000"/>
              <w:bottom w:val="single" w:sz="8" w:space="0" w:color="000000"/>
              <w:right w:val="single" w:sz="8" w:space="0" w:color="000000"/>
            </w:tcBorders>
          </w:tcPr>
          <w:p w14:paraId="2F52942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Wprowadzenie zapisu</w:t>
            </w:r>
          </w:p>
        </w:tc>
      </w:tr>
      <w:tr w:rsidR="00762A97" w:rsidRPr="00762A97" w14:paraId="55601027" w14:textId="77777777" w:rsidTr="001A75EF">
        <w:trPr>
          <w:trHeight w:val="1801"/>
        </w:trPr>
        <w:tc>
          <w:tcPr>
            <w:tcW w:w="1101" w:type="dxa"/>
            <w:tcBorders>
              <w:top w:val="single" w:sz="8" w:space="0" w:color="000000"/>
              <w:left w:val="single" w:sz="8" w:space="0" w:color="000000"/>
              <w:bottom w:val="single" w:sz="8" w:space="0" w:color="000000"/>
            </w:tcBorders>
          </w:tcPr>
          <w:p w14:paraId="52CB5F3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15</w:t>
            </w:r>
          </w:p>
        </w:tc>
        <w:tc>
          <w:tcPr>
            <w:tcW w:w="5811" w:type="dxa"/>
            <w:tcBorders>
              <w:top w:val="single" w:sz="8" w:space="0" w:color="000000"/>
              <w:left w:val="single" w:sz="4" w:space="0" w:color="000000"/>
              <w:bottom w:val="single" w:sz="8" w:space="0" w:color="000000"/>
            </w:tcBorders>
          </w:tcPr>
          <w:p w14:paraId="5F0FD47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15.</w:t>
            </w:r>
            <w:r w:rsidRPr="00762A97">
              <w:rPr>
                <w:rFonts w:ascii="Calibri" w:hAnsi="Calibri" w:cs="Calibri"/>
                <w:iCs/>
                <w:sz w:val="22"/>
                <w:szCs w:val="22"/>
                <w:lang w:eastAsia="ar-SA"/>
              </w:rPr>
              <w:tab/>
              <w:t>W przypadku zidentyfikowania przez Beneficjenta ryzyka nieosiągnięcia wskaźników, zobowiązany jest on niezwłocznie poinformować o tym na piśmie Instytucję Pośredniczącą i przedstawić stosowne wyjaśnienia.</w:t>
            </w:r>
          </w:p>
        </w:tc>
        <w:tc>
          <w:tcPr>
            <w:tcW w:w="1134" w:type="dxa"/>
            <w:tcBorders>
              <w:top w:val="single" w:sz="8" w:space="0" w:color="000000"/>
              <w:left w:val="single" w:sz="4" w:space="0" w:color="000000"/>
              <w:bottom w:val="single" w:sz="8" w:space="0" w:color="000000"/>
              <w:right w:val="single" w:sz="4" w:space="0" w:color="000000"/>
            </w:tcBorders>
          </w:tcPr>
          <w:p w14:paraId="7D57724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16</w:t>
            </w:r>
          </w:p>
        </w:tc>
        <w:tc>
          <w:tcPr>
            <w:tcW w:w="5812" w:type="dxa"/>
            <w:tcBorders>
              <w:top w:val="single" w:sz="8" w:space="0" w:color="000000"/>
              <w:left w:val="single" w:sz="4" w:space="0" w:color="000000"/>
              <w:bottom w:val="single" w:sz="8" w:space="0" w:color="000000"/>
            </w:tcBorders>
          </w:tcPr>
          <w:p w14:paraId="1EC8412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16.</w:t>
            </w:r>
            <w:r w:rsidRPr="00762A97">
              <w:rPr>
                <w:rFonts w:ascii="Calibri" w:eastAsia="Calibri" w:hAnsi="Calibri" w:cs="Calibri"/>
                <w:iCs/>
                <w:sz w:val="22"/>
                <w:szCs w:val="22"/>
                <w:lang w:eastAsia="ar-SA"/>
              </w:rPr>
              <w:tab/>
              <w:t>W przypadku zidentyfikowania przez Beneficjenta ryzyka nieosiągnięcia wskaźników, zobowiązany jest on niezwłocznie poinformować o tym na piśmie Instytucję Pośredniczącą i przedstawić stosowne wyjaśnienia.</w:t>
            </w:r>
          </w:p>
        </w:tc>
        <w:tc>
          <w:tcPr>
            <w:tcW w:w="1881" w:type="dxa"/>
            <w:tcBorders>
              <w:top w:val="single" w:sz="8" w:space="0" w:color="000000"/>
              <w:left w:val="single" w:sz="4" w:space="0" w:color="000000"/>
              <w:bottom w:val="single" w:sz="8" w:space="0" w:color="000000"/>
              <w:right w:val="single" w:sz="8" w:space="0" w:color="000000"/>
            </w:tcBorders>
          </w:tcPr>
          <w:p w14:paraId="0379092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6A4A2B8E" w14:textId="77777777" w:rsidTr="001A75EF">
        <w:trPr>
          <w:trHeight w:val="1801"/>
        </w:trPr>
        <w:tc>
          <w:tcPr>
            <w:tcW w:w="1101" w:type="dxa"/>
            <w:tcBorders>
              <w:top w:val="single" w:sz="8" w:space="0" w:color="000000"/>
              <w:left w:val="single" w:sz="8" w:space="0" w:color="000000"/>
              <w:bottom w:val="single" w:sz="8" w:space="0" w:color="000000"/>
            </w:tcBorders>
          </w:tcPr>
          <w:p w14:paraId="615887D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16</w:t>
            </w:r>
          </w:p>
        </w:tc>
        <w:tc>
          <w:tcPr>
            <w:tcW w:w="5811" w:type="dxa"/>
            <w:tcBorders>
              <w:top w:val="single" w:sz="8" w:space="0" w:color="000000"/>
              <w:left w:val="single" w:sz="4" w:space="0" w:color="000000"/>
              <w:bottom w:val="single" w:sz="8" w:space="0" w:color="000000"/>
            </w:tcBorders>
          </w:tcPr>
          <w:p w14:paraId="1C608E50"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16.</w:t>
            </w:r>
            <w:r w:rsidRPr="00762A97">
              <w:rPr>
                <w:rFonts w:ascii="Calibri" w:hAnsi="Calibri" w:cs="Calibri"/>
                <w:iCs/>
                <w:sz w:val="22"/>
                <w:szCs w:val="22"/>
                <w:lang w:eastAsia="ar-SA"/>
              </w:rPr>
              <w:tab/>
              <w:t>W przypadku zmian w zakresie rzeczowym Projektu, skutkujących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tc>
        <w:tc>
          <w:tcPr>
            <w:tcW w:w="1134" w:type="dxa"/>
            <w:tcBorders>
              <w:top w:val="single" w:sz="8" w:space="0" w:color="000000"/>
              <w:left w:val="single" w:sz="4" w:space="0" w:color="000000"/>
              <w:bottom w:val="single" w:sz="8" w:space="0" w:color="000000"/>
              <w:right w:val="single" w:sz="4" w:space="0" w:color="000000"/>
            </w:tcBorders>
          </w:tcPr>
          <w:p w14:paraId="3F405DE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17</w:t>
            </w:r>
          </w:p>
        </w:tc>
        <w:tc>
          <w:tcPr>
            <w:tcW w:w="5812" w:type="dxa"/>
            <w:tcBorders>
              <w:top w:val="single" w:sz="8" w:space="0" w:color="000000"/>
              <w:left w:val="single" w:sz="4" w:space="0" w:color="000000"/>
              <w:bottom w:val="single" w:sz="8" w:space="0" w:color="000000"/>
            </w:tcBorders>
          </w:tcPr>
          <w:p w14:paraId="235FC57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17.</w:t>
            </w:r>
            <w:r w:rsidRPr="00762A97">
              <w:rPr>
                <w:rFonts w:ascii="Calibri" w:eastAsia="Calibri" w:hAnsi="Calibri" w:cs="Calibri"/>
                <w:iCs/>
                <w:sz w:val="22"/>
                <w:szCs w:val="22"/>
                <w:lang w:eastAsia="ar-SA"/>
              </w:rPr>
              <w:tab/>
              <w:t>W przypadku zmian w zakresie rzeczowym Projektu, skutkujących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tc>
        <w:tc>
          <w:tcPr>
            <w:tcW w:w="1881" w:type="dxa"/>
            <w:tcBorders>
              <w:top w:val="single" w:sz="8" w:space="0" w:color="000000"/>
              <w:left w:val="single" w:sz="4" w:space="0" w:color="000000"/>
              <w:bottom w:val="single" w:sz="8" w:space="0" w:color="000000"/>
              <w:right w:val="single" w:sz="8" w:space="0" w:color="000000"/>
            </w:tcBorders>
          </w:tcPr>
          <w:p w14:paraId="2C26DF1D"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7DB1C245" w14:textId="77777777" w:rsidTr="001A75EF">
        <w:trPr>
          <w:trHeight w:val="1801"/>
        </w:trPr>
        <w:tc>
          <w:tcPr>
            <w:tcW w:w="1101" w:type="dxa"/>
            <w:tcBorders>
              <w:top w:val="single" w:sz="8" w:space="0" w:color="000000"/>
              <w:left w:val="single" w:sz="8" w:space="0" w:color="000000"/>
              <w:bottom w:val="single" w:sz="8" w:space="0" w:color="000000"/>
            </w:tcBorders>
          </w:tcPr>
          <w:p w14:paraId="3A75E67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 ust. 18</w:t>
            </w:r>
          </w:p>
        </w:tc>
        <w:tc>
          <w:tcPr>
            <w:tcW w:w="5811" w:type="dxa"/>
            <w:tcBorders>
              <w:top w:val="single" w:sz="8" w:space="0" w:color="000000"/>
              <w:left w:val="single" w:sz="4" w:space="0" w:color="000000"/>
              <w:bottom w:val="single" w:sz="8" w:space="0" w:color="000000"/>
            </w:tcBorders>
          </w:tcPr>
          <w:p w14:paraId="5818259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31663BE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18</w:t>
            </w:r>
          </w:p>
        </w:tc>
        <w:tc>
          <w:tcPr>
            <w:tcW w:w="5812" w:type="dxa"/>
            <w:tcBorders>
              <w:top w:val="single" w:sz="8" w:space="0" w:color="000000"/>
              <w:left w:val="single" w:sz="4" w:space="0" w:color="000000"/>
              <w:bottom w:val="single" w:sz="8" w:space="0" w:color="000000"/>
            </w:tcBorders>
          </w:tcPr>
          <w:p w14:paraId="3A154CB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18. Wskaźniki uznaje się za osiągnięte i powinny być wykazane przez Beneficjenta w przypadku:</w:t>
            </w:r>
          </w:p>
          <w:p w14:paraId="5E2DA22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wskaźników produktu – w momencie przystąpienia uczestnika do Projektu lub w niektórych przypadkach w momencie uzyskania wsparcia - wykazane we wniosku o płatność,</w:t>
            </w:r>
          </w:p>
          <w:p w14:paraId="17B1EA6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 xml:space="preserve">wskaźników rezultatu bezpośredniego – po zakończeniu wsparcia, do 4 tygodni od zakończenia udziału uczestnika w projekcie - wykazane we wniosku </w:t>
            </w:r>
          </w:p>
          <w:p w14:paraId="1F79B15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o płatność/korekcie do wniosku o płatność końcową.</w:t>
            </w:r>
          </w:p>
        </w:tc>
        <w:tc>
          <w:tcPr>
            <w:tcW w:w="1881" w:type="dxa"/>
            <w:tcBorders>
              <w:top w:val="single" w:sz="8" w:space="0" w:color="000000"/>
              <w:left w:val="single" w:sz="4" w:space="0" w:color="000000"/>
              <w:bottom w:val="single" w:sz="8" w:space="0" w:color="000000"/>
              <w:right w:val="single" w:sz="8" w:space="0" w:color="000000"/>
            </w:tcBorders>
          </w:tcPr>
          <w:p w14:paraId="1A95BE4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zapisu</w:t>
            </w:r>
          </w:p>
        </w:tc>
      </w:tr>
      <w:tr w:rsidR="00762A97" w:rsidRPr="00762A97" w14:paraId="1DE9E5D2" w14:textId="77777777" w:rsidTr="001A75EF">
        <w:trPr>
          <w:trHeight w:val="1140"/>
        </w:trPr>
        <w:tc>
          <w:tcPr>
            <w:tcW w:w="1101" w:type="dxa"/>
            <w:tcBorders>
              <w:top w:val="single" w:sz="8" w:space="0" w:color="000000"/>
              <w:left w:val="single" w:sz="8" w:space="0" w:color="000000"/>
              <w:bottom w:val="single" w:sz="8" w:space="0" w:color="000000"/>
            </w:tcBorders>
          </w:tcPr>
          <w:p w14:paraId="2776C36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17</w:t>
            </w:r>
          </w:p>
        </w:tc>
        <w:tc>
          <w:tcPr>
            <w:tcW w:w="5811" w:type="dxa"/>
            <w:tcBorders>
              <w:top w:val="single" w:sz="8" w:space="0" w:color="000000"/>
              <w:left w:val="single" w:sz="4" w:space="0" w:color="000000"/>
              <w:bottom w:val="single" w:sz="8" w:space="0" w:color="000000"/>
            </w:tcBorders>
          </w:tcPr>
          <w:p w14:paraId="12334DD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17.</w:t>
            </w:r>
            <w:r w:rsidRPr="00762A97">
              <w:rPr>
                <w:rFonts w:ascii="Calibri" w:hAnsi="Calibri" w:cs="Calibri"/>
                <w:iCs/>
                <w:sz w:val="22"/>
                <w:szCs w:val="22"/>
                <w:lang w:eastAsia="ar-SA"/>
              </w:rPr>
              <w:tab/>
              <w:t>Instytucja Pośrednicząca dokona indywidualnej analizy powodów nieosiągnięcia wskaźników, biorąc pod uwagę:</w:t>
            </w:r>
          </w:p>
          <w:p w14:paraId="553D070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zakres procentowy odchylenia wartości osiągniętej od wartości założonej,</w:t>
            </w:r>
          </w:p>
          <w:p w14:paraId="2143183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liczbę nieosiągniętych wskaźników,</w:t>
            </w:r>
          </w:p>
          <w:p w14:paraId="2604E82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informację, w jaki sposób odchylenie wskaźnika/wskaźników wpływa na odchylenie wskaźnika/wskaźników ujętych w Programie,</w:t>
            </w:r>
          </w:p>
          <w:p w14:paraId="254BB2E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informację, czy wskaźnik/wskaźniki miał/miały wpływ na wybór Projektu do dofinansowania,</w:t>
            </w:r>
          </w:p>
          <w:p w14:paraId="641C313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wyjaśnienia Beneficjenta, w szczególności podejmowane przez niego działania naprawcze.</w:t>
            </w:r>
          </w:p>
        </w:tc>
        <w:tc>
          <w:tcPr>
            <w:tcW w:w="1134" w:type="dxa"/>
            <w:tcBorders>
              <w:top w:val="single" w:sz="8" w:space="0" w:color="000000"/>
              <w:left w:val="single" w:sz="4" w:space="0" w:color="000000"/>
              <w:bottom w:val="single" w:sz="8" w:space="0" w:color="000000"/>
              <w:right w:val="single" w:sz="4" w:space="0" w:color="000000"/>
            </w:tcBorders>
          </w:tcPr>
          <w:p w14:paraId="28992C9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19</w:t>
            </w:r>
          </w:p>
        </w:tc>
        <w:tc>
          <w:tcPr>
            <w:tcW w:w="5812" w:type="dxa"/>
            <w:tcBorders>
              <w:top w:val="single" w:sz="8" w:space="0" w:color="000000"/>
              <w:left w:val="single" w:sz="4" w:space="0" w:color="000000"/>
              <w:bottom w:val="single" w:sz="8" w:space="0" w:color="000000"/>
            </w:tcBorders>
          </w:tcPr>
          <w:p w14:paraId="1750E21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19.</w:t>
            </w:r>
            <w:r w:rsidRPr="00762A97">
              <w:rPr>
                <w:rFonts w:ascii="Calibri" w:eastAsia="Calibri" w:hAnsi="Calibri" w:cs="Calibri"/>
                <w:iCs/>
                <w:sz w:val="22"/>
                <w:szCs w:val="22"/>
                <w:lang w:eastAsia="ar-SA"/>
              </w:rPr>
              <w:tab/>
              <w:t>W przypadku nieosiągnięcia przez Beneficjenta założonych wartości wskaźników produktu lub rezultatu, Instytucja Pośrednicząca na etapie weryfikacji wniosku o płatność końcową dokona indywidualnej analizy powodów nieosiągnięcia wskaźników, biorąc pod uwagę:</w:t>
            </w:r>
          </w:p>
          <w:p w14:paraId="14FD830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zakres procentowy odchylenia wartości osiągniętej od wartości założonej,</w:t>
            </w:r>
          </w:p>
          <w:p w14:paraId="5C97E5F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liczbę nieosiągniętych wskaźników,</w:t>
            </w:r>
          </w:p>
          <w:p w14:paraId="4A5D8FA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informację, w jaki sposób odchylenie wskaźnika/wskaźników wpływa na odchylenie wskaźnika/wskaźników ujętych w Programie,</w:t>
            </w:r>
          </w:p>
          <w:p w14:paraId="025C63C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informację, czy wskaźnik/wskaźniki miał/miały wpływ na wybór Projektu do dofinansowania,</w:t>
            </w:r>
          </w:p>
          <w:p w14:paraId="2D6D14BA"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lastRenderedPageBreak/>
              <w:t>5)</w:t>
            </w:r>
            <w:r w:rsidRPr="00762A97">
              <w:rPr>
                <w:rFonts w:ascii="Calibri" w:eastAsia="Calibri" w:hAnsi="Calibri" w:cs="Calibri"/>
                <w:iCs/>
                <w:sz w:val="22"/>
                <w:szCs w:val="22"/>
                <w:lang w:eastAsia="ar-SA"/>
              </w:rPr>
              <w:tab/>
              <w:t>wyjaśnienia Beneficjenta, w szczególności podejmowane przez niego działania naprawcze.</w:t>
            </w:r>
          </w:p>
        </w:tc>
        <w:tc>
          <w:tcPr>
            <w:tcW w:w="1881" w:type="dxa"/>
            <w:tcBorders>
              <w:top w:val="single" w:sz="8" w:space="0" w:color="000000"/>
              <w:left w:val="single" w:sz="4" w:space="0" w:color="000000"/>
              <w:bottom w:val="single" w:sz="8" w:space="0" w:color="000000"/>
              <w:right w:val="single" w:sz="8" w:space="0" w:color="000000"/>
            </w:tcBorders>
          </w:tcPr>
          <w:p w14:paraId="4CC0DCF8"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 zmiana numeracji</w:t>
            </w:r>
          </w:p>
        </w:tc>
      </w:tr>
      <w:tr w:rsidR="00762A97" w:rsidRPr="00762A97" w14:paraId="59C34170" w14:textId="77777777" w:rsidTr="001A75EF">
        <w:trPr>
          <w:trHeight w:val="1801"/>
        </w:trPr>
        <w:tc>
          <w:tcPr>
            <w:tcW w:w="1101" w:type="dxa"/>
            <w:tcBorders>
              <w:top w:val="single" w:sz="8" w:space="0" w:color="000000"/>
              <w:left w:val="single" w:sz="8" w:space="0" w:color="000000"/>
              <w:bottom w:val="single" w:sz="8" w:space="0" w:color="000000"/>
            </w:tcBorders>
          </w:tcPr>
          <w:p w14:paraId="312266F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18</w:t>
            </w:r>
          </w:p>
        </w:tc>
        <w:tc>
          <w:tcPr>
            <w:tcW w:w="5811" w:type="dxa"/>
            <w:tcBorders>
              <w:top w:val="single" w:sz="8" w:space="0" w:color="000000"/>
              <w:left w:val="single" w:sz="4" w:space="0" w:color="000000"/>
              <w:bottom w:val="single" w:sz="8" w:space="0" w:color="000000"/>
            </w:tcBorders>
          </w:tcPr>
          <w:p w14:paraId="0FD48B4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18.</w:t>
            </w:r>
            <w:r w:rsidRPr="00762A97">
              <w:rPr>
                <w:rFonts w:ascii="Calibri" w:hAnsi="Calibri" w:cs="Calibri"/>
                <w:iCs/>
                <w:sz w:val="22"/>
                <w:szCs w:val="22"/>
                <w:lang w:eastAsia="ar-SA"/>
              </w:rPr>
              <w:tab/>
              <w:t>W zależności od wyników indywidualnej analizy przeprowadzonej w oparciu o zapisy ust. 17 zmiany w realizacji założonych wartości docelowych wskaźników rezultatu i produktu związane mogą być z regułą proporcjonalności Projektu:</w:t>
            </w:r>
          </w:p>
          <w:p w14:paraId="67F057E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osiągnięcie na poziomie minimum 80% - o stosowaniu reguły proporcjonalności decyduje Instytucja Pośrednicząca;</w:t>
            </w:r>
          </w:p>
          <w:p w14:paraId="0A68C70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osiągnięcie na poziomie poniżej 80% - stosuje się regułę proporcjonalności do poziomu odchylenia wskaźnika, jednak w uzasadnionych przypadkach, na podstawie wyników analizy opisanej w ust. 17, Instytucja Pośrednicząca może odstąpić od stosowania reguły proporcjonalności.</w:t>
            </w:r>
          </w:p>
        </w:tc>
        <w:tc>
          <w:tcPr>
            <w:tcW w:w="1134" w:type="dxa"/>
            <w:tcBorders>
              <w:top w:val="single" w:sz="8" w:space="0" w:color="000000"/>
              <w:left w:val="single" w:sz="4" w:space="0" w:color="000000"/>
              <w:bottom w:val="single" w:sz="8" w:space="0" w:color="000000"/>
              <w:right w:val="single" w:sz="4" w:space="0" w:color="000000"/>
            </w:tcBorders>
          </w:tcPr>
          <w:p w14:paraId="70A750E5"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20</w:t>
            </w:r>
          </w:p>
        </w:tc>
        <w:tc>
          <w:tcPr>
            <w:tcW w:w="5812" w:type="dxa"/>
            <w:tcBorders>
              <w:top w:val="single" w:sz="8" w:space="0" w:color="000000"/>
              <w:left w:val="single" w:sz="4" w:space="0" w:color="000000"/>
              <w:bottom w:val="single" w:sz="8" w:space="0" w:color="000000"/>
            </w:tcBorders>
          </w:tcPr>
          <w:p w14:paraId="5DD751B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20.</w:t>
            </w:r>
            <w:r w:rsidRPr="00762A97">
              <w:rPr>
                <w:rFonts w:ascii="Calibri" w:eastAsia="Calibri" w:hAnsi="Calibri" w:cs="Calibri"/>
                <w:iCs/>
                <w:sz w:val="22"/>
                <w:szCs w:val="22"/>
                <w:lang w:eastAsia="ar-SA"/>
              </w:rPr>
              <w:tab/>
              <w:t>W zależności od wyników indywidualnej analizy przeprowadzonej w oparciu o zapisy ust. 19 zmiany w realizacji założonych wartości docelowych wskaźników rezultatu i produktu związane mogą być z regułą proporcjonalności Projektu:</w:t>
            </w:r>
          </w:p>
          <w:p w14:paraId="28676C8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osiągnięcie na poziomie minimum 80% - o stosowaniu reguły proporcjonalności decyduje Instytucja Pośrednicząca;</w:t>
            </w:r>
          </w:p>
          <w:p w14:paraId="22BBE2C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osiągnięcie na poziomie poniżej 80% - stosuje się regułę proporcjonalności do poziomu odchylenia wskaźnika, jednak w uzasadnionych przypadkach, na podstawie wyników analizy opisanej w ust. 19, Instytucja Pośrednicząca może odstąpić od stosowania reguły proporcjonalności.</w:t>
            </w:r>
          </w:p>
        </w:tc>
        <w:tc>
          <w:tcPr>
            <w:tcW w:w="1881" w:type="dxa"/>
            <w:tcBorders>
              <w:top w:val="single" w:sz="8" w:space="0" w:color="000000"/>
              <w:left w:val="single" w:sz="4" w:space="0" w:color="000000"/>
              <w:bottom w:val="single" w:sz="8" w:space="0" w:color="000000"/>
              <w:right w:val="single" w:sz="8" w:space="0" w:color="000000"/>
            </w:tcBorders>
          </w:tcPr>
          <w:p w14:paraId="1CF763F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03421C26" w14:textId="77777777" w:rsidTr="001A75EF">
        <w:trPr>
          <w:trHeight w:val="549"/>
        </w:trPr>
        <w:tc>
          <w:tcPr>
            <w:tcW w:w="1101" w:type="dxa"/>
            <w:tcBorders>
              <w:top w:val="single" w:sz="8" w:space="0" w:color="000000"/>
              <w:left w:val="single" w:sz="8" w:space="0" w:color="000000"/>
              <w:bottom w:val="single" w:sz="8" w:space="0" w:color="000000"/>
            </w:tcBorders>
          </w:tcPr>
          <w:p w14:paraId="32B25AC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19</w:t>
            </w:r>
          </w:p>
        </w:tc>
        <w:tc>
          <w:tcPr>
            <w:tcW w:w="5811" w:type="dxa"/>
            <w:tcBorders>
              <w:top w:val="single" w:sz="8" w:space="0" w:color="000000"/>
              <w:left w:val="single" w:sz="4" w:space="0" w:color="000000"/>
              <w:bottom w:val="single" w:sz="8" w:space="0" w:color="000000"/>
            </w:tcBorders>
          </w:tcPr>
          <w:p w14:paraId="7F5240A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19.</w:t>
            </w:r>
            <w:r w:rsidRPr="00762A97">
              <w:rPr>
                <w:rFonts w:ascii="Calibri" w:hAnsi="Calibri" w:cs="Calibri"/>
                <w:iCs/>
                <w:sz w:val="22"/>
                <w:szCs w:val="22"/>
                <w:lang w:eastAsia="ar-SA"/>
              </w:rPr>
              <w:tab/>
              <w:t xml:space="preserve">Zgodnie z regułą proporcjonalności: </w:t>
            </w:r>
          </w:p>
          <w:p w14:paraId="1186A91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w przypadku niespełnienia któregokolwiek kryterium, o którym mowa w ust. 13 Instytucja Pośrednicząca może uznać wszystkie lub odpowiednią część wydatków dotychczas rozliczonych w ramach Projektu za niekwalifikowalne, </w:t>
            </w:r>
          </w:p>
          <w:p w14:paraId="7610FB1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 xml:space="preserve">w przypadku nieosiągnięcia celu Projektu – Instytucja Pośrednicząca może uznać wszystkie lub odpowiednią część wydatków dotychczas rozliczonych w ramach Projektu za niekwalifikowalne. Wysokość wydatków niekwalifikowalnych uzależniona jest od stopnia niezrealizowania celu projektu. </w:t>
            </w:r>
            <w:r w:rsidRPr="00762A97">
              <w:rPr>
                <w:rFonts w:ascii="Calibri" w:hAnsi="Calibri" w:cs="Calibri"/>
                <w:iCs/>
                <w:sz w:val="22"/>
                <w:szCs w:val="22"/>
                <w:lang w:eastAsia="ar-SA"/>
              </w:rPr>
              <w:lastRenderedPageBreak/>
              <w:t>Wydatki niekwalifikowalne obejmują wydatki związane z tym zadaniem merytorycznym (zadaniami merytorycznymi), którego założenia nie zostały osiągnięte. Stopień nieosiągnięcia założeń projektu określany jest przez Instytucję Pośredniczącą,</w:t>
            </w:r>
          </w:p>
          <w:p w14:paraId="047E971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w przypadku wystąpienia siły wyższej Instytucja Pośrednicząca może podjąć decyzję o odstąpieniu od stosowania reguły  proporcjonalności.</w:t>
            </w:r>
          </w:p>
        </w:tc>
        <w:tc>
          <w:tcPr>
            <w:tcW w:w="1134" w:type="dxa"/>
            <w:tcBorders>
              <w:top w:val="single" w:sz="8" w:space="0" w:color="000000"/>
              <w:left w:val="single" w:sz="4" w:space="0" w:color="000000"/>
              <w:bottom w:val="single" w:sz="8" w:space="0" w:color="000000"/>
              <w:right w:val="single" w:sz="4" w:space="0" w:color="000000"/>
            </w:tcBorders>
          </w:tcPr>
          <w:p w14:paraId="077774D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3 ust. 21</w:t>
            </w:r>
          </w:p>
        </w:tc>
        <w:tc>
          <w:tcPr>
            <w:tcW w:w="5812" w:type="dxa"/>
            <w:tcBorders>
              <w:top w:val="single" w:sz="8" w:space="0" w:color="000000"/>
              <w:left w:val="single" w:sz="4" w:space="0" w:color="000000"/>
              <w:bottom w:val="single" w:sz="8" w:space="0" w:color="000000"/>
            </w:tcBorders>
          </w:tcPr>
          <w:p w14:paraId="0CC974D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21.</w:t>
            </w:r>
            <w:r w:rsidRPr="00762A97">
              <w:rPr>
                <w:rFonts w:ascii="Calibri" w:eastAsia="Calibri" w:hAnsi="Calibri" w:cs="Calibri"/>
                <w:iCs/>
                <w:sz w:val="22"/>
                <w:szCs w:val="22"/>
                <w:lang w:eastAsia="ar-SA"/>
              </w:rPr>
              <w:tab/>
              <w:t xml:space="preserve">Zgodnie z regułą proporcjonalności: </w:t>
            </w:r>
          </w:p>
          <w:p w14:paraId="2794C3D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w przypadku niespełnienia któregokolwiek kryterium, o którym mowa w ust. 13 Instytucja Pośrednicząca może uznać wszystkie lub odpowiednią część wydatków dotychczas rozliczonych w ramach Projektu za niekwalifikowalne, </w:t>
            </w:r>
          </w:p>
          <w:p w14:paraId="112AA1A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 xml:space="preserve">w przypadku nieosiągnięcia celu Projektu – Instytucja Pośrednicząca może uznać wszystkie lub odpowiednią część </w:t>
            </w:r>
            <w:r w:rsidRPr="00762A97">
              <w:rPr>
                <w:rFonts w:ascii="Calibri" w:eastAsia="Calibri" w:hAnsi="Calibri" w:cs="Calibri"/>
                <w:iCs/>
                <w:sz w:val="22"/>
                <w:szCs w:val="22"/>
                <w:lang w:eastAsia="ar-SA"/>
              </w:rPr>
              <w:lastRenderedPageBreak/>
              <w:t>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2B87FEC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w przypadku wystąpienia siły wyższej Instytucja Pośrednicząca może podjąć decyzję o odstąpieniu od stosowania reguły  proporcjonalności.</w:t>
            </w:r>
          </w:p>
        </w:tc>
        <w:tc>
          <w:tcPr>
            <w:tcW w:w="1881" w:type="dxa"/>
            <w:tcBorders>
              <w:top w:val="single" w:sz="8" w:space="0" w:color="000000"/>
              <w:left w:val="single" w:sz="4" w:space="0" w:color="000000"/>
              <w:bottom w:val="single" w:sz="8" w:space="0" w:color="000000"/>
              <w:right w:val="single" w:sz="8" w:space="0" w:color="000000"/>
            </w:tcBorders>
          </w:tcPr>
          <w:p w14:paraId="1B46B95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Zmiana numeracji</w:t>
            </w:r>
          </w:p>
        </w:tc>
      </w:tr>
      <w:tr w:rsidR="00762A97" w:rsidRPr="00762A97" w14:paraId="36013ADE" w14:textId="77777777" w:rsidTr="001A75EF">
        <w:trPr>
          <w:trHeight w:val="1801"/>
        </w:trPr>
        <w:tc>
          <w:tcPr>
            <w:tcW w:w="1101" w:type="dxa"/>
            <w:tcBorders>
              <w:top w:val="single" w:sz="8" w:space="0" w:color="000000"/>
              <w:left w:val="single" w:sz="8" w:space="0" w:color="000000"/>
              <w:bottom w:val="single" w:sz="8" w:space="0" w:color="000000"/>
            </w:tcBorders>
          </w:tcPr>
          <w:p w14:paraId="1A3E9ED8"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20</w:t>
            </w:r>
          </w:p>
        </w:tc>
        <w:tc>
          <w:tcPr>
            <w:tcW w:w="5811" w:type="dxa"/>
            <w:tcBorders>
              <w:top w:val="single" w:sz="8" w:space="0" w:color="000000"/>
              <w:left w:val="single" w:sz="4" w:space="0" w:color="000000"/>
              <w:bottom w:val="single" w:sz="8" w:space="0" w:color="000000"/>
            </w:tcBorders>
          </w:tcPr>
          <w:p w14:paraId="6F60916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20.</w:t>
            </w:r>
            <w:r w:rsidRPr="00762A97">
              <w:rPr>
                <w:rFonts w:ascii="Calibri" w:hAnsi="Calibri" w:cs="Calibri"/>
                <w:iCs/>
                <w:sz w:val="22"/>
                <w:szCs w:val="22"/>
                <w:lang w:eastAsia="ar-SA"/>
              </w:rPr>
              <w:tab/>
              <w:t>Reguła proporcjonalności stosowana jest przez Instytucję Pośredniczącą według stanu na zakończenie realizacji Projektu na etapie weryfikacji końcowego wniosku o płatność.</w:t>
            </w:r>
          </w:p>
        </w:tc>
        <w:tc>
          <w:tcPr>
            <w:tcW w:w="1134" w:type="dxa"/>
            <w:tcBorders>
              <w:top w:val="single" w:sz="8" w:space="0" w:color="000000"/>
              <w:left w:val="single" w:sz="4" w:space="0" w:color="000000"/>
              <w:bottom w:val="single" w:sz="8" w:space="0" w:color="000000"/>
              <w:right w:val="single" w:sz="4" w:space="0" w:color="000000"/>
            </w:tcBorders>
          </w:tcPr>
          <w:p w14:paraId="66B7BB9E"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22</w:t>
            </w:r>
          </w:p>
        </w:tc>
        <w:tc>
          <w:tcPr>
            <w:tcW w:w="5812" w:type="dxa"/>
            <w:tcBorders>
              <w:top w:val="single" w:sz="8" w:space="0" w:color="000000"/>
              <w:left w:val="single" w:sz="4" w:space="0" w:color="000000"/>
              <w:bottom w:val="single" w:sz="8" w:space="0" w:color="000000"/>
            </w:tcBorders>
          </w:tcPr>
          <w:p w14:paraId="31A57F1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22.</w:t>
            </w:r>
            <w:r w:rsidRPr="00762A97">
              <w:rPr>
                <w:rFonts w:ascii="Calibri" w:eastAsia="Calibri" w:hAnsi="Calibri" w:cs="Calibri"/>
                <w:iCs/>
                <w:sz w:val="22"/>
                <w:szCs w:val="22"/>
                <w:lang w:eastAsia="ar-SA"/>
              </w:rPr>
              <w:tab/>
              <w:t>Reguła proporcjonalności stosowana jest przez Instytucję Pośredniczącą według stanu na zakończenie realizacji Projektu na etapie weryfikacji końcowego wniosku o płatność.</w:t>
            </w:r>
          </w:p>
        </w:tc>
        <w:tc>
          <w:tcPr>
            <w:tcW w:w="1881" w:type="dxa"/>
            <w:tcBorders>
              <w:top w:val="single" w:sz="8" w:space="0" w:color="000000"/>
              <w:left w:val="single" w:sz="4" w:space="0" w:color="000000"/>
              <w:bottom w:val="single" w:sz="8" w:space="0" w:color="000000"/>
              <w:right w:val="single" w:sz="8" w:space="0" w:color="000000"/>
            </w:tcBorders>
          </w:tcPr>
          <w:p w14:paraId="3509049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7BE484EE" w14:textId="77777777" w:rsidTr="001A75EF">
        <w:trPr>
          <w:trHeight w:val="838"/>
        </w:trPr>
        <w:tc>
          <w:tcPr>
            <w:tcW w:w="1101" w:type="dxa"/>
            <w:tcBorders>
              <w:top w:val="single" w:sz="8" w:space="0" w:color="000000"/>
              <w:left w:val="single" w:sz="8" w:space="0" w:color="000000"/>
              <w:bottom w:val="single" w:sz="8" w:space="0" w:color="000000"/>
            </w:tcBorders>
          </w:tcPr>
          <w:p w14:paraId="683C2AB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21</w:t>
            </w:r>
          </w:p>
        </w:tc>
        <w:tc>
          <w:tcPr>
            <w:tcW w:w="5811" w:type="dxa"/>
            <w:tcBorders>
              <w:top w:val="single" w:sz="8" w:space="0" w:color="000000"/>
              <w:left w:val="single" w:sz="4" w:space="0" w:color="000000"/>
              <w:bottom w:val="single" w:sz="8" w:space="0" w:color="000000"/>
            </w:tcBorders>
          </w:tcPr>
          <w:p w14:paraId="673FA70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21.</w:t>
            </w:r>
            <w:r w:rsidRPr="00762A97">
              <w:rPr>
                <w:rFonts w:ascii="Calibri" w:hAnsi="Calibri" w:cs="Calibri"/>
                <w:iCs/>
                <w:sz w:val="22"/>
                <w:szCs w:val="22"/>
                <w:lang w:eastAsia="ar-SA"/>
              </w:rPr>
              <w:tab/>
              <w:t>Niewykonanie wskaźnika w Projekcie może stanowić przesłankę do stwierdzenia nieprawidłowości indywidualnej.</w:t>
            </w:r>
          </w:p>
        </w:tc>
        <w:tc>
          <w:tcPr>
            <w:tcW w:w="1134" w:type="dxa"/>
            <w:tcBorders>
              <w:top w:val="single" w:sz="8" w:space="0" w:color="000000"/>
              <w:left w:val="single" w:sz="4" w:space="0" w:color="000000"/>
              <w:bottom w:val="single" w:sz="8" w:space="0" w:color="000000"/>
              <w:right w:val="single" w:sz="4" w:space="0" w:color="000000"/>
            </w:tcBorders>
          </w:tcPr>
          <w:p w14:paraId="0FF80E7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23</w:t>
            </w:r>
          </w:p>
        </w:tc>
        <w:tc>
          <w:tcPr>
            <w:tcW w:w="5812" w:type="dxa"/>
            <w:tcBorders>
              <w:top w:val="single" w:sz="8" w:space="0" w:color="000000"/>
              <w:left w:val="single" w:sz="4" w:space="0" w:color="000000"/>
              <w:bottom w:val="single" w:sz="8" w:space="0" w:color="000000"/>
            </w:tcBorders>
          </w:tcPr>
          <w:p w14:paraId="3A4EB66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23.</w:t>
            </w:r>
            <w:r w:rsidRPr="00762A97">
              <w:rPr>
                <w:rFonts w:ascii="Calibri" w:eastAsia="Calibri" w:hAnsi="Calibri" w:cs="Calibri"/>
                <w:iCs/>
                <w:sz w:val="22"/>
                <w:szCs w:val="22"/>
                <w:lang w:eastAsia="ar-SA"/>
              </w:rPr>
              <w:tab/>
              <w:t>Niewykonanie wskaźnika w Projekcie może stanowić przesłankę do stwierdzenia nieprawidłowości indywidualnej.</w:t>
            </w:r>
          </w:p>
        </w:tc>
        <w:tc>
          <w:tcPr>
            <w:tcW w:w="1881" w:type="dxa"/>
            <w:tcBorders>
              <w:top w:val="single" w:sz="8" w:space="0" w:color="000000"/>
              <w:left w:val="single" w:sz="4" w:space="0" w:color="000000"/>
              <w:bottom w:val="single" w:sz="8" w:space="0" w:color="000000"/>
              <w:right w:val="single" w:sz="8" w:space="0" w:color="000000"/>
            </w:tcBorders>
          </w:tcPr>
          <w:p w14:paraId="78B9685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2A0BB144" w14:textId="77777777" w:rsidTr="001A75EF">
        <w:trPr>
          <w:trHeight w:val="1801"/>
        </w:trPr>
        <w:tc>
          <w:tcPr>
            <w:tcW w:w="1101" w:type="dxa"/>
            <w:tcBorders>
              <w:top w:val="single" w:sz="8" w:space="0" w:color="000000"/>
              <w:left w:val="single" w:sz="8" w:space="0" w:color="000000"/>
              <w:bottom w:val="single" w:sz="8" w:space="0" w:color="000000"/>
            </w:tcBorders>
          </w:tcPr>
          <w:p w14:paraId="08CC88A3"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 ust. 22</w:t>
            </w:r>
          </w:p>
        </w:tc>
        <w:tc>
          <w:tcPr>
            <w:tcW w:w="5811" w:type="dxa"/>
            <w:tcBorders>
              <w:top w:val="single" w:sz="8" w:space="0" w:color="000000"/>
              <w:left w:val="single" w:sz="4" w:space="0" w:color="000000"/>
              <w:bottom w:val="single" w:sz="8" w:space="0" w:color="000000"/>
            </w:tcBorders>
          </w:tcPr>
          <w:p w14:paraId="29A2978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22.</w:t>
            </w:r>
            <w:r w:rsidRPr="00762A97">
              <w:rPr>
                <w:rFonts w:ascii="Calibri" w:hAnsi="Calibri" w:cs="Calibri"/>
                <w:iCs/>
                <w:sz w:val="22"/>
                <w:szCs w:val="22"/>
                <w:lang w:eastAsia="ar-SA"/>
              </w:rPr>
              <w:tab/>
              <w:t>Instytucja Pośrednicząca na każdym etapie realizacji Projektu oraz po jego zrealizowaniu w czasie do końca okresu przechowywania dokumentacji, wskazanym w § 19 ust. 2, ma prawo wezwać Beneficjenta do złożenia dokumentów potwierdzających treść składanych przez Beneficjenta oświadczeń.</w:t>
            </w:r>
          </w:p>
        </w:tc>
        <w:tc>
          <w:tcPr>
            <w:tcW w:w="1134" w:type="dxa"/>
            <w:tcBorders>
              <w:top w:val="single" w:sz="8" w:space="0" w:color="000000"/>
              <w:left w:val="single" w:sz="4" w:space="0" w:color="000000"/>
              <w:bottom w:val="single" w:sz="8" w:space="0" w:color="000000"/>
              <w:right w:val="single" w:sz="4" w:space="0" w:color="000000"/>
            </w:tcBorders>
          </w:tcPr>
          <w:p w14:paraId="5D9BE65D"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24</w:t>
            </w:r>
          </w:p>
        </w:tc>
        <w:tc>
          <w:tcPr>
            <w:tcW w:w="5812" w:type="dxa"/>
            <w:tcBorders>
              <w:top w:val="single" w:sz="8" w:space="0" w:color="000000"/>
              <w:left w:val="single" w:sz="4" w:space="0" w:color="000000"/>
              <w:bottom w:val="single" w:sz="8" w:space="0" w:color="000000"/>
            </w:tcBorders>
          </w:tcPr>
          <w:p w14:paraId="40E1733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24.</w:t>
            </w:r>
            <w:r w:rsidRPr="00762A97">
              <w:rPr>
                <w:rFonts w:ascii="Calibri" w:eastAsia="Calibri" w:hAnsi="Calibri" w:cs="Calibri"/>
                <w:iCs/>
                <w:sz w:val="22"/>
                <w:szCs w:val="22"/>
                <w:lang w:eastAsia="ar-SA"/>
              </w:rPr>
              <w:tab/>
              <w:t>Instytucja Pośrednicząca na każdym etapie realizacji Projektu oraz po jego zrealizowaniu w czasie do końca okresu przechowywania dokumentacji, wskazanym w § 19 ust. 2, ma prawo wezwać Beneficjenta do złożenia dokumentów potwierdzających treść składanych przez Beneficjenta oświadczeń.</w:t>
            </w:r>
          </w:p>
        </w:tc>
        <w:tc>
          <w:tcPr>
            <w:tcW w:w="1881" w:type="dxa"/>
            <w:tcBorders>
              <w:top w:val="single" w:sz="8" w:space="0" w:color="000000"/>
              <w:left w:val="single" w:sz="4" w:space="0" w:color="000000"/>
              <w:bottom w:val="single" w:sz="8" w:space="0" w:color="000000"/>
              <w:right w:val="single" w:sz="8" w:space="0" w:color="000000"/>
            </w:tcBorders>
          </w:tcPr>
          <w:p w14:paraId="240D373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39DC35A7" w14:textId="77777777" w:rsidTr="001A75EF">
        <w:trPr>
          <w:trHeight w:val="1801"/>
        </w:trPr>
        <w:tc>
          <w:tcPr>
            <w:tcW w:w="1101" w:type="dxa"/>
            <w:tcBorders>
              <w:top w:val="single" w:sz="8" w:space="0" w:color="000000"/>
              <w:left w:val="single" w:sz="8" w:space="0" w:color="000000"/>
              <w:bottom w:val="single" w:sz="8" w:space="0" w:color="000000"/>
            </w:tcBorders>
          </w:tcPr>
          <w:p w14:paraId="1D9C3C58"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23</w:t>
            </w:r>
          </w:p>
        </w:tc>
        <w:tc>
          <w:tcPr>
            <w:tcW w:w="5811" w:type="dxa"/>
            <w:tcBorders>
              <w:top w:val="single" w:sz="8" w:space="0" w:color="000000"/>
              <w:left w:val="single" w:sz="4" w:space="0" w:color="000000"/>
              <w:bottom w:val="single" w:sz="8" w:space="0" w:color="000000"/>
            </w:tcBorders>
          </w:tcPr>
          <w:p w14:paraId="0DC3D01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23. W przypadku niezłożenia przez Beneficjenta dokumentów, o których mowa w ust. 22 Instytucja Pośrednicząca może uznać wydatki za niekwalifikowane w sytuacji braku możliwości potwierdzenia prawdziwości okoliczności wskazanych przez Beneficjenta w treści oświadczenia.</w:t>
            </w:r>
          </w:p>
        </w:tc>
        <w:tc>
          <w:tcPr>
            <w:tcW w:w="1134" w:type="dxa"/>
            <w:tcBorders>
              <w:top w:val="single" w:sz="8" w:space="0" w:color="000000"/>
              <w:left w:val="single" w:sz="4" w:space="0" w:color="000000"/>
              <w:bottom w:val="single" w:sz="8" w:space="0" w:color="000000"/>
              <w:right w:val="single" w:sz="4" w:space="0" w:color="000000"/>
            </w:tcBorders>
          </w:tcPr>
          <w:p w14:paraId="2C13C1B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25</w:t>
            </w:r>
          </w:p>
        </w:tc>
        <w:tc>
          <w:tcPr>
            <w:tcW w:w="5812" w:type="dxa"/>
            <w:tcBorders>
              <w:top w:val="single" w:sz="8" w:space="0" w:color="000000"/>
              <w:left w:val="single" w:sz="4" w:space="0" w:color="000000"/>
              <w:bottom w:val="single" w:sz="8" w:space="0" w:color="000000"/>
            </w:tcBorders>
          </w:tcPr>
          <w:p w14:paraId="0CFACFB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25.</w:t>
            </w:r>
            <w:r w:rsidRPr="00762A97">
              <w:rPr>
                <w:rFonts w:ascii="Calibri" w:eastAsia="Calibri" w:hAnsi="Calibri" w:cs="Calibri"/>
                <w:iCs/>
                <w:sz w:val="22"/>
                <w:szCs w:val="22"/>
                <w:lang w:eastAsia="ar-SA"/>
              </w:rPr>
              <w:tab/>
              <w:t>W przypadku niezłożenia przez Beneficjenta dokumentów, o których mowa w ust. 24 Instytucja Pośrednicząca może uznać wydatki za niekwalifikowane w sytuacji braku możliwości potwierdzenia prawdziwości okoliczności wskazanych przez Beneficjenta w treści oświadczenia.</w:t>
            </w:r>
          </w:p>
        </w:tc>
        <w:tc>
          <w:tcPr>
            <w:tcW w:w="1881" w:type="dxa"/>
            <w:tcBorders>
              <w:top w:val="single" w:sz="8" w:space="0" w:color="000000"/>
              <w:left w:val="single" w:sz="4" w:space="0" w:color="000000"/>
              <w:bottom w:val="single" w:sz="8" w:space="0" w:color="000000"/>
              <w:right w:val="single" w:sz="8" w:space="0" w:color="000000"/>
            </w:tcBorders>
          </w:tcPr>
          <w:p w14:paraId="0CFF513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2E930D6C" w14:textId="77777777" w:rsidTr="001A75EF">
        <w:trPr>
          <w:trHeight w:val="1801"/>
        </w:trPr>
        <w:tc>
          <w:tcPr>
            <w:tcW w:w="1101" w:type="dxa"/>
            <w:tcBorders>
              <w:top w:val="single" w:sz="8" w:space="0" w:color="000000"/>
              <w:left w:val="single" w:sz="8" w:space="0" w:color="000000"/>
              <w:bottom w:val="single" w:sz="8" w:space="0" w:color="000000"/>
            </w:tcBorders>
          </w:tcPr>
          <w:p w14:paraId="50030CC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24</w:t>
            </w:r>
          </w:p>
        </w:tc>
        <w:tc>
          <w:tcPr>
            <w:tcW w:w="5811" w:type="dxa"/>
            <w:tcBorders>
              <w:top w:val="single" w:sz="8" w:space="0" w:color="000000"/>
              <w:left w:val="single" w:sz="4" w:space="0" w:color="000000"/>
              <w:bottom w:val="single" w:sz="8" w:space="0" w:color="000000"/>
            </w:tcBorders>
          </w:tcPr>
          <w:p w14:paraId="200D0DB9"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24.</w:t>
            </w:r>
            <w:r w:rsidRPr="00762A97">
              <w:rPr>
                <w:rFonts w:ascii="Calibri" w:hAnsi="Calibri" w:cs="Calibri"/>
                <w:iCs/>
                <w:sz w:val="22"/>
                <w:szCs w:val="22"/>
                <w:lang w:eastAsia="ar-SA"/>
              </w:rPr>
              <w:tab/>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w:t>
            </w:r>
          </w:p>
        </w:tc>
        <w:tc>
          <w:tcPr>
            <w:tcW w:w="1134" w:type="dxa"/>
            <w:tcBorders>
              <w:top w:val="single" w:sz="8" w:space="0" w:color="000000"/>
              <w:left w:val="single" w:sz="4" w:space="0" w:color="000000"/>
              <w:bottom w:val="single" w:sz="8" w:space="0" w:color="000000"/>
              <w:right w:val="single" w:sz="4" w:space="0" w:color="000000"/>
            </w:tcBorders>
          </w:tcPr>
          <w:p w14:paraId="2FD4423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26</w:t>
            </w:r>
          </w:p>
        </w:tc>
        <w:tc>
          <w:tcPr>
            <w:tcW w:w="5812" w:type="dxa"/>
            <w:tcBorders>
              <w:top w:val="single" w:sz="8" w:space="0" w:color="000000"/>
              <w:left w:val="single" w:sz="4" w:space="0" w:color="000000"/>
              <w:bottom w:val="single" w:sz="8" w:space="0" w:color="000000"/>
            </w:tcBorders>
          </w:tcPr>
          <w:p w14:paraId="7CFDAAF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26.</w:t>
            </w:r>
            <w:r w:rsidRPr="00762A97">
              <w:rPr>
                <w:rFonts w:ascii="Calibri" w:eastAsia="Calibri" w:hAnsi="Calibri" w:cs="Calibri"/>
                <w:iCs/>
                <w:sz w:val="22"/>
                <w:szCs w:val="22"/>
                <w:lang w:eastAsia="ar-SA"/>
              </w:rPr>
              <w:tab/>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w:t>
            </w:r>
          </w:p>
        </w:tc>
        <w:tc>
          <w:tcPr>
            <w:tcW w:w="1881" w:type="dxa"/>
            <w:tcBorders>
              <w:top w:val="single" w:sz="8" w:space="0" w:color="000000"/>
              <w:left w:val="single" w:sz="4" w:space="0" w:color="000000"/>
              <w:bottom w:val="single" w:sz="8" w:space="0" w:color="000000"/>
              <w:right w:val="single" w:sz="8" w:space="0" w:color="000000"/>
            </w:tcBorders>
          </w:tcPr>
          <w:p w14:paraId="2A94EE9F"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2C255470" w14:textId="77777777" w:rsidTr="001A75EF">
        <w:trPr>
          <w:trHeight w:val="1801"/>
        </w:trPr>
        <w:tc>
          <w:tcPr>
            <w:tcW w:w="1101" w:type="dxa"/>
            <w:tcBorders>
              <w:top w:val="single" w:sz="8" w:space="0" w:color="000000"/>
              <w:left w:val="single" w:sz="8" w:space="0" w:color="000000"/>
              <w:bottom w:val="single" w:sz="8" w:space="0" w:color="000000"/>
            </w:tcBorders>
          </w:tcPr>
          <w:p w14:paraId="5A76C2E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 ust. 25</w:t>
            </w:r>
          </w:p>
        </w:tc>
        <w:tc>
          <w:tcPr>
            <w:tcW w:w="5811" w:type="dxa"/>
            <w:tcBorders>
              <w:top w:val="single" w:sz="8" w:space="0" w:color="000000"/>
              <w:left w:val="single" w:sz="4" w:space="0" w:color="000000"/>
              <w:bottom w:val="single" w:sz="8" w:space="0" w:color="000000"/>
            </w:tcBorders>
          </w:tcPr>
          <w:p w14:paraId="191FC32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 xml:space="preserve">25. Beneficjent zobowiązany jest do zagwarantowania przestrzegania praw i wolności określonych w Karcie praw podstawowych Unii Europejskiej (2016/C 202/02) na każdym etapie wdrażania Projektu.  </w:t>
            </w:r>
          </w:p>
        </w:tc>
        <w:tc>
          <w:tcPr>
            <w:tcW w:w="1134" w:type="dxa"/>
            <w:tcBorders>
              <w:top w:val="single" w:sz="8" w:space="0" w:color="000000"/>
              <w:left w:val="single" w:sz="4" w:space="0" w:color="000000"/>
              <w:bottom w:val="single" w:sz="8" w:space="0" w:color="000000"/>
              <w:right w:val="single" w:sz="4" w:space="0" w:color="000000"/>
            </w:tcBorders>
          </w:tcPr>
          <w:p w14:paraId="728E819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 ust. 27</w:t>
            </w:r>
          </w:p>
        </w:tc>
        <w:tc>
          <w:tcPr>
            <w:tcW w:w="5812" w:type="dxa"/>
            <w:tcBorders>
              <w:top w:val="single" w:sz="8" w:space="0" w:color="000000"/>
              <w:left w:val="single" w:sz="4" w:space="0" w:color="000000"/>
              <w:bottom w:val="single" w:sz="8" w:space="0" w:color="000000"/>
            </w:tcBorders>
          </w:tcPr>
          <w:p w14:paraId="600E503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27.</w:t>
            </w:r>
            <w:r w:rsidRPr="00762A97">
              <w:rPr>
                <w:rFonts w:ascii="Calibri" w:eastAsia="Calibri" w:hAnsi="Calibri" w:cs="Calibri"/>
                <w:iCs/>
                <w:sz w:val="22"/>
                <w:szCs w:val="22"/>
                <w:lang w:eastAsia="ar-SA"/>
              </w:rPr>
              <w:tab/>
              <w:t xml:space="preserve">Beneficjent zobowiązany jest do zagwarantowania przestrzegania praw i wolności określonych w Karcie praw podstawowych Unii Europejskiej (2016/C 202/02) na każdym etapie wdrażania Projektu.  </w:t>
            </w:r>
          </w:p>
        </w:tc>
        <w:tc>
          <w:tcPr>
            <w:tcW w:w="1881" w:type="dxa"/>
            <w:tcBorders>
              <w:top w:val="single" w:sz="8" w:space="0" w:color="000000"/>
              <w:left w:val="single" w:sz="4" w:space="0" w:color="000000"/>
              <w:bottom w:val="single" w:sz="8" w:space="0" w:color="000000"/>
              <w:right w:val="single" w:sz="8" w:space="0" w:color="000000"/>
            </w:tcBorders>
          </w:tcPr>
          <w:p w14:paraId="2027A658"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17DE6CC1" w14:textId="77777777" w:rsidTr="001A75EF">
        <w:trPr>
          <w:trHeight w:val="1801"/>
        </w:trPr>
        <w:tc>
          <w:tcPr>
            <w:tcW w:w="1101" w:type="dxa"/>
            <w:tcBorders>
              <w:top w:val="single" w:sz="8" w:space="0" w:color="000000"/>
              <w:left w:val="single" w:sz="8" w:space="0" w:color="000000"/>
              <w:bottom w:val="single" w:sz="8" w:space="0" w:color="000000"/>
            </w:tcBorders>
          </w:tcPr>
          <w:p w14:paraId="2F2517B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5 ust. 2</w:t>
            </w:r>
          </w:p>
        </w:tc>
        <w:tc>
          <w:tcPr>
            <w:tcW w:w="5811" w:type="dxa"/>
            <w:tcBorders>
              <w:top w:val="single" w:sz="8" w:space="0" w:color="000000"/>
              <w:left w:val="single" w:sz="4" w:space="0" w:color="000000"/>
              <w:bottom w:val="single" w:sz="8" w:space="0" w:color="000000"/>
            </w:tcBorders>
          </w:tcPr>
          <w:p w14:paraId="3D0AB45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Beneficjent może dokonywać zmian w Projekcie, z zastrzeżeniem ust. 1, 3-8, pod warunkiem:</w:t>
            </w:r>
          </w:p>
          <w:p w14:paraId="5EB4918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zgłoszenia zmian Instytucji Pośredniczącej w CST2021 oraz</w:t>
            </w:r>
          </w:p>
          <w:p w14:paraId="503F6C1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w:t>
            </w:r>
          </w:p>
          <w:p w14:paraId="2C2280D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uzyskania akceptacji Instytucji Pośredniczącej. </w:t>
            </w:r>
          </w:p>
          <w:p w14:paraId="42B6048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Akceptacja, o której mowa w pkt. 3, jest dokonywana w CST2021 oraz LSI 2021-2027 w terminie 15 dni roboczych</w:t>
            </w:r>
            <w:r w:rsidRPr="00762A97">
              <w:rPr>
                <w:rFonts w:ascii="Calibri" w:hAnsi="Calibri" w:cs="Calibri"/>
                <w:iCs/>
                <w:sz w:val="22"/>
                <w:szCs w:val="22"/>
                <w:vertAlign w:val="superscript"/>
                <w:lang w:eastAsia="ar-SA"/>
              </w:rPr>
              <w:t>21</w:t>
            </w:r>
            <w:r w:rsidRPr="00762A97">
              <w:rPr>
                <w:rFonts w:ascii="Calibri" w:hAnsi="Calibri" w:cs="Calibri"/>
                <w:iCs/>
                <w:sz w:val="22"/>
                <w:szCs w:val="22"/>
                <w:lang w:eastAsia="ar-SA"/>
              </w:rPr>
              <w:t>. O konieczności aneksowania umowy będzie decydować Instytucja Pośrednicząca. W przypadku konieczności dokonania korekty wniosku o dofinansowanie termin, o którym mowa, liczony jest od dnia złożenia korekty. W uzasadnionych sytuacjach Instytucja Pośrednicząca może rozpatrzeć zmiany złożone w terminie krótszym niż 1 miesiąc przed planowanym zakończeniem realizacji Projektu.</w:t>
            </w:r>
          </w:p>
        </w:tc>
        <w:tc>
          <w:tcPr>
            <w:tcW w:w="1134" w:type="dxa"/>
            <w:tcBorders>
              <w:top w:val="single" w:sz="8" w:space="0" w:color="000000"/>
              <w:left w:val="single" w:sz="4" w:space="0" w:color="000000"/>
              <w:bottom w:val="single" w:sz="8" w:space="0" w:color="000000"/>
              <w:right w:val="single" w:sz="4" w:space="0" w:color="000000"/>
            </w:tcBorders>
          </w:tcPr>
          <w:p w14:paraId="5BD7DCD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5 ust. 2</w:t>
            </w:r>
          </w:p>
        </w:tc>
        <w:tc>
          <w:tcPr>
            <w:tcW w:w="5812" w:type="dxa"/>
            <w:tcBorders>
              <w:top w:val="single" w:sz="8" w:space="0" w:color="000000"/>
              <w:left w:val="single" w:sz="4" w:space="0" w:color="000000"/>
              <w:bottom w:val="single" w:sz="8" w:space="0" w:color="000000"/>
            </w:tcBorders>
          </w:tcPr>
          <w:p w14:paraId="034040B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Beneficjent może dokonywać zmian w Projekcie, z zastrzeżeniem ust. 1, 3-6, pod warunkiem:</w:t>
            </w:r>
          </w:p>
          <w:p w14:paraId="52FF2B5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przekazania w LSI 2021 – 2027 (nie później niż na 1 miesiąc przed planowanym zakończeniem realizacji Projektu) zaktualizowanego Wniosku oraz Formularza wprowadzania zmian w projekcie realizowanym w ramach FEO 2021-2027, stanowiącego załącznik nr 4 do umowy, którego zmiana wzoru nie wymaga zawarcia aneksu do umowy (formularz generowany jest za pośrednictwem LSI 2021-2027) oraz</w:t>
            </w:r>
          </w:p>
          <w:p w14:paraId="222F267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jednoczesnego zgłoszenia zmian Instytucji Pośredniczącej poprzez przekazanie w CST2021 wniosku oraz formularza, o których mowa w pkt.1), i</w:t>
            </w:r>
          </w:p>
          <w:p w14:paraId="05E37D00" w14:textId="77777777" w:rsidR="00762A97" w:rsidRPr="00762A97" w:rsidRDefault="00762A97" w:rsidP="00762A97">
            <w:pPr>
              <w:suppressAutoHyphens/>
              <w:spacing w:after="120"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uzyskania akceptacji Instytucji Pośredniczącej. </w:t>
            </w:r>
          </w:p>
          <w:p w14:paraId="033F0D58"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Akceptacja, o której mowa w pkt. 3, jest dokonywana w CST2021 oraz LSI 2021-2027 w terminie 15 dni roboczych</w:t>
            </w:r>
            <w:r w:rsidRPr="00762A97">
              <w:rPr>
                <w:rFonts w:ascii="Calibri" w:eastAsia="Calibri" w:hAnsi="Calibri" w:cs="Calibri"/>
                <w:iCs/>
                <w:sz w:val="22"/>
                <w:szCs w:val="22"/>
                <w:vertAlign w:val="superscript"/>
                <w:lang w:eastAsia="ar-SA"/>
              </w:rPr>
              <w:t>21</w:t>
            </w:r>
            <w:r w:rsidRPr="00762A97">
              <w:rPr>
                <w:rFonts w:ascii="Calibri" w:eastAsia="Calibri" w:hAnsi="Calibri" w:cs="Calibri"/>
                <w:iCs/>
                <w:sz w:val="22"/>
                <w:szCs w:val="22"/>
                <w:lang w:eastAsia="ar-SA"/>
              </w:rPr>
              <w:t>. O konieczności aneksowania umowy będzie decydować Instytucja Pośrednicząca. W przypadku konieczności dokonania korekty wniosku o dofinansowanie termin, o którym mowa, liczony jest od dnia złożenia korekty. W uzasadnionych sytuacjach Instytucja Pośrednicząca może rozpatrzeć zmiany złożone w terminie krótszym niż 1 miesiąc przed planowanym zakończeniem realizacji Projektu.</w:t>
            </w:r>
          </w:p>
        </w:tc>
        <w:tc>
          <w:tcPr>
            <w:tcW w:w="1881" w:type="dxa"/>
            <w:tcBorders>
              <w:top w:val="single" w:sz="8" w:space="0" w:color="000000"/>
              <w:left w:val="single" w:sz="4" w:space="0" w:color="000000"/>
              <w:bottom w:val="single" w:sz="8" w:space="0" w:color="000000"/>
              <w:right w:val="single" w:sz="8" w:space="0" w:color="000000"/>
            </w:tcBorders>
          </w:tcPr>
          <w:p w14:paraId="24EFA01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Treść przypisu nie uległa zmianie</w:t>
            </w:r>
          </w:p>
        </w:tc>
      </w:tr>
      <w:tr w:rsidR="00762A97" w:rsidRPr="00762A97" w14:paraId="7E818643" w14:textId="77777777" w:rsidTr="001A75EF">
        <w:trPr>
          <w:trHeight w:val="1801"/>
        </w:trPr>
        <w:tc>
          <w:tcPr>
            <w:tcW w:w="1101" w:type="dxa"/>
            <w:tcBorders>
              <w:top w:val="single" w:sz="8" w:space="0" w:color="000000"/>
              <w:left w:val="single" w:sz="8" w:space="0" w:color="000000"/>
              <w:bottom w:val="single" w:sz="8" w:space="0" w:color="000000"/>
            </w:tcBorders>
          </w:tcPr>
          <w:p w14:paraId="4AFEE80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5 ust. 4</w:t>
            </w:r>
          </w:p>
        </w:tc>
        <w:tc>
          <w:tcPr>
            <w:tcW w:w="5811" w:type="dxa"/>
            <w:tcBorders>
              <w:top w:val="single" w:sz="8" w:space="0" w:color="000000"/>
              <w:left w:val="single" w:sz="4" w:space="0" w:color="000000"/>
              <w:bottom w:val="single" w:sz="8" w:space="0" w:color="000000"/>
            </w:tcBorders>
          </w:tcPr>
          <w:p w14:paraId="30182C0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Beneficjent ma możliwość zgłaszania zmian do Projektu wymagających aktualizacji wniosku nie częściej niż raz na kwartał. W przypadku złożenia Formularza wprowadzania zmian w projekcie realizowanym w ramach FEO 2021-2027, o którym mowa w ust. 2 pkt 2, częściej niż jeden raz na kwartał, Instytucja Pośrednicząca może odstąpić od jego weryfikacji o czym informuje Beneficjenta przez system CST2021.</w:t>
            </w:r>
          </w:p>
        </w:tc>
        <w:tc>
          <w:tcPr>
            <w:tcW w:w="1134" w:type="dxa"/>
            <w:tcBorders>
              <w:top w:val="single" w:sz="8" w:space="0" w:color="000000"/>
              <w:left w:val="single" w:sz="4" w:space="0" w:color="000000"/>
              <w:bottom w:val="single" w:sz="8" w:space="0" w:color="000000"/>
              <w:right w:val="single" w:sz="4" w:space="0" w:color="000000"/>
            </w:tcBorders>
          </w:tcPr>
          <w:p w14:paraId="2A5F1B49"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5 ust. 4</w:t>
            </w:r>
          </w:p>
        </w:tc>
        <w:tc>
          <w:tcPr>
            <w:tcW w:w="5812" w:type="dxa"/>
            <w:tcBorders>
              <w:top w:val="single" w:sz="8" w:space="0" w:color="000000"/>
              <w:left w:val="single" w:sz="4" w:space="0" w:color="000000"/>
              <w:bottom w:val="single" w:sz="8" w:space="0" w:color="000000"/>
            </w:tcBorders>
          </w:tcPr>
          <w:p w14:paraId="1DA67F3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Beneficjent ma możliwość zgłaszania zmian do Projektu wymagających aktualizacji wniosku nie częściej niż raz na kwartał. W przypadku zgłaszania zmian do projektu częściej niż jeden raz na kwartał, Instytucja Pośrednicząca może odstąpić od ich weryfikacji o czym informuje Beneficjenta przez system CST2021.</w:t>
            </w:r>
          </w:p>
        </w:tc>
        <w:tc>
          <w:tcPr>
            <w:tcW w:w="1881" w:type="dxa"/>
            <w:tcBorders>
              <w:top w:val="single" w:sz="8" w:space="0" w:color="000000"/>
              <w:left w:val="single" w:sz="4" w:space="0" w:color="000000"/>
              <w:bottom w:val="single" w:sz="8" w:space="0" w:color="000000"/>
              <w:right w:val="single" w:sz="8" w:space="0" w:color="000000"/>
            </w:tcBorders>
          </w:tcPr>
          <w:p w14:paraId="176AFD3B"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6A2E6735" w14:textId="77777777" w:rsidTr="001A75EF">
        <w:trPr>
          <w:trHeight w:val="1801"/>
        </w:trPr>
        <w:tc>
          <w:tcPr>
            <w:tcW w:w="1101" w:type="dxa"/>
            <w:tcBorders>
              <w:top w:val="single" w:sz="8" w:space="0" w:color="000000"/>
              <w:left w:val="single" w:sz="8" w:space="0" w:color="000000"/>
              <w:bottom w:val="single" w:sz="8" w:space="0" w:color="000000"/>
            </w:tcBorders>
          </w:tcPr>
          <w:p w14:paraId="4A08C3A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5 ust. 7</w:t>
            </w:r>
          </w:p>
        </w:tc>
        <w:tc>
          <w:tcPr>
            <w:tcW w:w="5811" w:type="dxa"/>
            <w:tcBorders>
              <w:top w:val="single" w:sz="8" w:space="0" w:color="000000"/>
              <w:left w:val="single" w:sz="4" w:space="0" w:color="000000"/>
              <w:bottom w:val="single" w:sz="8" w:space="0" w:color="000000"/>
            </w:tcBorders>
          </w:tcPr>
          <w:p w14:paraId="4D45EB1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7.</w:t>
            </w:r>
            <w:r w:rsidRPr="00762A97">
              <w:rPr>
                <w:rFonts w:ascii="Calibri" w:hAnsi="Calibri" w:cs="Calibri"/>
                <w:iCs/>
                <w:sz w:val="22"/>
                <w:szCs w:val="22"/>
                <w:lang w:eastAsia="ar-SA"/>
              </w:rPr>
              <w:tab/>
            </w:r>
            <w:r w:rsidRPr="00762A97">
              <w:rPr>
                <w:rFonts w:ascii="Calibri" w:eastAsia="Calibri" w:hAnsi="Calibri" w:cs="Calibri"/>
                <w:iCs/>
                <w:sz w:val="22"/>
                <w:szCs w:val="22"/>
                <w:lang w:eastAsia="ar-SA"/>
              </w:rPr>
              <w:t>W sytuacji, gdy umowa dotycząca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762A97">
              <w:rPr>
                <w:rFonts w:ascii="Calibri" w:eastAsia="Calibri" w:hAnsi="Calibri" w:cs="Calibri"/>
                <w:iCs/>
                <w:sz w:val="22"/>
                <w:szCs w:val="22"/>
                <w:vertAlign w:val="superscript"/>
                <w:lang w:eastAsia="ar-SA"/>
              </w:rPr>
              <w:t>24</w:t>
            </w:r>
            <w:r w:rsidRPr="00762A97">
              <w:rPr>
                <w:rFonts w:ascii="Calibri" w:eastAsia="Calibri" w:hAnsi="Calibri" w:cs="Calibri"/>
                <w:iCs/>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0E5928B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5 ust. 7</w:t>
            </w:r>
          </w:p>
        </w:tc>
        <w:tc>
          <w:tcPr>
            <w:tcW w:w="5812" w:type="dxa"/>
            <w:tcBorders>
              <w:top w:val="single" w:sz="8" w:space="0" w:color="000000"/>
              <w:left w:val="single" w:sz="4" w:space="0" w:color="000000"/>
              <w:bottom w:val="single" w:sz="8" w:space="0" w:color="000000"/>
            </w:tcBorders>
          </w:tcPr>
          <w:p w14:paraId="0D7B363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7.</w:t>
            </w:r>
            <w:r w:rsidRPr="00762A97">
              <w:rPr>
                <w:rFonts w:ascii="Calibri" w:eastAsia="Calibri" w:hAnsi="Calibri" w:cs="Calibri"/>
                <w:iCs/>
                <w:sz w:val="22"/>
                <w:szCs w:val="22"/>
                <w:lang w:eastAsia="ar-SA"/>
              </w:rPr>
              <w:tab/>
            </w:r>
            <w:r w:rsidRPr="00762A97">
              <w:rPr>
                <w:rFonts w:ascii="Calibri" w:hAnsi="Calibri" w:cs="Calibri"/>
                <w:iCs/>
                <w:sz w:val="22"/>
                <w:szCs w:val="22"/>
                <w:lang w:eastAsia="ar-SA"/>
              </w:rPr>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w:t>
            </w:r>
            <w:r w:rsidRPr="00762A97">
              <w:rPr>
                <w:rFonts w:ascii="Calibri" w:hAnsi="Calibri" w:cs="Calibri"/>
                <w:iCs/>
                <w:sz w:val="22"/>
                <w:szCs w:val="22"/>
                <w:vertAlign w:val="superscript"/>
                <w:lang w:eastAsia="ar-SA"/>
              </w:rPr>
              <w:t>22</w:t>
            </w:r>
            <w:r w:rsidRPr="00762A97">
              <w:rPr>
                <w:rFonts w:ascii="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4ADBB7F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Treść przypisu nie uległa zmianie</w:t>
            </w:r>
          </w:p>
        </w:tc>
      </w:tr>
      <w:tr w:rsidR="00762A97" w:rsidRPr="00762A97" w14:paraId="56D87C67" w14:textId="77777777" w:rsidTr="001A75EF">
        <w:trPr>
          <w:trHeight w:val="1282"/>
        </w:trPr>
        <w:tc>
          <w:tcPr>
            <w:tcW w:w="1101" w:type="dxa"/>
            <w:tcBorders>
              <w:top w:val="single" w:sz="8" w:space="0" w:color="000000"/>
              <w:left w:val="single" w:sz="8" w:space="0" w:color="000000"/>
              <w:bottom w:val="single" w:sz="8" w:space="0" w:color="000000"/>
            </w:tcBorders>
          </w:tcPr>
          <w:p w14:paraId="113A579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5 ust. 8</w:t>
            </w:r>
          </w:p>
        </w:tc>
        <w:tc>
          <w:tcPr>
            <w:tcW w:w="5811" w:type="dxa"/>
            <w:tcBorders>
              <w:top w:val="single" w:sz="8" w:space="0" w:color="000000"/>
              <w:left w:val="single" w:sz="4" w:space="0" w:color="000000"/>
              <w:bottom w:val="single" w:sz="8" w:space="0" w:color="000000"/>
            </w:tcBorders>
          </w:tcPr>
          <w:p w14:paraId="063EEE9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w:t>
            </w:r>
            <w:r w:rsidRPr="00762A97">
              <w:rPr>
                <w:rFonts w:ascii="Calibri" w:hAnsi="Calibri" w:cs="Calibri"/>
                <w:iCs/>
                <w:sz w:val="22"/>
                <w:szCs w:val="22"/>
                <w:lang w:eastAsia="ar-SA"/>
              </w:rPr>
              <w:tab/>
              <w:t>Wszelkie wydatki nieuwzględnione w ramach Projektu, których poniesienie stało się konieczne po podpisaniu umowy, a których poniesienie jest niezbędne dla prawidłowego zrealizowania Projektu, Beneficjent ma obowiązek zgłosić Instytucji Pośredniczącej. Instytucja Pośrednicząca może podjąć decyzję o wprowadzeniu tych wydatków do zapisów niniejszej umowy. W uzasadnionych przypadkach Instytucja Pośrednicząca może podjąć decyzję o zwiększeniu dofinansowania Projektu, o którym mowa w § 2 ust.5.</w:t>
            </w:r>
          </w:p>
        </w:tc>
        <w:tc>
          <w:tcPr>
            <w:tcW w:w="1134" w:type="dxa"/>
            <w:tcBorders>
              <w:top w:val="single" w:sz="8" w:space="0" w:color="000000"/>
              <w:left w:val="single" w:sz="4" w:space="0" w:color="000000"/>
              <w:bottom w:val="single" w:sz="8" w:space="0" w:color="000000"/>
              <w:right w:val="single" w:sz="4" w:space="0" w:color="000000"/>
            </w:tcBorders>
          </w:tcPr>
          <w:p w14:paraId="3753A2D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5 ust. 8</w:t>
            </w:r>
          </w:p>
        </w:tc>
        <w:tc>
          <w:tcPr>
            <w:tcW w:w="5812" w:type="dxa"/>
            <w:tcBorders>
              <w:top w:val="single" w:sz="8" w:space="0" w:color="000000"/>
              <w:left w:val="single" w:sz="4" w:space="0" w:color="000000"/>
              <w:bottom w:val="single" w:sz="8" w:space="0" w:color="000000"/>
            </w:tcBorders>
          </w:tcPr>
          <w:p w14:paraId="1E9B14B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8.</w:t>
            </w:r>
            <w:r w:rsidRPr="00762A97">
              <w:rPr>
                <w:rFonts w:ascii="Calibri" w:eastAsia="Calibri" w:hAnsi="Calibri" w:cs="Calibri"/>
                <w:iCs/>
                <w:sz w:val="22"/>
                <w:szCs w:val="22"/>
                <w:lang w:eastAsia="ar-SA"/>
              </w:rPr>
              <w:tab/>
              <w:t>Wszelkie wydatki nieuwzględnione w ramach Projektu, których poniesienie stało się konieczne po podpisaniu umowy, a których poniesienie jest niezbędne dla prawidłowego zrealizowania Projektu, Beneficjent ma obowiązek zgłosić Instytucji Pośredniczącej. Instytucja Pośrednicząca może podjąć decyzję o wprowadzeniu tych wydatków do zapisów niniejszej umowy. W uzasadnionych przypadkach Instytucja Pośrednicząca może podjąć decyzję o zwiększeniu dofinansowania Projektu, o którym mowa w § 2 ust. 5 pkt. 1.</w:t>
            </w:r>
          </w:p>
        </w:tc>
        <w:tc>
          <w:tcPr>
            <w:tcW w:w="1881" w:type="dxa"/>
            <w:tcBorders>
              <w:top w:val="single" w:sz="8" w:space="0" w:color="000000"/>
              <w:left w:val="single" w:sz="4" w:space="0" w:color="000000"/>
              <w:bottom w:val="single" w:sz="8" w:space="0" w:color="000000"/>
              <w:right w:val="single" w:sz="8" w:space="0" w:color="000000"/>
            </w:tcBorders>
          </w:tcPr>
          <w:p w14:paraId="3E762E3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5CA9B6B9" w14:textId="77777777" w:rsidTr="001A75EF">
        <w:trPr>
          <w:trHeight w:val="831"/>
        </w:trPr>
        <w:tc>
          <w:tcPr>
            <w:tcW w:w="1101" w:type="dxa"/>
            <w:tcBorders>
              <w:top w:val="single" w:sz="8" w:space="0" w:color="000000"/>
              <w:left w:val="single" w:sz="8" w:space="0" w:color="000000"/>
              <w:bottom w:val="single" w:sz="8" w:space="0" w:color="000000"/>
            </w:tcBorders>
          </w:tcPr>
          <w:p w14:paraId="4A2955A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5 ust. 9 pkt 4</w:t>
            </w:r>
          </w:p>
        </w:tc>
        <w:tc>
          <w:tcPr>
            <w:tcW w:w="5811" w:type="dxa"/>
            <w:tcBorders>
              <w:top w:val="single" w:sz="8" w:space="0" w:color="000000"/>
              <w:left w:val="single" w:sz="4" w:space="0" w:color="000000"/>
              <w:bottom w:val="single" w:sz="8" w:space="0" w:color="000000"/>
            </w:tcBorders>
          </w:tcPr>
          <w:p w14:paraId="2EC6F60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dotychczasową jakość realizacji i rozliczeń projektu w odniesieniu do wytycznych programowych,</w:t>
            </w:r>
          </w:p>
          <w:p w14:paraId="21D84926" w14:textId="77777777" w:rsidR="00762A97" w:rsidRPr="00762A97" w:rsidRDefault="00762A97" w:rsidP="00762A97">
            <w:pPr>
              <w:suppressAutoHyphens/>
              <w:jc w:val="both"/>
              <w:rPr>
                <w:rFonts w:ascii="Calibri" w:hAnsi="Calibri" w:cs="Calibri"/>
                <w:iCs/>
                <w:sz w:val="22"/>
                <w:szCs w:val="22"/>
                <w:lang w:eastAsia="ar-SA"/>
              </w:rPr>
            </w:pPr>
          </w:p>
        </w:tc>
        <w:tc>
          <w:tcPr>
            <w:tcW w:w="1134" w:type="dxa"/>
            <w:tcBorders>
              <w:top w:val="single" w:sz="8" w:space="0" w:color="000000"/>
              <w:left w:val="single" w:sz="4" w:space="0" w:color="000000"/>
              <w:bottom w:val="single" w:sz="8" w:space="0" w:color="000000"/>
              <w:right w:val="single" w:sz="4" w:space="0" w:color="000000"/>
            </w:tcBorders>
          </w:tcPr>
          <w:p w14:paraId="017B06E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5 ust. 9 pkt 4</w:t>
            </w:r>
          </w:p>
        </w:tc>
        <w:tc>
          <w:tcPr>
            <w:tcW w:w="5812" w:type="dxa"/>
            <w:tcBorders>
              <w:top w:val="single" w:sz="8" w:space="0" w:color="000000"/>
              <w:left w:val="single" w:sz="4" w:space="0" w:color="000000"/>
              <w:bottom w:val="single" w:sz="8" w:space="0" w:color="000000"/>
            </w:tcBorders>
          </w:tcPr>
          <w:p w14:paraId="67C4AC6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dotychczasową jakość realizacji i rozliczeń projektu,</w:t>
            </w:r>
          </w:p>
          <w:p w14:paraId="7F17A9A3" w14:textId="77777777" w:rsidR="00762A97" w:rsidRPr="00762A97" w:rsidRDefault="00762A97" w:rsidP="00762A97">
            <w:pPr>
              <w:suppressAutoHyphens/>
              <w:spacing w:line="276" w:lineRule="auto"/>
              <w:rPr>
                <w:rFonts w:ascii="Calibri" w:eastAsia="Calibri" w:hAnsi="Calibri" w:cs="Calibri"/>
                <w:iCs/>
                <w:sz w:val="22"/>
                <w:szCs w:val="22"/>
                <w:lang w:eastAsia="ar-SA"/>
              </w:rPr>
            </w:pPr>
          </w:p>
        </w:tc>
        <w:tc>
          <w:tcPr>
            <w:tcW w:w="1881" w:type="dxa"/>
            <w:tcBorders>
              <w:top w:val="single" w:sz="8" w:space="0" w:color="000000"/>
              <w:left w:val="single" w:sz="4" w:space="0" w:color="000000"/>
              <w:bottom w:val="single" w:sz="8" w:space="0" w:color="000000"/>
              <w:right w:val="single" w:sz="8" w:space="0" w:color="000000"/>
            </w:tcBorders>
          </w:tcPr>
          <w:p w14:paraId="49D3C7ED"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6FF55B10" w14:textId="77777777" w:rsidTr="001A75EF">
        <w:trPr>
          <w:trHeight w:val="1801"/>
        </w:trPr>
        <w:tc>
          <w:tcPr>
            <w:tcW w:w="1101" w:type="dxa"/>
            <w:tcBorders>
              <w:top w:val="single" w:sz="8" w:space="0" w:color="000000"/>
              <w:left w:val="single" w:sz="8" w:space="0" w:color="000000"/>
              <w:bottom w:val="single" w:sz="8" w:space="0" w:color="000000"/>
            </w:tcBorders>
          </w:tcPr>
          <w:p w14:paraId="75D3B90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6 ust. 1</w:t>
            </w:r>
          </w:p>
        </w:tc>
        <w:tc>
          <w:tcPr>
            <w:tcW w:w="5811" w:type="dxa"/>
            <w:tcBorders>
              <w:top w:val="single" w:sz="8" w:space="0" w:color="000000"/>
              <w:left w:val="single" w:sz="4" w:space="0" w:color="000000"/>
              <w:bottom w:val="single" w:sz="8" w:space="0" w:color="000000"/>
            </w:tcBorders>
          </w:tcPr>
          <w:p w14:paraId="566F7D3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Beneficjent oświadcza w imieniu swoim i Partnerów</w:t>
            </w:r>
            <w:r w:rsidRPr="00762A97">
              <w:rPr>
                <w:rFonts w:ascii="Calibri" w:hAnsi="Calibri" w:cs="Calibri"/>
                <w:iCs/>
                <w:sz w:val="22"/>
                <w:szCs w:val="22"/>
                <w:vertAlign w:val="superscript"/>
                <w:lang w:eastAsia="ar-SA"/>
              </w:rPr>
              <w:t>25</w:t>
            </w:r>
            <w:r w:rsidRPr="00762A97">
              <w:rPr>
                <w:rFonts w:ascii="Calibri" w:hAnsi="Calibri" w:cs="Calibri"/>
                <w:iCs/>
                <w:sz w:val="22"/>
                <w:szCs w:val="22"/>
                <w:lang w:eastAsia="ar-SA"/>
              </w:rPr>
              <w:t>, że zapoznał się z treścią zamieszczonych na Portalu Funduszy Europejskich [www.funduszeeuropejskie.gov.pl]:</w:t>
            </w:r>
          </w:p>
          <w:p w14:paraId="0E22ADA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Wytycznych dotyczących monitorowania, </w:t>
            </w:r>
          </w:p>
          <w:p w14:paraId="636D766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Wytycznych dotyczących kwalifikowalności,</w:t>
            </w:r>
          </w:p>
          <w:p w14:paraId="79641BD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Wytycznych dotyczących zasad równościowych, </w:t>
            </w:r>
          </w:p>
          <w:p w14:paraId="108DF44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Wytycznych dotyczących kontroli,</w:t>
            </w:r>
          </w:p>
          <w:p w14:paraId="30E23A7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Wytycznych dotyczących korygowania nieprawidłowości,</w:t>
            </w:r>
          </w:p>
          <w:p w14:paraId="71E9B0C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6)</w:t>
            </w:r>
            <w:r w:rsidRPr="00762A97">
              <w:rPr>
                <w:rFonts w:ascii="Calibri" w:hAnsi="Calibri" w:cs="Calibri"/>
                <w:iCs/>
                <w:sz w:val="22"/>
                <w:szCs w:val="22"/>
                <w:lang w:eastAsia="ar-SA"/>
              </w:rPr>
              <w:tab/>
              <w:t>Wytycznych dotyczących realizacji projektów</w:t>
            </w:r>
          </w:p>
          <w:p w14:paraId="2D30DD4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7)</w:t>
            </w:r>
            <w:r w:rsidRPr="00762A97">
              <w:rPr>
                <w:rFonts w:ascii="Calibri" w:hAnsi="Calibri" w:cs="Calibri"/>
                <w:iCs/>
                <w:sz w:val="22"/>
                <w:szCs w:val="22"/>
                <w:lang w:eastAsia="ar-SA"/>
              </w:rPr>
              <w:tab/>
              <w:t>Wytycznych dotyczących informacji i promocji</w:t>
            </w:r>
          </w:p>
          <w:p w14:paraId="46A5ABCF" w14:textId="77777777" w:rsidR="00762A97" w:rsidRPr="00762A97" w:rsidRDefault="00762A97" w:rsidP="00762A97">
            <w:pPr>
              <w:suppressAutoHyphens/>
              <w:jc w:val="both"/>
              <w:rPr>
                <w:rFonts w:ascii="Calibri" w:hAnsi="Calibri" w:cs="Calibri"/>
                <w:iCs/>
                <w:sz w:val="22"/>
                <w:szCs w:val="22"/>
                <w:lang w:eastAsia="ar-SA"/>
              </w:rPr>
            </w:pPr>
          </w:p>
          <w:p w14:paraId="5CBCF4D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oraz zobowiązuje się do ich stosowania podczas realizacji Projektu, z uwzględnieniem ust. 3 i 4.</w:t>
            </w:r>
          </w:p>
        </w:tc>
        <w:tc>
          <w:tcPr>
            <w:tcW w:w="1134" w:type="dxa"/>
            <w:tcBorders>
              <w:top w:val="single" w:sz="8" w:space="0" w:color="000000"/>
              <w:left w:val="single" w:sz="4" w:space="0" w:color="000000"/>
              <w:bottom w:val="single" w:sz="8" w:space="0" w:color="000000"/>
              <w:right w:val="single" w:sz="4" w:space="0" w:color="000000"/>
            </w:tcBorders>
          </w:tcPr>
          <w:p w14:paraId="5809073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6 ust. 1</w:t>
            </w:r>
          </w:p>
        </w:tc>
        <w:tc>
          <w:tcPr>
            <w:tcW w:w="5812" w:type="dxa"/>
            <w:tcBorders>
              <w:top w:val="single" w:sz="8" w:space="0" w:color="000000"/>
              <w:left w:val="single" w:sz="4" w:space="0" w:color="000000"/>
              <w:bottom w:val="single" w:sz="8" w:space="0" w:color="000000"/>
            </w:tcBorders>
          </w:tcPr>
          <w:p w14:paraId="6D66842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Beneficjent oświadcza w imieniu swoim i Partnerów</w:t>
            </w:r>
            <w:r w:rsidRPr="00762A97">
              <w:rPr>
                <w:rFonts w:ascii="Calibri" w:eastAsia="Calibri" w:hAnsi="Calibri" w:cs="Calibri"/>
                <w:iCs/>
                <w:sz w:val="22"/>
                <w:szCs w:val="22"/>
                <w:vertAlign w:val="superscript"/>
                <w:lang w:eastAsia="ar-SA"/>
              </w:rPr>
              <w:t>23</w:t>
            </w:r>
            <w:r w:rsidRPr="00762A97">
              <w:rPr>
                <w:rFonts w:ascii="Calibri" w:eastAsia="Calibri" w:hAnsi="Calibri" w:cs="Calibri"/>
                <w:iCs/>
                <w:sz w:val="22"/>
                <w:szCs w:val="22"/>
                <w:lang w:eastAsia="ar-SA"/>
              </w:rPr>
              <w:t>, że zapoznał się z treścią zamieszczonych na Portalu Funduszy Europejskich [www.funduszeeuropejskie.gov.pl]:</w:t>
            </w:r>
          </w:p>
          <w:p w14:paraId="10E978D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Wytycznych dotyczących monitorowania, </w:t>
            </w:r>
          </w:p>
          <w:p w14:paraId="67CE408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Wytycznych dotyczących kwalifikowalności,</w:t>
            </w:r>
          </w:p>
          <w:p w14:paraId="6E8F36A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Wytycznych dotyczących zasad równościowych, </w:t>
            </w:r>
          </w:p>
          <w:p w14:paraId="07300E1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Wytycznych dotyczących kontroli,</w:t>
            </w:r>
          </w:p>
          <w:p w14:paraId="599A54F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Wytycznych dotyczących korygowania nieprawidłowości,</w:t>
            </w:r>
          </w:p>
          <w:p w14:paraId="10BA46D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Wytycznych dotyczących realizacji projektów</w:t>
            </w:r>
          </w:p>
          <w:p w14:paraId="553BBDE1"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oraz zobowiązuje się do ich stosowania podczas realizacji Projektu, z uwzględnieniem ust. 3.</w:t>
            </w:r>
          </w:p>
        </w:tc>
        <w:tc>
          <w:tcPr>
            <w:tcW w:w="1881" w:type="dxa"/>
            <w:tcBorders>
              <w:top w:val="single" w:sz="8" w:space="0" w:color="000000"/>
              <w:left w:val="single" w:sz="4" w:space="0" w:color="000000"/>
              <w:bottom w:val="single" w:sz="8" w:space="0" w:color="000000"/>
              <w:right w:val="single" w:sz="8" w:space="0" w:color="000000"/>
            </w:tcBorders>
          </w:tcPr>
          <w:p w14:paraId="6FF0478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Treść przypisu nie uległa zmianie.</w:t>
            </w:r>
          </w:p>
        </w:tc>
      </w:tr>
      <w:tr w:rsidR="00762A97" w:rsidRPr="00762A97" w14:paraId="31579D85" w14:textId="77777777" w:rsidTr="001A75EF">
        <w:trPr>
          <w:trHeight w:val="1801"/>
        </w:trPr>
        <w:tc>
          <w:tcPr>
            <w:tcW w:w="1101" w:type="dxa"/>
            <w:tcBorders>
              <w:top w:val="single" w:sz="8" w:space="0" w:color="000000"/>
              <w:left w:val="single" w:sz="8" w:space="0" w:color="000000"/>
              <w:bottom w:val="single" w:sz="8" w:space="0" w:color="000000"/>
            </w:tcBorders>
          </w:tcPr>
          <w:p w14:paraId="32B35E3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6 ust. 3</w:t>
            </w:r>
          </w:p>
        </w:tc>
        <w:tc>
          <w:tcPr>
            <w:tcW w:w="5811" w:type="dxa"/>
            <w:tcBorders>
              <w:top w:val="single" w:sz="8" w:space="0" w:color="000000"/>
              <w:left w:val="single" w:sz="4" w:space="0" w:color="000000"/>
              <w:bottom w:val="single" w:sz="8" w:space="0" w:color="000000"/>
            </w:tcBorders>
          </w:tcPr>
          <w:p w14:paraId="2633138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Instytucja Pośrednicząca zobowiązuje się powiadomić Beneficjenta na stronie internetowej Instytucji Zarządzającej: www.funduszeue.opolskie.pl o wszelkich zmianach wytycznych, o których mowa w ust. 1.</w:t>
            </w:r>
          </w:p>
        </w:tc>
        <w:tc>
          <w:tcPr>
            <w:tcW w:w="1134" w:type="dxa"/>
            <w:tcBorders>
              <w:top w:val="single" w:sz="8" w:space="0" w:color="000000"/>
              <w:left w:val="single" w:sz="4" w:space="0" w:color="000000"/>
              <w:bottom w:val="single" w:sz="8" w:space="0" w:color="000000"/>
              <w:right w:val="single" w:sz="4" w:space="0" w:color="000000"/>
            </w:tcBorders>
          </w:tcPr>
          <w:p w14:paraId="1080822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6 ust. 3</w:t>
            </w:r>
          </w:p>
        </w:tc>
        <w:tc>
          <w:tcPr>
            <w:tcW w:w="5812" w:type="dxa"/>
            <w:tcBorders>
              <w:top w:val="single" w:sz="8" w:space="0" w:color="000000"/>
              <w:left w:val="single" w:sz="4" w:space="0" w:color="000000"/>
              <w:bottom w:val="single" w:sz="8" w:space="0" w:color="000000"/>
            </w:tcBorders>
          </w:tcPr>
          <w:p w14:paraId="2D0CD0E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Beneficjent zobowiązuje się monitorować zmiany wszystkich wytycznych wskazanych w ust. 1 i Podręcznika wnioskodawcy i beneficjenta Funduszy Europejskich na lata 2021-2027 w zakresie informacji i promocji oraz stosować aktualne wersje wyżej wymienionych dokumentów. Publikacja wytycznych odbywa się zgodnie z zapisami art. 5 ust. 5 ustawy wdrożeniowej.</w:t>
            </w:r>
          </w:p>
        </w:tc>
        <w:tc>
          <w:tcPr>
            <w:tcW w:w="1881" w:type="dxa"/>
            <w:tcBorders>
              <w:top w:val="single" w:sz="8" w:space="0" w:color="000000"/>
              <w:left w:val="single" w:sz="4" w:space="0" w:color="000000"/>
              <w:bottom w:val="single" w:sz="8" w:space="0" w:color="000000"/>
              <w:right w:val="single" w:sz="8" w:space="0" w:color="000000"/>
            </w:tcBorders>
          </w:tcPr>
          <w:p w14:paraId="5FB802FD"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2A8917C" w14:textId="77777777" w:rsidTr="001A75EF">
        <w:trPr>
          <w:trHeight w:val="1801"/>
        </w:trPr>
        <w:tc>
          <w:tcPr>
            <w:tcW w:w="1101" w:type="dxa"/>
            <w:tcBorders>
              <w:top w:val="single" w:sz="8" w:space="0" w:color="000000"/>
              <w:left w:val="single" w:sz="8" w:space="0" w:color="000000"/>
              <w:bottom w:val="single" w:sz="8" w:space="0" w:color="000000"/>
            </w:tcBorders>
          </w:tcPr>
          <w:p w14:paraId="0942C99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7 ust. 5</w:t>
            </w:r>
          </w:p>
        </w:tc>
        <w:tc>
          <w:tcPr>
            <w:tcW w:w="5811" w:type="dxa"/>
            <w:tcBorders>
              <w:top w:val="single" w:sz="8" w:space="0" w:color="000000"/>
              <w:left w:val="single" w:sz="4" w:space="0" w:color="000000"/>
              <w:bottom w:val="single" w:sz="8" w:space="0" w:color="000000"/>
            </w:tcBorders>
          </w:tcPr>
          <w:p w14:paraId="623C6A4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 Instytucja Pośrednicząca uznaje za niekwalifikowalną część kosztów pośrednich podczas zatwierdzania wniosku o płatność, o którym mowa w § 13 ust. 7, w przypadku naruszenia przez Beneficjenta postanowień umowy w zakresie zarządzania projektem, w tym gdy nie dochował obowiązków w zakresie Standardu dostępności dla polityki spójności 2021 – 2027 (Standard szkoleniowy), określonych w załączniku nr 2 do Wytycznych dotyczących zasad równościowych. Wysokość kosztów niekwalifikowalnych obliczana jest zgodnie z taryfikatorem stanowiącym załącznik nr 5 do umowy, z zastrzeżeniem ust. 6.</w:t>
            </w:r>
          </w:p>
        </w:tc>
        <w:tc>
          <w:tcPr>
            <w:tcW w:w="1134" w:type="dxa"/>
            <w:tcBorders>
              <w:top w:val="single" w:sz="8" w:space="0" w:color="000000"/>
              <w:left w:val="single" w:sz="4" w:space="0" w:color="000000"/>
              <w:bottom w:val="single" w:sz="8" w:space="0" w:color="000000"/>
              <w:right w:val="single" w:sz="4" w:space="0" w:color="000000"/>
            </w:tcBorders>
          </w:tcPr>
          <w:p w14:paraId="42C5865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7 ust. 5</w:t>
            </w:r>
          </w:p>
        </w:tc>
        <w:tc>
          <w:tcPr>
            <w:tcW w:w="5812" w:type="dxa"/>
            <w:tcBorders>
              <w:top w:val="single" w:sz="8" w:space="0" w:color="000000"/>
              <w:left w:val="single" w:sz="4" w:space="0" w:color="000000"/>
              <w:bottom w:val="single" w:sz="8" w:space="0" w:color="000000"/>
            </w:tcBorders>
          </w:tcPr>
          <w:p w14:paraId="2EBEECE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 Instytucja Pośrednicząca uznaje za niekwalifikowalną część kosztów pośrednich podczas zatwierdzania wniosku o płatność, o którym mowa w § 13 ust. 9, w przypadku naruszenia przez Beneficjenta postanowień umowy w zakresie zarządzania projektem, w tym gdy nie dochował obowiązków w zakresie Standardu dostępności dla polityki spójności 2021 – 2027 (Standard szkoleniowy), określonych w załączniku nr 2 do Wytycznych dotyczących zasad równościowych. Wysokość kosztów niekwalifikowalnych obliczana jest zgodnie z taryfikatorem stanowiącym załącznik nr 5 do umowy, z zastrzeżeniem ust. 6.</w:t>
            </w:r>
          </w:p>
        </w:tc>
        <w:tc>
          <w:tcPr>
            <w:tcW w:w="1881" w:type="dxa"/>
            <w:tcBorders>
              <w:top w:val="single" w:sz="8" w:space="0" w:color="000000"/>
              <w:left w:val="single" w:sz="4" w:space="0" w:color="000000"/>
              <w:bottom w:val="single" w:sz="8" w:space="0" w:color="000000"/>
              <w:right w:val="single" w:sz="8" w:space="0" w:color="000000"/>
            </w:tcBorders>
          </w:tcPr>
          <w:p w14:paraId="6D93301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1628AFE" w14:textId="77777777" w:rsidTr="001A75EF">
        <w:trPr>
          <w:trHeight w:val="573"/>
        </w:trPr>
        <w:tc>
          <w:tcPr>
            <w:tcW w:w="1101" w:type="dxa"/>
            <w:tcBorders>
              <w:top w:val="single" w:sz="8" w:space="0" w:color="000000"/>
              <w:left w:val="single" w:sz="8" w:space="0" w:color="000000"/>
              <w:bottom w:val="single" w:sz="8" w:space="0" w:color="000000"/>
            </w:tcBorders>
          </w:tcPr>
          <w:p w14:paraId="57E225A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10 ust. 3</w:t>
            </w:r>
          </w:p>
        </w:tc>
        <w:tc>
          <w:tcPr>
            <w:tcW w:w="5811" w:type="dxa"/>
            <w:tcBorders>
              <w:top w:val="single" w:sz="8" w:space="0" w:color="000000"/>
              <w:left w:val="single" w:sz="4" w:space="0" w:color="000000"/>
              <w:bottom w:val="single" w:sz="8" w:space="0" w:color="000000"/>
            </w:tcBorders>
          </w:tcPr>
          <w:p w14:paraId="19CA545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Harmonogram płatności, o którym mowa w ust. 1, może podlegać aktualizacji. Aktualizacja ta jest skuteczna, pod warunkiem akceptacji przez Instytucję Pośredniczącą i nie wymaga zawarcia aneksu do umowy. Instytucja Pośrednicząca akceptuje lub odrzuca zmianę harmonogramu płatności w CST2021 w terminie 10 dni roboczych od jej otrzymania. Harmonogram może podlegać aktualizacji nie później niż przed terminem zakończenia okresu rozliczeniowego, którego dotyczy. </w:t>
            </w:r>
          </w:p>
        </w:tc>
        <w:tc>
          <w:tcPr>
            <w:tcW w:w="1134" w:type="dxa"/>
            <w:tcBorders>
              <w:top w:val="single" w:sz="8" w:space="0" w:color="000000"/>
              <w:left w:val="single" w:sz="4" w:space="0" w:color="000000"/>
              <w:bottom w:val="single" w:sz="8" w:space="0" w:color="000000"/>
              <w:right w:val="single" w:sz="4" w:space="0" w:color="000000"/>
            </w:tcBorders>
          </w:tcPr>
          <w:p w14:paraId="0211CEE5"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10 ust. 3</w:t>
            </w:r>
          </w:p>
        </w:tc>
        <w:tc>
          <w:tcPr>
            <w:tcW w:w="5812" w:type="dxa"/>
            <w:tcBorders>
              <w:top w:val="single" w:sz="8" w:space="0" w:color="000000"/>
              <w:left w:val="single" w:sz="4" w:space="0" w:color="000000"/>
              <w:bottom w:val="single" w:sz="8" w:space="0" w:color="000000"/>
            </w:tcBorders>
          </w:tcPr>
          <w:p w14:paraId="003AD96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Harmonogram płatności, o którym mowa w ust. 1, może podlegać aktualizacji. Aktualizacja ta jest skuteczna, pod warunkiem akceptacji przez Instytucję Pośredniczącą i nie wymaga zawarcia aneksu do umowy. Instytucja Pośrednicząca akceptuje lub odrzuca zmianę harmonogramu płatności w CST2021 w terminie 10 dni roboczych od jej otrzymania. Harmonogram może podlegać aktualizacji nie później niż przed terminem zakończenia okresu rozliczeniowego, którego dotyczy. W szczególnie uzasadnionych przypadkach beneficjent może zaktualizować harmonogram płatności po zakończeniu okresu rozliczeniowego, którego dotyczy.</w:t>
            </w:r>
          </w:p>
        </w:tc>
        <w:tc>
          <w:tcPr>
            <w:tcW w:w="1881" w:type="dxa"/>
            <w:tcBorders>
              <w:top w:val="single" w:sz="8" w:space="0" w:color="000000"/>
              <w:left w:val="single" w:sz="4" w:space="0" w:color="000000"/>
              <w:bottom w:val="single" w:sz="8" w:space="0" w:color="000000"/>
              <w:right w:val="single" w:sz="8" w:space="0" w:color="000000"/>
            </w:tcBorders>
          </w:tcPr>
          <w:p w14:paraId="6CB2C5F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59727BB" w14:textId="77777777" w:rsidTr="001A75EF">
        <w:trPr>
          <w:trHeight w:val="1801"/>
        </w:trPr>
        <w:tc>
          <w:tcPr>
            <w:tcW w:w="1101" w:type="dxa"/>
            <w:tcBorders>
              <w:top w:val="single" w:sz="8" w:space="0" w:color="000000"/>
              <w:left w:val="single" w:sz="8" w:space="0" w:color="000000"/>
              <w:bottom w:val="single" w:sz="8" w:space="0" w:color="000000"/>
            </w:tcBorders>
          </w:tcPr>
          <w:p w14:paraId="5C7B075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10 ust. 8</w:t>
            </w:r>
          </w:p>
        </w:tc>
        <w:tc>
          <w:tcPr>
            <w:tcW w:w="5811" w:type="dxa"/>
            <w:tcBorders>
              <w:top w:val="single" w:sz="8" w:space="0" w:color="000000"/>
              <w:left w:val="single" w:sz="4" w:space="0" w:color="000000"/>
              <w:bottom w:val="single" w:sz="8" w:space="0" w:color="000000"/>
            </w:tcBorders>
          </w:tcPr>
          <w:p w14:paraId="76D48E7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w:t>
            </w:r>
            <w:r w:rsidRPr="00762A97">
              <w:rPr>
                <w:rFonts w:ascii="Calibri" w:hAnsi="Calibri" w:cs="Calibri"/>
                <w:iCs/>
                <w:sz w:val="22"/>
                <w:szCs w:val="22"/>
                <w:lang w:eastAsia="ar-SA"/>
              </w:rPr>
              <w:tab/>
              <w:t>W przypadku realizowania Projektu przez Beneficjenta działającego w formie partnerstwa, kwestie zwrotu odsetek bankowych naliczonych na rachunkach projektowych Partnera/Partnerów reguluje umowa o partnerstwie.</w:t>
            </w:r>
          </w:p>
        </w:tc>
        <w:tc>
          <w:tcPr>
            <w:tcW w:w="1134" w:type="dxa"/>
            <w:tcBorders>
              <w:top w:val="single" w:sz="8" w:space="0" w:color="000000"/>
              <w:left w:val="single" w:sz="4" w:space="0" w:color="000000"/>
              <w:bottom w:val="single" w:sz="8" w:space="0" w:color="000000"/>
              <w:right w:val="single" w:sz="4" w:space="0" w:color="000000"/>
            </w:tcBorders>
          </w:tcPr>
          <w:p w14:paraId="536AFFA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10 ust. 8</w:t>
            </w:r>
          </w:p>
        </w:tc>
        <w:tc>
          <w:tcPr>
            <w:tcW w:w="5812" w:type="dxa"/>
            <w:tcBorders>
              <w:top w:val="single" w:sz="8" w:space="0" w:color="000000"/>
              <w:left w:val="single" w:sz="4" w:space="0" w:color="000000"/>
              <w:bottom w:val="single" w:sz="8" w:space="0" w:color="000000"/>
            </w:tcBorders>
          </w:tcPr>
          <w:p w14:paraId="4ADE134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8.</w:t>
            </w:r>
            <w:r w:rsidRPr="00762A97">
              <w:rPr>
                <w:rFonts w:ascii="Calibri" w:eastAsia="Calibri" w:hAnsi="Calibri" w:cs="Calibri"/>
                <w:iCs/>
                <w:sz w:val="22"/>
                <w:szCs w:val="22"/>
                <w:lang w:eastAsia="ar-SA"/>
              </w:rPr>
              <w:tab/>
              <w:t>W przypadku realizowania Projektu przez Beneficjenta działającego w formie partnerstwa, kwestie zwrotu odsetek bankowych naliczonych na rachunkach projektowych Partnera/Partnerów reguluje porozumienie lub umowa o partnerstwie.</w:t>
            </w:r>
          </w:p>
        </w:tc>
        <w:tc>
          <w:tcPr>
            <w:tcW w:w="1881" w:type="dxa"/>
            <w:tcBorders>
              <w:top w:val="single" w:sz="8" w:space="0" w:color="000000"/>
              <w:left w:val="single" w:sz="4" w:space="0" w:color="000000"/>
              <w:bottom w:val="single" w:sz="8" w:space="0" w:color="000000"/>
              <w:right w:val="single" w:sz="8" w:space="0" w:color="000000"/>
            </w:tcBorders>
          </w:tcPr>
          <w:p w14:paraId="4495E5A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98A7C30" w14:textId="77777777" w:rsidTr="001A75EF">
        <w:trPr>
          <w:trHeight w:val="848"/>
        </w:trPr>
        <w:tc>
          <w:tcPr>
            <w:tcW w:w="1101" w:type="dxa"/>
            <w:tcBorders>
              <w:top w:val="single" w:sz="8" w:space="0" w:color="000000"/>
              <w:left w:val="single" w:sz="8" w:space="0" w:color="000000"/>
              <w:bottom w:val="single" w:sz="8" w:space="0" w:color="000000"/>
            </w:tcBorders>
          </w:tcPr>
          <w:p w14:paraId="52DC0D6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11 ust. 4 pkt 2</w:t>
            </w:r>
          </w:p>
        </w:tc>
        <w:tc>
          <w:tcPr>
            <w:tcW w:w="5811" w:type="dxa"/>
            <w:tcBorders>
              <w:top w:val="single" w:sz="8" w:space="0" w:color="000000"/>
              <w:left w:val="single" w:sz="4" w:space="0" w:color="000000"/>
              <w:bottom w:val="single" w:sz="8" w:space="0" w:color="000000"/>
            </w:tcBorders>
          </w:tcPr>
          <w:p w14:paraId="5EFABB1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dostępność środków dotacji celowej na rachunku Instytucji Pośredniczącej.</w:t>
            </w:r>
          </w:p>
        </w:tc>
        <w:tc>
          <w:tcPr>
            <w:tcW w:w="1134" w:type="dxa"/>
            <w:tcBorders>
              <w:top w:val="single" w:sz="8" w:space="0" w:color="000000"/>
              <w:left w:val="single" w:sz="4" w:space="0" w:color="000000"/>
              <w:bottom w:val="single" w:sz="8" w:space="0" w:color="000000"/>
              <w:right w:val="single" w:sz="4" w:space="0" w:color="000000"/>
            </w:tcBorders>
          </w:tcPr>
          <w:p w14:paraId="53E7AA82"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11 ust. 4 pkt 2</w:t>
            </w:r>
          </w:p>
        </w:tc>
        <w:tc>
          <w:tcPr>
            <w:tcW w:w="5812" w:type="dxa"/>
            <w:tcBorders>
              <w:top w:val="single" w:sz="8" w:space="0" w:color="000000"/>
              <w:left w:val="single" w:sz="4" w:space="0" w:color="000000"/>
              <w:bottom w:val="single" w:sz="8" w:space="0" w:color="000000"/>
            </w:tcBorders>
          </w:tcPr>
          <w:p w14:paraId="7985189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dostępność środków dotacji celowej na rachunku bankowym Instytucji Pośredniczącej.</w:t>
            </w:r>
          </w:p>
        </w:tc>
        <w:tc>
          <w:tcPr>
            <w:tcW w:w="1881" w:type="dxa"/>
            <w:tcBorders>
              <w:top w:val="single" w:sz="8" w:space="0" w:color="000000"/>
              <w:left w:val="single" w:sz="4" w:space="0" w:color="000000"/>
              <w:bottom w:val="single" w:sz="8" w:space="0" w:color="000000"/>
              <w:right w:val="single" w:sz="8" w:space="0" w:color="000000"/>
            </w:tcBorders>
          </w:tcPr>
          <w:p w14:paraId="020C364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0A6B58AB" w14:textId="77777777" w:rsidTr="001A75EF">
        <w:trPr>
          <w:trHeight w:val="1801"/>
        </w:trPr>
        <w:tc>
          <w:tcPr>
            <w:tcW w:w="1101" w:type="dxa"/>
            <w:tcBorders>
              <w:top w:val="single" w:sz="8" w:space="0" w:color="000000"/>
              <w:left w:val="single" w:sz="8" w:space="0" w:color="000000"/>
              <w:bottom w:val="single" w:sz="8" w:space="0" w:color="000000"/>
            </w:tcBorders>
          </w:tcPr>
          <w:p w14:paraId="40CAFAB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11 ust. 5</w:t>
            </w:r>
          </w:p>
        </w:tc>
        <w:tc>
          <w:tcPr>
            <w:tcW w:w="5811" w:type="dxa"/>
            <w:tcBorders>
              <w:top w:val="single" w:sz="8" w:space="0" w:color="000000"/>
              <w:left w:val="single" w:sz="4" w:space="0" w:color="000000"/>
              <w:bottom w:val="single" w:sz="8" w:space="0" w:color="000000"/>
            </w:tcBorders>
          </w:tcPr>
          <w:p w14:paraId="4601B8B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 i § 10 ust. 1.</w:t>
            </w:r>
          </w:p>
        </w:tc>
        <w:tc>
          <w:tcPr>
            <w:tcW w:w="1134" w:type="dxa"/>
            <w:tcBorders>
              <w:top w:val="single" w:sz="8" w:space="0" w:color="000000"/>
              <w:left w:val="single" w:sz="4" w:space="0" w:color="000000"/>
              <w:bottom w:val="single" w:sz="8" w:space="0" w:color="000000"/>
              <w:right w:val="single" w:sz="4" w:space="0" w:color="000000"/>
            </w:tcBorders>
          </w:tcPr>
          <w:p w14:paraId="4B191E9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11 ust. 5</w:t>
            </w:r>
          </w:p>
        </w:tc>
        <w:tc>
          <w:tcPr>
            <w:tcW w:w="5812" w:type="dxa"/>
            <w:tcBorders>
              <w:top w:val="single" w:sz="8" w:space="0" w:color="000000"/>
              <w:left w:val="single" w:sz="4" w:space="0" w:color="000000"/>
              <w:bottom w:val="single" w:sz="8" w:space="0" w:color="000000"/>
            </w:tcBorders>
          </w:tcPr>
          <w:p w14:paraId="1DB6C72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 i § 10 ust. 1.</w:t>
            </w:r>
          </w:p>
        </w:tc>
        <w:tc>
          <w:tcPr>
            <w:tcW w:w="1881" w:type="dxa"/>
            <w:tcBorders>
              <w:top w:val="single" w:sz="8" w:space="0" w:color="000000"/>
              <w:left w:val="single" w:sz="4" w:space="0" w:color="000000"/>
              <w:bottom w:val="single" w:sz="8" w:space="0" w:color="000000"/>
              <w:right w:val="single" w:sz="8" w:space="0" w:color="000000"/>
            </w:tcBorders>
          </w:tcPr>
          <w:p w14:paraId="0803875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044B7C9F" w14:textId="77777777" w:rsidTr="001A75EF">
        <w:trPr>
          <w:trHeight w:val="1801"/>
        </w:trPr>
        <w:tc>
          <w:tcPr>
            <w:tcW w:w="1101" w:type="dxa"/>
            <w:tcBorders>
              <w:top w:val="single" w:sz="8" w:space="0" w:color="000000"/>
              <w:left w:val="single" w:sz="8" w:space="0" w:color="000000"/>
              <w:bottom w:val="single" w:sz="8" w:space="0" w:color="000000"/>
            </w:tcBorders>
          </w:tcPr>
          <w:p w14:paraId="53353F9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12 ust. 12</w:t>
            </w:r>
          </w:p>
        </w:tc>
        <w:tc>
          <w:tcPr>
            <w:tcW w:w="5811" w:type="dxa"/>
            <w:tcBorders>
              <w:top w:val="single" w:sz="8" w:space="0" w:color="000000"/>
              <w:left w:val="single" w:sz="4" w:space="0" w:color="000000"/>
              <w:bottom w:val="single" w:sz="8" w:space="0" w:color="000000"/>
            </w:tcBorders>
          </w:tcPr>
          <w:p w14:paraId="3CD612F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12.</w:t>
            </w:r>
            <w:r w:rsidRPr="00762A97">
              <w:rPr>
                <w:rFonts w:ascii="Calibri" w:hAnsi="Calibri" w:cs="Calibri"/>
                <w:iCs/>
                <w:sz w:val="22"/>
                <w:szCs w:val="22"/>
                <w:lang w:eastAsia="ar-SA"/>
              </w:rPr>
              <w:tab/>
              <w:t>W przypadku niedokonania zwrotu dofinansowania w części ze środków europejskich, zgodnie z ust. 11, stosuje się § 16. W przypadku niedokonania zwrotu w części z dotacji celowej, zgodnie z ust. 11, Instytucja Pośrednicząca wydaje decyzje o zwrocie środków na podstawie art. 169 ust. 6 „</w:t>
            </w:r>
            <w:proofErr w:type="spellStart"/>
            <w:r w:rsidRPr="00762A97">
              <w:rPr>
                <w:rFonts w:ascii="Calibri" w:hAnsi="Calibri" w:cs="Calibri"/>
                <w:iCs/>
                <w:sz w:val="22"/>
                <w:szCs w:val="22"/>
                <w:lang w:eastAsia="ar-SA"/>
              </w:rPr>
              <w:t>Ufp</w:t>
            </w:r>
            <w:proofErr w:type="spellEnd"/>
            <w:r w:rsidRPr="00762A97">
              <w:rPr>
                <w:rFonts w:ascii="Calibri" w:hAnsi="Calibri" w:cs="Calibri"/>
                <w:iCs/>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7BA1AE7E"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12 ust. 12</w:t>
            </w:r>
          </w:p>
        </w:tc>
        <w:tc>
          <w:tcPr>
            <w:tcW w:w="5812" w:type="dxa"/>
            <w:tcBorders>
              <w:top w:val="single" w:sz="8" w:space="0" w:color="000000"/>
              <w:left w:val="single" w:sz="4" w:space="0" w:color="000000"/>
              <w:bottom w:val="single" w:sz="8" w:space="0" w:color="000000"/>
            </w:tcBorders>
          </w:tcPr>
          <w:p w14:paraId="04B01D2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12.</w:t>
            </w:r>
            <w:r w:rsidRPr="00762A97">
              <w:rPr>
                <w:rFonts w:ascii="Calibri" w:eastAsia="Calibri" w:hAnsi="Calibri" w:cs="Calibri"/>
                <w:iCs/>
                <w:sz w:val="22"/>
                <w:szCs w:val="22"/>
                <w:lang w:eastAsia="ar-SA"/>
              </w:rPr>
              <w:tab/>
              <w:t xml:space="preserve">W przypadku niedokonania zwrotu dofinansowania w części ze środków europejskich, zgodnie z ust. 11, stosuje się § 16. W przypadku niedokonania zwrotu w części z dotacji celowej, zgodnie z ust. 11, Instytucja Pośrednicząca wydaje decyzje o zwrocie środków na podstawie art. 169 ust. 6 </w:t>
            </w:r>
            <w:proofErr w:type="spellStart"/>
            <w:r w:rsidRPr="00762A97">
              <w:rPr>
                <w:rFonts w:ascii="Calibri" w:eastAsia="Calibri" w:hAnsi="Calibri" w:cs="Calibri"/>
                <w:iCs/>
                <w:sz w:val="22"/>
                <w:szCs w:val="22"/>
                <w:lang w:eastAsia="ar-SA"/>
              </w:rPr>
              <w:t>Ufp</w:t>
            </w:r>
            <w:proofErr w:type="spellEnd"/>
            <w:r w:rsidRPr="00762A97">
              <w:rPr>
                <w:rFonts w:ascii="Calibri" w:eastAsia="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735AFA9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32C53E84" w14:textId="77777777" w:rsidTr="001A75EF">
        <w:trPr>
          <w:trHeight w:val="1423"/>
        </w:trPr>
        <w:tc>
          <w:tcPr>
            <w:tcW w:w="1101" w:type="dxa"/>
            <w:tcBorders>
              <w:top w:val="single" w:sz="8" w:space="0" w:color="000000"/>
              <w:left w:val="single" w:sz="8" w:space="0" w:color="000000"/>
              <w:bottom w:val="single" w:sz="8" w:space="0" w:color="000000"/>
            </w:tcBorders>
          </w:tcPr>
          <w:p w14:paraId="5EF8A19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13 ust. 1</w:t>
            </w:r>
          </w:p>
        </w:tc>
        <w:tc>
          <w:tcPr>
            <w:tcW w:w="5811" w:type="dxa"/>
            <w:tcBorders>
              <w:top w:val="single" w:sz="8" w:space="0" w:color="000000"/>
              <w:left w:val="single" w:sz="4" w:space="0" w:color="000000"/>
              <w:bottom w:val="single" w:sz="8" w:space="0" w:color="000000"/>
            </w:tcBorders>
          </w:tcPr>
          <w:p w14:paraId="035D440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Instytucja Pośrednicząca w terminie 5 dni roboczych od dnia otrzymania wniosku o płatność dokonuje wyboru próby dokumentów do weryfikacji w oparciu o metodologię doboru próby, do których złożenia zobowiązany będzie Beneficjent lub przekazuje do Beneficjenta informację o konieczności złożenia całości dokumentów celem dokonania kompleksowej weryfikacji wniosku o płatność. 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Pr="00762A97">
              <w:rPr>
                <w:rFonts w:ascii="Calibri" w:hAnsi="Calibri" w:cs="Calibri"/>
                <w:iCs/>
                <w:sz w:val="22"/>
                <w:szCs w:val="22"/>
                <w:lang w:eastAsia="ar-SA"/>
              </w:rPr>
              <w:t>grantobiorców</w:t>
            </w:r>
            <w:proofErr w:type="spellEnd"/>
            <w:r w:rsidRPr="00762A97">
              <w:rPr>
                <w:rFonts w:ascii="Calibri" w:hAnsi="Calibri" w:cs="Calibri"/>
                <w:iCs/>
                <w:sz w:val="22"/>
                <w:szCs w:val="22"/>
                <w:lang w:eastAsia="ar-SA"/>
              </w:rPr>
              <w:t>, ostatecznych odbiorców, wykonawców lub podwykonawców. Podmioty te lub osoby są obowiązane udzielić wyjaśnień lub udostępnić Instytucji Pośredniczącej dokumenty dotyczące realizacji Projektu.</w:t>
            </w:r>
          </w:p>
        </w:tc>
        <w:tc>
          <w:tcPr>
            <w:tcW w:w="1134" w:type="dxa"/>
            <w:tcBorders>
              <w:top w:val="single" w:sz="8" w:space="0" w:color="000000"/>
              <w:left w:val="single" w:sz="4" w:space="0" w:color="000000"/>
              <w:bottom w:val="single" w:sz="8" w:space="0" w:color="000000"/>
              <w:right w:val="single" w:sz="4" w:space="0" w:color="000000"/>
            </w:tcBorders>
          </w:tcPr>
          <w:p w14:paraId="2C069BC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13 ust. 1</w:t>
            </w:r>
          </w:p>
        </w:tc>
        <w:tc>
          <w:tcPr>
            <w:tcW w:w="5812" w:type="dxa"/>
            <w:tcBorders>
              <w:top w:val="single" w:sz="8" w:space="0" w:color="000000"/>
              <w:left w:val="single" w:sz="4" w:space="0" w:color="000000"/>
              <w:bottom w:val="single" w:sz="8" w:space="0" w:color="000000"/>
            </w:tcBorders>
          </w:tcPr>
          <w:p w14:paraId="1492EABA"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Instytucja Pośrednicząca w terminie 5 dni roboczych od dnia otrzymania wniosku o płatność dokonuje wyboru próby dokumentów do weryfikacji w oparciu o metodykę doboru próby, do których złożenia zobowiązany będzie Beneficjent lub przekazuje do Beneficjenta informację o konieczności złożenia całości dokumentów celem dokonania kompleksowej weryfikacji wniosku o płatność. 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Pr="00762A97">
              <w:rPr>
                <w:rFonts w:ascii="Calibri" w:eastAsia="Calibri" w:hAnsi="Calibri" w:cs="Calibri"/>
                <w:iCs/>
                <w:sz w:val="22"/>
                <w:szCs w:val="22"/>
                <w:lang w:eastAsia="ar-SA"/>
              </w:rPr>
              <w:t>grantobiorców</w:t>
            </w:r>
            <w:proofErr w:type="spellEnd"/>
            <w:r w:rsidRPr="00762A97">
              <w:rPr>
                <w:rFonts w:ascii="Calibri" w:eastAsia="Calibri" w:hAnsi="Calibri" w:cs="Calibri"/>
                <w:iCs/>
                <w:sz w:val="22"/>
                <w:szCs w:val="22"/>
                <w:lang w:eastAsia="ar-SA"/>
              </w:rPr>
              <w:t>, ostatecznych odbiorców, wykonawców lub podwykonawców. Podmioty te lub osoby są obowiązane udzielić wyjaśnień lub udostępnić Instytucji Pośredniczącej dokumenty dotyczące realizacji Projektu.</w:t>
            </w:r>
          </w:p>
        </w:tc>
        <w:tc>
          <w:tcPr>
            <w:tcW w:w="1881" w:type="dxa"/>
            <w:tcBorders>
              <w:top w:val="single" w:sz="8" w:space="0" w:color="000000"/>
              <w:left w:val="single" w:sz="4" w:space="0" w:color="000000"/>
              <w:bottom w:val="single" w:sz="8" w:space="0" w:color="000000"/>
              <w:right w:val="single" w:sz="8" w:space="0" w:color="000000"/>
            </w:tcBorders>
          </w:tcPr>
          <w:p w14:paraId="63439558"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77B8CF14" w14:textId="77777777" w:rsidTr="001A75EF">
        <w:trPr>
          <w:trHeight w:val="1387"/>
        </w:trPr>
        <w:tc>
          <w:tcPr>
            <w:tcW w:w="1101" w:type="dxa"/>
            <w:tcBorders>
              <w:top w:val="single" w:sz="8" w:space="0" w:color="000000"/>
              <w:left w:val="single" w:sz="8" w:space="0" w:color="000000"/>
              <w:bottom w:val="single" w:sz="8" w:space="0" w:color="000000"/>
            </w:tcBorders>
          </w:tcPr>
          <w:p w14:paraId="53FC16D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13 ust. 4</w:t>
            </w:r>
          </w:p>
        </w:tc>
        <w:tc>
          <w:tcPr>
            <w:tcW w:w="5811" w:type="dxa"/>
            <w:tcBorders>
              <w:top w:val="single" w:sz="8" w:space="0" w:color="000000"/>
              <w:left w:val="single" w:sz="4" w:space="0" w:color="000000"/>
              <w:bottom w:val="single" w:sz="8" w:space="0" w:color="000000"/>
            </w:tcBorders>
          </w:tcPr>
          <w:p w14:paraId="0905C5A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W przypadku braku przedłożenia dokumentów lub dostarczenia dokumentów niekompletnych, do dostarczenia których Beneficjent został zobowiązany zgodnie z ust. 1 wydatki dotyczące tych dokumentów mogą zostać uznane za wydatki niekwalifikowalne.</w:t>
            </w:r>
          </w:p>
        </w:tc>
        <w:tc>
          <w:tcPr>
            <w:tcW w:w="1134" w:type="dxa"/>
            <w:tcBorders>
              <w:top w:val="single" w:sz="8" w:space="0" w:color="000000"/>
              <w:left w:val="single" w:sz="4" w:space="0" w:color="000000"/>
              <w:bottom w:val="single" w:sz="8" w:space="0" w:color="000000"/>
              <w:right w:val="single" w:sz="4" w:space="0" w:color="000000"/>
            </w:tcBorders>
          </w:tcPr>
          <w:p w14:paraId="3D7C2EF9"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13 ust. 4</w:t>
            </w:r>
          </w:p>
        </w:tc>
        <w:tc>
          <w:tcPr>
            <w:tcW w:w="5812" w:type="dxa"/>
            <w:tcBorders>
              <w:top w:val="single" w:sz="8" w:space="0" w:color="000000"/>
              <w:left w:val="single" w:sz="4" w:space="0" w:color="000000"/>
              <w:bottom w:val="single" w:sz="8" w:space="0" w:color="000000"/>
            </w:tcBorders>
          </w:tcPr>
          <w:p w14:paraId="6022CCB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W przypadku nieprzedłożenia dokumentów lub złożenia dokumentów niekompletnych zgodnie z ust. 1 wydatki dotyczące tych dokumentów mogą zostać uznane za nieprawidłowość.</w:t>
            </w:r>
          </w:p>
        </w:tc>
        <w:tc>
          <w:tcPr>
            <w:tcW w:w="1881" w:type="dxa"/>
            <w:tcBorders>
              <w:top w:val="single" w:sz="8" w:space="0" w:color="000000"/>
              <w:left w:val="single" w:sz="4" w:space="0" w:color="000000"/>
              <w:bottom w:val="single" w:sz="8" w:space="0" w:color="000000"/>
              <w:right w:val="single" w:sz="8" w:space="0" w:color="000000"/>
            </w:tcBorders>
          </w:tcPr>
          <w:p w14:paraId="3215570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64653DD9" w14:textId="77777777" w:rsidTr="001A75EF">
        <w:trPr>
          <w:trHeight w:val="410"/>
        </w:trPr>
        <w:tc>
          <w:tcPr>
            <w:tcW w:w="1101" w:type="dxa"/>
            <w:tcBorders>
              <w:top w:val="single" w:sz="8" w:space="0" w:color="000000"/>
              <w:left w:val="single" w:sz="8" w:space="0" w:color="000000"/>
              <w:bottom w:val="single" w:sz="8" w:space="0" w:color="000000"/>
            </w:tcBorders>
          </w:tcPr>
          <w:p w14:paraId="07ED382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13 ust. 6</w:t>
            </w:r>
          </w:p>
        </w:tc>
        <w:tc>
          <w:tcPr>
            <w:tcW w:w="5811" w:type="dxa"/>
            <w:tcBorders>
              <w:top w:val="single" w:sz="8" w:space="0" w:color="000000"/>
              <w:left w:val="single" w:sz="4" w:space="0" w:color="000000"/>
              <w:bottom w:val="single" w:sz="8" w:space="0" w:color="000000"/>
            </w:tcBorders>
          </w:tcPr>
          <w:p w14:paraId="32906D8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6.</w:t>
            </w:r>
            <w:r w:rsidRPr="00762A97">
              <w:rPr>
                <w:rFonts w:ascii="Calibri" w:hAnsi="Calibri" w:cs="Calibri"/>
                <w:iCs/>
                <w:sz w:val="22"/>
                <w:szCs w:val="22"/>
                <w:lang w:eastAsia="ar-SA"/>
              </w:rPr>
              <w:tab/>
              <w:t xml:space="preserve">W przypadku gdy: </w:t>
            </w:r>
          </w:p>
          <w:p w14:paraId="69C614A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lastRenderedPageBreak/>
              <w:t>1)</w:t>
            </w:r>
            <w:r w:rsidRPr="00762A97">
              <w:rPr>
                <w:rFonts w:ascii="Calibri" w:hAnsi="Calibri" w:cs="Calibri"/>
                <w:iCs/>
                <w:sz w:val="22"/>
                <w:szCs w:val="22"/>
                <w:lang w:eastAsia="ar-SA"/>
              </w:rPr>
              <w:tab/>
              <w:t>w ramach Projektu jest dokonywana kontrola</w:t>
            </w:r>
            <w:r w:rsidRPr="00762A97">
              <w:rPr>
                <w:rFonts w:ascii="Calibri" w:hAnsi="Calibri" w:cs="Calibri"/>
                <w:iCs/>
                <w:sz w:val="22"/>
                <w:szCs w:val="22"/>
                <w:vertAlign w:val="superscript"/>
                <w:lang w:eastAsia="ar-SA"/>
              </w:rPr>
              <w:t>42</w:t>
            </w:r>
            <w:r w:rsidRPr="00762A97">
              <w:rPr>
                <w:rFonts w:ascii="Calibri" w:hAnsi="Calibri" w:cs="Calibri"/>
                <w:iCs/>
                <w:sz w:val="22"/>
                <w:szCs w:val="22"/>
                <w:lang w:eastAsia="ar-SA"/>
              </w:rPr>
              <w:t xml:space="preserve"> i został złożony końcowy wniosek o płatność,</w:t>
            </w:r>
          </w:p>
          <w:p w14:paraId="6F13313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lub</w:t>
            </w:r>
          </w:p>
          <w:p w14:paraId="4E550AE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Instytucja Pośrednicząca zleciła kontrolę doraźną w związku ze złożonym wnioskiem o płatność,</w:t>
            </w:r>
          </w:p>
          <w:p w14:paraId="2F90825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lub</w:t>
            </w:r>
          </w:p>
          <w:p w14:paraId="55E5C49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w ramach prowadzonych czynności kontrolnych (innych niż weryfikacja wniosku o płatność) istnieje podejrzenie stwierdzenia wydatków niekwalifikowalnych w danym wniosku o płatność bieg terminów weryfikacji, o których mowa w ust. 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tc>
        <w:tc>
          <w:tcPr>
            <w:tcW w:w="1134" w:type="dxa"/>
            <w:tcBorders>
              <w:top w:val="single" w:sz="8" w:space="0" w:color="000000"/>
              <w:left w:val="single" w:sz="4" w:space="0" w:color="000000"/>
              <w:bottom w:val="single" w:sz="8" w:space="0" w:color="000000"/>
              <w:right w:val="single" w:sz="4" w:space="0" w:color="000000"/>
            </w:tcBorders>
          </w:tcPr>
          <w:p w14:paraId="6AB46F8F"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13 ust. 6</w:t>
            </w:r>
          </w:p>
        </w:tc>
        <w:tc>
          <w:tcPr>
            <w:tcW w:w="5812" w:type="dxa"/>
            <w:tcBorders>
              <w:top w:val="single" w:sz="8" w:space="0" w:color="000000"/>
              <w:left w:val="single" w:sz="4" w:space="0" w:color="000000"/>
              <w:bottom w:val="single" w:sz="8" w:space="0" w:color="000000"/>
            </w:tcBorders>
          </w:tcPr>
          <w:p w14:paraId="2728A77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 xml:space="preserve">W przypadku gdy: </w:t>
            </w:r>
          </w:p>
          <w:p w14:paraId="5DACD33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lastRenderedPageBreak/>
              <w:t>1)</w:t>
            </w:r>
            <w:r w:rsidRPr="00762A97">
              <w:rPr>
                <w:rFonts w:ascii="Calibri" w:eastAsia="Calibri" w:hAnsi="Calibri" w:cs="Calibri"/>
                <w:iCs/>
                <w:sz w:val="22"/>
                <w:szCs w:val="22"/>
                <w:lang w:eastAsia="ar-SA"/>
              </w:rPr>
              <w:tab/>
              <w:t>w ramach Projektu jest dokonywana kontrola</w:t>
            </w:r>
            <w:r w:rsidRPr="00762A97">
              <w:rPr>
                <w:rFonts w:ascii="Calibri" w:eastAsia="Calibri" w:hAnsi="Calibri" w:cs="Calibri"/>
                <w:iCs/>
                <w:sz w:val="22"/>
                <w:szCs w:val="22"/>
                <w:vertAlign w:val="superscript"/>
                <w:lang w:eastAsia="ar-SA"/>
              </w:rPr>
              <w:t>40</w:t>
            </w:r>
            <w:r w:rsidRPr="00762A97">
              <w:rPr>
                <w:rFonts w:ascii="Calibri" w:eastAsia="Calibri" w:hAnsi="Calibri" w:cs="Calibri"/>
                <w:iCs/>
                <w:sz w:val="22"/>
                <w:szCs w:val="22"/>
                <w:lang w:eastAsia="ar-SA"/>
              </w:rPr>
              <w:t xml:space="preserve"> i został złożony końcowy wniosek o płatność,</w:t>
            </w:r>
          </w:p>
          <w:p w14:paraId="4A2F1EF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lub</w:t>
            </w:r>
          </w:p>
          <w:p w14:paraId="0CC503D1"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Instytucja Pośrednicząca zleciła kontrolę doraźną w związku ze złożonym wnioskiem o płatność,</w:t>
            </w:r>
          </w:p>
          <w:p w14:paraId="7D3020F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lub</w:t>
            </w:r>
          </w:p>
          <w:p w14:paraId="3A6DC53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w ramach prowadzonych czynności kontrolnych (innych niż weryfikacja wniosku o płatność) istnieje podejrzenie stwierdzenia wydatków niekwalifikowalnych w danym wniosku o płatność bieg terminów weryfikacji, o których mowa w ust. 2 i 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tc>
        <w:tc>
          <w:tcPr>
            <w:tcW w:w="1881" w:type="dxa"/>
            <w:tcBorders>
              <w:top w:val="single" w:sz="8" w:space="0" w:color="000000"/>
              <w:left w:val="single" w:sz="4" w:space="0" w:color="000000"/>
              <w:bottom w:val="single" w:sz="8" w:space="0" w:color="000000"/>
              <w:right w:val="single" w:sz="8" w:space="0" w:color="000000"/>
            </w:tcBorders>
          </w:tcPr>
          <w:p w14:paraId="20332027" w14:textId="77777777" w:rsidR="00762A97" w:rsidRPr="00762A97" w:rsidRDefault="00762A97" w:rsidP="00762A97">
            <w:pPr>
              <w:snapToGrid w:val="0"/>
              <w:rPr>
                <w:rFonts w:ascii="Calibri" w:hAnsi="Calibri" w:cs="Calibri"/>
                <w:b/>
                <w:bCs/>
                <w:sz w:val="22"/>
                <w:szCs w:val="22"/>
                <w:lang w:eastAsia="ar-SA"/>
              </w:rPr>
            </w:pPr>
            <w:r w:rsidRPr="00762A97">
              <w:rPr>
                <w:rFonts w:ascii="Calibri" w:hAnsi="Calibri" w:cs="Calibri"/>
                <w:sz w:val="22"/>
                <w:szCs w:val="22"/>
                <w:lang w:eastAsia="ar-SA"/>
              </w:rPr>
              <w:lastRenderedPageBreak/>
              <w:t xml:space="preserve">Aktualizacja zapisu. Treść </w:t>
            </w:r>
            <w:r w:rsidRPr="00762A97">
              <w:rPr>
                <w:rFonts w:ascii="Calibri" w:hAnsi="Calibri" w:cs="Calibri"/>
                <w:sz w:val="22"/>
                <w:szCs w:val="22"/>
                <w:lang w:eastAsia="ar-SA"/>
              </w:rPr>
              <w:lastRenderedPageBreak/>
              <w:t>przypisu nie uległa zmianie.</w:t>
            </w:r>
          </w:p>
        </w:tc>
      </w:tr>
      <w:tr w:rsidR="00762A97" w:rsidRPr="00762A97" w14:paraId="2A95C0E5" w14:textId="77777777" w:rsidTr="001A75EF">
        <w:trPr>
          <w:trHeight w:val="1801"/>
        </w:trPr>
        <w:tc>
          <w:tcPr>
            <w:tcW w:w="1101" w:type="dxa"/>
            <w:tcBorders>
              <w:top w:val="single" w:sz="8" w:space="0" w:color="000000"/>
              <w:left w:val="single" w:sz="8" w:space="0" w:color="000000"/>
              <w:bottom w:val="single" w:sz="8" w:space="0" w:color="000000"/>
            </w:tcBorders>
          </w:tcPr>
          <w:p w14:paraId="1B02AB3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13 ust. 8</w:t>
            </w:r>
          </w:p>
        </w:tc>
        <w:tc>
          <w:tcPr>
            <w:tcW w:w="5811" w:type="dxa"/>
            <w:tcBorders>
              <w:top w:val="single" w:sz="8" w:space="0" w:color="000000"/>
              <w:left w:val="single" w:sz="4" w:space="0" w:color="000000"/>
              <w:bottom w:val="single" w:sz="8" w:space="0" w:color="000000"/>
            </w:tcBorders>
          </w:tcPr>
          <w:p w14:paraId="506E25D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w:t>
            </w:r>
            <w:r w:rsidRPr="00762A97">
              <w:rPr>
                <w:rFonts w:ascii="Calibri" w:hAnsi="Calibri" w:cs="Calibri"/>
                <w:iCs/>
                <w:sz w:val="22"/>
                <w:szCs w:val="22"/>
                <w:lang w:eastAsia="ar-SA"/>
              </w:rPr>
              <w:tab/>
              <w:t>Beneficjent zobowiązuje się usunięcia błędów, złożenia wyjaśnień lub złożenia dokumentów dotyczących realizacji Projektu w wyznaczonym przez Instytucję Pośredniczącą terminie, jednak nie krótszym niż 5 dni roboczych</w:t>
            </w:r>
            <w:r w:rsidRPr="00762A97">
              <w:rPr>
                <w:rFonts w:ascii="Calibri" w:hAnsi="Calibri" w:cs="Calibri"/>
                <w:iCs/>
                <w:sz w:val="22"/>
                <w:szCs w:val="22"/>
                <w:vertAlign w:val="superscript"/>
                <w:lang w:eastAsia="ar-SA"/>
              </w:rPr>
              <w:t>43</w:t>
            </w:r>
            <w:r w:rsidRPr="00762A97">
              <w:rPr>
                <w:rFonts w:ascii="Calibri" w:hAnsi="Calibri" w:cs="Calibri"/>
                <w:iCs/>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2CAF1F19"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13 ust. 8</w:t>
            </w:r>
          </w:p>
        </w:tc>
        <w:tc>
          <w:tcPr>
            <w:tcW w:w="5812" w:type="dxa"/>
            <w:tcBorders>
              <w:top w:val="single" w:sz="8" w:space="0" w:color="000000"/>
              <w:left w:val="single" w:sz="4" w:space="0" w:color="000000"/>
              <w:bottom w:val="single" w:sz="8" w:space="0" w:color="000000"/>
            </w:tcBorders>
          </w:tcPr>
          <w:p w14:paraId="5548C21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8.</w:t>
            </w:r>
            <w:r w:rsidRPr="00762A97">
              <w:rPr>
                <w:rFonts w:ascii="Calibri" w:eastAsia="Calibri" w:hAnsi="Calibri" w:cs="Calibri"/>
                <w:iCs/>
                <w:sz w:val="22"/>
                <w:szCs w:val="22"/>
                <w:lang w:eastAsia="ar-SA"/>
              </w:rPr>
              <w:tab/>
              <w:t>Beneficjent zobowiązuje się do usunięcia błędów, złożenia wyjaśnień lub złożenia dokumentów dotyczących realizacji Projektu w wyznaczonym przez Instytucję Pośredniczącą terminie, jednak nie krótszym niż 5 dni roboczych</w:t>
            </w:r>
            <w:r w:rsidRPr="00762A97">
              <w:rPr>
                <w:rFonts w:ascii="Calibri" w:eastAsia="Calibri" w:hAnsi="Calibri" w:cs="Calibri"/>
                <w:iCs/>
                <w:sz w:val="22"/>
                <w:szCs w:val="22"/>
                <w:vertAlign w:val="superscript"/>
                <w:lang w:eastAsia="ar-SA"/>
              </w:rPr>
              <w:t>41</w:t>
            </w:r>
            <w:r w:rsidRPr="00762A97">
              <w:rPr>
                <w:rFonts w:ascii="Calibri" w:eastAsia="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634A0B06"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r w:rsidRPr="00762A97">
              <w:rPr>
                <w:rFonts w:ascii="Calibri" w:eastAsia="Calibri" w:hAnsi="Calibri"/>
                <w:kern w:val="2"/>
                <w:lang w:eastAsia="en-US"/>
                <w14:ligatures w14:val="standardContextual"/>
              </w:rPr>
              <w:t xml:space="preserve"> </w:t>
            </w:r>
            <w:r w:rsidRPr="00762A97">
              <w:rPr>
                <w:rFonts w:ascii="Calibri" w:hAnsi="Calibri" w:cs="Calibri"/>
                <w:sz w:val="22"/>
                <w:szCs w:val="22"/>
                <w:lang w:eastAsia="ar-SA"/>
              </w:rPr>
              <w:t>Treść przypisu nie uległa zmianie.</w:t>
            </w:r>
          </w:p>
        </w:tc>
      </w:tr>
      <w:tr w:rsidR="00762A97" w:rsidRPr="00762A97" w14:paraId="3E468399" w14:textId="77777777" w:rsidTr="001A75EF">
        <w:trPr>
          <w:trHeight w:val="1801"/>
        </w:trPr>
        <w:tc>
          <w:tcPr>
            <w:tcW w:w="1101" w:type="dxa"/>
            <w:tcBorders>
              <w:top w:val="single" w:sz="8" w:space="0" w:color="000000"/>
              <w:left w:val="single" w:sz="8" w:space="0" w:color="000000"/>
              <w:bottom w:val="single" w:sz="8" w:space="0" w:color="000000"/>
            </w:tcBorders>
          </w:tcPr>
          <w:p w14:paraId="4E15D14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13 ust. 11</w:t>
            </w:r>
          </w:p>
        </w:tc>
        <w:tc>
          <w:tcPr>
            <w:tcW w:w="5811" w:type="dxa"/>
            <w:tcBorders>
              <w:top w:val="single" w:sz="8" w:space="0" w:color="000000"/>
              <w:left w:val="single" w:sz="4" w:space="0" w:color="000000"/>
              <w:bottom w:val="single" w:sz="8" w:space="0" w:color="000000"/>
            </w:tcBorders>
          </w:tcPr>
          <w:p w14:paraId="3609901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27E8B3C5"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13 ust. 11</w:t>
            </w:r>
          </w:p>
        </w:tc>
        <w:tc>
          <w:tcPr>
            <w:tcW w:w="5812" w:type="dxa"/>
            <w:tcBorders>
              <w:top w:val="single" w:sz="8" w:space="0" w:color="000000"/>
              <w:left w:val="single" w:sz="4" w:space="0" w:color="000000"/>
              <w:bottom w:val="single" w:sz="8" w:space="0" w:color="000000"/>
            </w:tcBorders>
          </w:tcPr>
          <w:p w14:paraId="25454D0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11.</w:t>
            </w:r>
            <w:r w:rsidRPr="00762A97">
              <w:rPr>
                <w:rFonts w:ascii="Calibri" w:eastAsia="Calibri" w:hAnsi="Calibri" w:cs="Calibri"/>
                <w:iCs/>
                <w:sz w:val="22"/>
                <w:szCs w:val="22"/>
                <w:lang w:eastAsia="ar-SA"/>
              </w:rPr>
              <w:tab/>
              <w:t>Jeżeli w projekcie zostało uwzględnione wsparcie dla uczestników, w ramach każdego wniosku o płatność weryfikacji podlega ich kwalifikowalność na próbie dokumentów. W terminie 5 dni roboczych od dnia otrzymania wniosku o płatność, na podstawie danych przekazanych w SM EFS, Instytucja Pośrednicząca dokonuje wyboru próby uczestników, którzy przystąpili do projektu w danym okresie rozliczeniowym, w oparciu o metodykę doboru próby. Na etapie weryfikacji wniosku o płatność Beneficjent zobowiązany jest do udowodnienia spełnienia kryteriów dotyczących grupy docelowej projektu, na podstawie dokumentów wskazanych w Załączniku nr 12 do umowy, które Beneficjent przesyła do IP dla wybranych w ramach próby uczestników.</w:t>
            </w:r>
          </w:p>
        </w:tc>
        <w:tc>
          <w:tcPr>
            <w:tcW w:w="1881" w:type="dxa"/>
            <w:tcBorders>
              <w:top w:val="single" w:sz="8" w:space="0" w:color="000000"/>
              <w:left w:val="single" w:sz="4" w:space="0" w:color="000000"/>
              <w:bottom w:val="single" w:sz="8" w:space="0" w:color="000000"/>
              <w:right w:val="single" w:sz="8" w:space="0" w:color="000000"/>
            </w:tcBorders>
          </w:tcPr>
          <w:p w14:paraId="6EA8014B"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5B4E8E12" w14:textId="77777777" w:rsidTr="001A75EF">
        <w:trPr>
          <w:trHeight w:val="1801"/>
        </w:trPr>
        <w:tc>
          <w:tcPr>
            <w:tcW w:w="1101" w:type="dxa"/>
            <w:tcBorders>
              <w:top w:val="single" w:sz="8" w:space="0" w:color="000000"/>
              <w:left w:val="single" w:sz="8" w:space="0" w:color="000000"/>
              <w:bottom w:val="single" w:sz="8" w:space="0" w:color="000000"/>
            </w:tcBorders>
          </w:tcPr>
          <w:p w14:paraId="3233470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16 ust. 3</w:t>
            </w:r>
          </w:p>
        </w:tc>
        <w:tc>
          <w:tcPr>
            <w:tcW w:w="5811" w:type="dxa"/>
            <w:tcBorders>
              <w:top w:val="single" w:sz="8" w:space="0" w:color="000000"/>
              <w:left w:val="single" w:sz="4" w:space="0" w:color="000000"/>
              <w:bottom w:val="single" w:sz="8" w:space="0" w:color="000000"/>
            </w:tcBorders>
          </w:tcPr>
          <w:p w14:paraId="74394F4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Beneficjent dokonuje również zwrotu na rachunek bankowy wskazany przez Instytucję Pośredniczącą kwot korekt wydatków kwalifikowalnych (wydatków niekwalifikowalnych niestanowiących nieprawidłowości, dotyczących zatwierdzonych wniosków o płatność) oraz innych kwot wydatków niekwalifikowalnych.</w:t>
            </w:r>
          </w:p>
        </w:tc>
        <w:tc>
          <w:tcPr>
            <w:tcW w:w="1134" w:type="dxa"/>
            <w:tcBorders>
              <w:top w:val="single" w:sz="8" w:space="0" w:color="000000"/>
              <w:left w:val="single" w:sz="4" w:space="0" w:color="000000"/>
              <w:bottom w:val="single" w:sz="8" w:space="0" w:color="000000"/>
              <w:right w:val="single" w:sz="4" w:space="0" w:color="000000"/>
            </w:tcBorders>
          </w:tcPr>
          <w:p w14:paraId="55A25DC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16 ust. 3</w:t>
            </w:r>
          </w:p>
        </w:tc>
        <w:tc>
          <w:tcPr>
            <w:tcW w:w="5812" w:type="dxa"/>
            <w:tcBorders>
              <w:top w:val="single" w:sz="8" w:space="0" w:color="000000"/>
              <w:left w:val="single" w:sz="4" w:space="0" w:color="000000"/>
              <w:bottom w:val="single" w:sz="8" w:space="0" w:color="000000"/>
            </w:tcBorders>
          </w:tcPr>
          <w:p w14:paraId="50F4B48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Beneficjent dokonuje również zwrotu na rachunek bankowy wskazany przez Instytucję Pośredniczącą kwot korekt wydatków kwalifikowalnych (wydatków niekwalifikowalnych niestanowiących nieprawidłowości, dotyczących zatwierdzonych wniosków o płatność) oraz innych kwot wydatków niekwalifikowalnych, środków niewykorzystanych na realizację projektu, odsetek bankowych.</w:t>
            </w:r>
          </w:p>
        </w:tc>
        <w:tc>
          <w:tcPr>
            <w:tcW w:w="1881" w:type="dxa"/>
            <w:tcBorders>
              <w:top w:val="single" w:sz="8" w:space="0" w:color="000000"/>
              <w:left w:val="single" w:sz="4" w:space="0" w:color="000000"/>
              <w:bottom w:val="single" w:sz="8" w:space="0" w:color="000000"/>
              <w:right w:val="single" w:sz="8" w:space="0" w:color="000000"/>
            </w:tcBorders>
          </w:tcPr>
          <w:p w14:paraId="56BE3D9D"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A62C1B3" w14:textId="77777777" w:rsidTr="001A75EF">
        <w:trPr>
          <w:trHeight w:val="1281"/>
        </w:trPr>
        <w:tc>
          <w:tcPr>
            <w:tcW w:w="1101" w:type="dxa"/>
            <w:tcBorders>
              <w:top w:val="single" w:sz="8" w:space="0" w:color="000000"/>
              <w:left w:val="single" w:sz="8" w:space="0" w:color="000000"/>
              <w:bottom w:val="single" w:sz="8" w:space="0" w:color="000000"/>
            </w:tcBorders>
          </w:tcPr>
          <w:p w14:paraId="6FAD20C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16 ust. 4 pkt 3</w:t>
            </w:r>
          </w:p>
        </w:tc>
        <w:tc>
          <w:tcPr>
            <w:tcW w:w="5811" w:type="dxa"/>
            <w:tcBorders>
              <w:top w:val="single" w:sz="8" w:space="0" w:color="000000"/>
              <w:left w:val="single" w:sz="4" w:space="0" w:color="000000"/>
              <w:bottom w:val="single" w:sz="8" w:space="0" w:color="000000"/>
            </w:tcBorders>
          </w:tcPr>
          <w:p w14:paraId="5FD057A0"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tytułu zwrotu (a w przypadku dokonania zwrotu środków na podstawie decyzji, o której mowa w art. 207 ustawy o finansach, także numeru decyzji),</w:t>
            </w:r>
          </w:p>
          <w:p w14:paraId="56BE7867" w14:textId="77777777" w:rsidR="00762A97" w:rsidRPr="00762A97" w:rsidRDefault="00762A97" w:rsidP="00762A97">
            <w:pPr>
              <w:suppressAutoHyphens/>
              <w:jc w:val="both"/>
              <w:rPr>
                <w:rFonts w:ascii="Calibri" w:hAnsi="Calibri" w:cs="Calibri"/>
                <w:iCs/>
                <w:sz w:val="22"/>
                <w:szCs w:val="22"/>
                <w:lang w:eastAsia="ar-SA"/>
              </w:rPr>
            </w:pPr>
          </w:p>
        </w:tc>
        <w:tc>
          <w:tcPr>
            <w:tcW w:w="1134" w:type="dxa"/>
            <w:tcBorders>
              <w:top w:val="single" w:sz="8" w:space="0" w:color="000000"/>
              <w:left w:val="single" w:sz="4" w:space="0" w:color="000000"/>
              <w:bottom w:val="single" w:sz="8" w:space="0" w:color="000000"/>
              <w:right w:val="single" w:sz="4" w:space="0" w:color="000000"/>
            </w:tcBorders>
          </w:tcPr>
          <w:p w14:paraId="641DFB1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16 ust. 4 pkt 3</w:t>
            </w:r>
          </w:p>
        </w:tc>
        <w:tc>
          <w:tcPr>
            <w:tcW w:w="5812" w:type="dxa"/>
            <w:tcBorders>
              <w:top w:val="single" w:sz="8" w:space="0" w:color="000000"/>
              <w:left w:val="single" w:sz="4" w:space="0" w:color="000000"/>
              <w:bottom w:val="single" w:sz="8" w:space="0" w:color="000000"/>
            </w:tcBorders>
          </w:tcPr>
          <w:p w14:paraId="6D37260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tytułu zwrotu (a w przypadku dokonania zwrotu środków na podstawie decyzji, o której mowa w art. 207 </w:t>
            </w:r>
            <w:proofErr w:type="spellStart"/>
            <w:r w:rsidRPr="00762A97">
              <w:rPr>
                <w:rFonts w:ascii="Calibri" w:eastAsia="Calibri" w:hAnsi="Calibri" w:cs="Calibri"/>
                <w:iCs/>
                <w:sz w:val="22"/>
                <w:szCs w:val="22"/>
                <w:lang w:eastAsia="ar-SA"/>
              </w:rPr>
              <w:t>Ufp</w:t>
            </w:r>
            <w:proofErr w:type="spellEnd"/>
            <w:r w:rsidRPr="00762A97">
              <w:rPr>
                <w:rFonts w:ascii="Calibri" w:eastAsia="Calibri" w:hAnsi="Calibri" w:cs="Calibri"/>
                <w:iCs/>
                <w:sz w:val="22"/>
                <w:szCs w:val="22"/>
                <w:lang w:eastAsia="ar-SA"/>
              </w:rPr>
              <w:t>, także numeru decyzji),</w:t>
            </w:r>
          </w:p>
          <w:p w14:paraId="77BAD7F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p>
        </w:tc>
        <w:tc>
          <w:tcPr>
            <w:tcW w:w="1881" w:type="dxa"/>
            <w:tcBorders>
              <w:top w:val="single" w:sz="8" w:space="0" w:color="000000"/>
              <w:left w:val="single" w:sz="4" w:space="0" w:color="000000"/>
              <w:bottom w:val="single" w:sz="8" w:space="0" w:color="000000"/>
              <w:right w:val="single" w:sz="8" w:space="0" w:color="000000"/>
            </w:tcBorders>
          </w:tcPr>
          <w:p w14:paraId="55FC47F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1C4D6207" w14:textId="77777777" w:rsidTr="001A75EF">
        <w:trPr>
          <w:trHeight w:val="1801"/>
        </w:trPr>
        <w:tc>
          <w:tcPr>
            <w:tcW w:w="1101" w:type="dxa"/>
            <w:tcBorders>
              <w:top w:val="single" w:sz="8" w:space="0" w:color="000000"/>
              <w:left w:val="single" w:sz="8" w:space="0" w:color="000000"/>
              <w:bottom w:val="single" w:sz="8" w:space="0" w:color="000000"/>
            </w:tcBorders>
          </w:tcPr>
          <w:p w14:paraId="49ADD57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17 ust. 4</w:t>
            </w:r>
          </w:p>
        </w:tc>
        <w:tc>
          <w:tcPr>
            <w:tcW w:w="5811" w:type="dxa"/>
            <w:tcBorders>
              <w:top w:val="single" w:sz="8" w:space="0" w:color="000000"/>
              <w:left w:val="single" w:sz="4" w:space="0" w:color="000000"/>
              <w:bottom w:val="single" w:sz="8" w:space="0" w:color="000000"/>
            </w:tcBorders>
          </w:tcPr>
          <w:p w14:paraId="2CE3A74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W przypadku gdy Wniosek przewiduje trwałość Projektu lub rezultatów, zwrot dokumentu stanowiącego zabezpieczenie umowy następuje na wniosek Beneficjenta po upływie okresu trwałości. W przypadku gdy zabezpieczenie Umowy ustanowione zostało na warunkach określonych w § 5 ust. 3 rozporządzenia Ministra Funduszy i Polityki Regionalnej z dnia 21 września 2022 r. w sprawie zaliczek w ramach programów finansowanych z udziałem środków europejskich (Dz. U. 2022, poz. 2055), po całkowitym rozliczeniu Projektu Beneficjent może wnioskować do Instytucji Pośredniczącej o zmianę zabezpieczenia na weksel in blanco wraz z deklaracją wekslową.</w:t>
            </w:r>
          </w:p>
        </w:tc>
        <w:tc>
          <w:tcPr>
            <w:tcW w:w="1134" w:type="dxa"/>
            <w:tcBorders>
              <w:top w:val="single" w:sz="8" w:space="0" w:color="000000"/>
              <w:left w:val="single" w:sz="4" w:space="0" w:color="000000"/>
              <w:bottom w:val="single" w:sz="8" w:space="0" w:color="000000"/>
              <w:right w:val="single" w:sz="4" w:space="0" w:color="000000"/>
            </w:tcBorders>
          </w:tcPr>
          <w:p w14:paraId="34950F3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17 ust. 4</w:t>
            </w:r>
          </w:p>
        </w:tc>
        <w:tc>
          <w:tcPr>
            <w:tcW w:w="5812" w:type="dxa"/>
            <w:tcBorders>
              <w:top w:val="single" w:sz="8" w:space="0" w:color="000000"/>
              <w:left w:val="single" w:sz="4" w:space="0" w:color="000000"/>
              <w:bottom w:val="single" w:sz="8" w:space="0" w:color="000000"/>
            </w:tcBorders>
          </w:tcPr>
          <w:p w14:paraId="55762C5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W przypadku gdy Wniosek przewiduje trwałość Projektu lub rezultatów, zwrot dokumentu stanowiącego zabezpieczenie umowy następuje na wniosek Beneficjenta po upływie okresu trwałości. 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weksel in blanco wraz z deklaracją wekslową.</w:t>
            </w:r>
          </w:p>
        </w:tc>
        <w:tc>
          <w:tcPr>
            <w:tcW w:w="1881" w:type="dxa"/>
            <w:tcBorders>
              <w:top w:val="single" w:sz="8" w:space="0" w:color="000000"/>
              <w:left w:val="single" w:sz="4" w:space="0" w:color="000000"/>
              <w:bottom w:val="single" w:sz="8" w:space="0" w:color="000000"/>
              <w:right w:val="single" w:sz="8" w:space="0" w:color="000000"/>
            </w:tcBorders>
          </w:tcPr>
          <w:p w14:paraId="3190D52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55CA4BA1" w14:textId="77777777" w:rsidTr="001A75EF">
        <w:trPr>
          <w:trHeight w:val="1801"/>
        </w:trPr>
        <w:tc>
          <w:tcPr>
            <w:tcW w:w="1101" w:type="dxa"/>
            <w:tcBorders>
              <w:top w:val="single" w:sz="8" w:space="0" w:color="000000"/>
              <w:left w:val="single" w:sz="8" w:space="0" w:color="000000"/>
              <w:bottom w:val="single" w:sz="8" w:space="0" w:color="000000"/>
            </w:tcBorders>
          </w:tcPr>
          <w:p w14:paraId="5FB676D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18 ust. 1</w:t>
            </w:r>
          </w:p>
        </w:tc>
        <w:tc>
          <w:tcPr>
            <w:tcW w:w="5811" w:type="dxa"/>
            <w:tcBorders>
              <w:top w:val="single" w:sz="8" w:space="0" w:color="000000"/>
              <w:left w:val="single" w:sz="4" w:space="0" w:color="000000"/>
              <w:bottom w:val="single" w:sz="8" w:space="0" w:color="000000"/>
            </w:tcBorders>
          </w:tcPr>
          <w:p w14:paraId="75FAF1B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Beneficjent zobowiązuje się do wykorzystywania CST2021 w procesie rozliczania Projektu, kontroli oraz komunikowania się z Instytucją Pośredniczącą. Wykorzystanie CST2021 obejmuje co najmniej przesyłanie:</w:t>
            </w:r>
          </w:p>
          <w:p w14:paraId="37172BB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wniosków o płatność;</w:t>
            </w:r>
          </w:p>
          <w:p w14:paraId="0EF483E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dokumentów potwierdzających kwalifikowalność wydatków ponoszonych w ramach Projektu i wykazywanych we wnioskach o płatność;</w:t>
            </w:r>
          </w:p>
          <w:p w14:paraId="5575749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harmonogramu płatności;</w:t>
            </w:r>
          </w:p>
          <w:p w14:paraId="16066A6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lastRenderedPageBreak/>
              <w:t>4)</w:t>
            </w:r>
            <w:r w:rsidRPr="00762A97">
              <w:rPr>
                <w:rFonts w:ascii="Calibri" w:hAnsi="Calibri" w:cs="Calibri"/>
                <w:iCs/>
                <w:sz w:val="22"/>
                <w:szCs w:val="22"/>
                <w:lang w:eastAsia="ar-SA"/>
              </w:rPr>
              <w:tab/>
              <w:t xml:space="preserve">informacji o zamówieniach publicznych w rozumieniu art. 2 oraz art. 3 ustawy </w:t>
            </w:r>
            <w:proofErr w:type="spellStart"/>
            <w:r w:rsidRPr="00762A97">
              <w:rPr>
                <w:rFonts w:ascii="Calibri" w:hAnsi="Calibri" w:cs="Calibri"/>
                <w:iCs/>
                <w:sz w:val="22"/>
                <w:szCs w:val="22"/>
                <w:lang w:eastAsia="ar-SA"/>
              </w:rPr>
              <w:t>Pzp</w:t>
            </w:r>
            <w:proofErr w:type="spellEnd"/>
            <w:r w:rsidRPr="00762A97">
              <w:rPr>
                <w:rFonts w:ascii="Calibri" w:hAnsi="Calibri" w:cs="Calibri"/>
                <w:iCs/>
                <w:sz w:val="22"/>
                <w:szCs w:val="22"/>
                <w:lang w:eastAsia="ar-SA"/>
              </w:rPr>
              <w:t>;</w:t>
            </w:r>
          </w:p>
          <w:p w14:paraId="0F2C7E9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innych dokumentów związanych z realizacją Projektu, w tym niezbędnych do przeprowadzenia kontroli Projektu oraz wymiany dokumentacji pokontrolnej.</w:t>
            </w:r>
          </w:p>
          <w:p w14:paraId="3901D8F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 xml:space="preserve">W systemie SM EFS+ Beneficjent jest zobowiązany do przesłania danych uczestników Projektu i podmiotów otrzymujących wsparcie. </w:t>
            </w:r>
          </w:p>
          <w:p w14:paraId="16ECB78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Przekazanie drogą elektroniczną dokumentów, o których mowa w pkt 2), 4) i 5), nie zdejmuje z Beneficjenta i Partnerów  obowiązku</w:t>
            </w:r>
            <w:r w:rsidRPr="00762A97">
              <w:rPr>
                <w:rFonts w:ascii="Calibri" w:hAnsi="Calibri" w:cs="Calibri"/>
                <w:iCs/>
                <w:sz w:val="22"/>
                <w:szCs w:val="22"/>
                <w:vertAlign w:val="superscript"/>
                <w:lang w:eastAsia="ar-SA"/>
              </w:rPr>
              <w:t>49</w:t>
            </w:r>
            <w:r w:rsidRPr="00762A97">
              <w:rPr>
                <w:rFonts w:ascii="Calibri" w:hAnsi="Calibri" w:cs="Calibri"/>
                <w:iCs/>
                <w:sz w:val="22"/>
                <w:szCs w:val="22"/>
                <w:lang w:eastAsia="ar-SA"/>
              </w:rPr>
              <w:t xml:space="preserve"> przechowywania oryginałów dokumentów i ich udostępniania podczas kontroli na miejscu.</w:t>
            </w:r>
          </w:p>
        </w:tc>
        <w:tc>
          <w:tcPr>
            <w:tcW w:w="1134" w:type="dxa"/>
            <w:tcBorders>
              <w:top w:val="single" w:sz="8" w:space="0" w:color="000000"/>
              <w:left w:val="single" w:sz="4" w:space="0" w:color="000000"/>
              <w:bottom w:val="single" w:sz="8" w:space="0" w:color="000000"/>
              <w:right w:val="single" w:sz="4" w:space="0" w:color="000000"/>
            </w:tcBorders>
          </w:tcPr>
          <w:p w14:paraId="124A447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18 ust. 1</w:t>
            </w:r>
          </w:p>
        </w:tc>
        <w:tc>
          <w:tcPr>
            <w:tcW w:w="5812" w:type="dxa"/>
            <w:tcBorders>
              <w:top w:val="single" w:sz="8" w:space="0" w:color="000000"/>
              <w:left w:val="single" w:sz="4" w:space="0" w:color="000000"/>
              <w:bottom w:val="single" w:sz="8" w:space="0" w:color="000000"/>
            </w:tcBorders>
          </w:tcPr>
          <w:p w14:paraId="46312B19" w14:textId="77777777" w:rsidR="00762A97" w:rsidRPr="00762A97" w:rsidRDefault="00762A97" w:rsidP="00762A97">
            <w:pPr>
              <w:suppressAutoHyphens/>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 Beneficjent zobowiązuje się do wykorzystywania CST2021 w procesie rozliczania Projektu, kontroli oraz komunikowania się z Instytucją Pośredniczącą. Wykorzystanie CST2021 obejmuje co najmniej przesyłanie:</w:t>
            </w:r>
          </w:p>
          <w:p w14:paraId="674F3BD1" w14:textId="77777777" w:rsidR="00762A97" w:rsidRPr="00762A97" w:rsidRDefault="00762A97" w:rsidP="00762A97">
            <w:pPr>
              <w:suppressAutoHyphens/>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wniosków o płatność;</w:t>
            </w:r>
          </w:p>
          <w:p w14:paraId="65B6A3AE" w14:textId="77777777" w:rsidR="00762A97" w:rsidRPr="00762A97" w:rsidRDefault="00762A97" w:rsidP="00762A97">
            <w:pPr>
              <w:suppressAutoHyphens/>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dokumentów potwierdzających kwalifikowalność wydatków ponoszonych w ramach Projektu i wykazywanych we wnioskach o płatność;</w:t>
            </w:r>
          </w:p>
          <w:p w14:paraId="2AB2337D" w14:textId="77777777" w:rsidR="00762A97" w:rsidRPr="00762A97" w:rsidRDefault="00762A97" w:rsidP="00762A97">
            <w:pPr>
              <w:suppressAutoHyphens/>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harmonogramu płatności;</w:t>
            </w:r>
          </w:p>
          <w:p w14:paraId="116DFDC2" w14:textId="77777777" w:rsidR="00762A97" w:rsidRPr="00762A97" w:rsidRDefault="00762A97" w:rsidP="00762A97">
            <w:pPr>
              <w:suppressAutoHyphens/>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lastRenderedPageBreak/>
              <w:t>4)</w:t>
            </w:r>
            <w:r w:rsidRPr="00762A97">
              <w:rPr>
                <w:rFonts w:ascii="Calibri" w:eastAsia="Calibri" w:hAnsi="Calibri" w:cs="Calibri"/>
                <w:iCs/>
                <w:sz w:val="22"/>
                <w:szCs w:val="22"/>
                <w:lang w:eastAsia="ar-SA"/>
              </w:rPr>
              <w:tab/>
              <w:t xml:space="preserve">informacji o zamówieniach publicznych w rozumieniu art. 2 oraz art. 3 ustawy </w:t>
            </w:r>
            <w:proofErr w:type="spellStart"/>
            <w:r w:rsidRPr="00762A97">
              <w:rPr>
                <w:rFonts w:ascii="Calibri" w:eastAsia="Calibri" w:hAnsi="Calibri" w:cs="Calibri"/>
                <w:iCs/>
                <w:sz w:val="22"/>
                <w:szCs w:val="22"/>
                <w:lang w:eastAsia="ar-SA"/>
              </w:rPr>
              <w:t>Pzp</w:t>
            </w:r>
            <w:proofErr w:type="spellEnd"/>
            <w:r w:rsidRPr="00762A97">
              <w:rPr>
                <w:rFonts w:ascii="Calibri" w:eastAsia="Calibri" w:hAnsi="Calibri" w:cs="Calibri"/>
                <w:iCs/>
                <w:sz w:val="22"/>
                <w:szCs w:val="22"/>
                <w:lang w:eastAsia="ar-SA"/>
              </w:rPr>
              <w:t xml:space="preserve"> (daty ogłoszenia, numeru ogłoszenia, rodzaju zamówienia, trybu udzielenia zamówienia, szacunkowej wartości zamówienia, danych dotyczących kontraktu) oraz o zawartych w ramach tych zamówień kontraktach);</w:t>
            </w:r>
          </w:p>
          <w:p w14:paraId="43ACA98F" w14:textId="77777777" w:rsidR="00762A97" w:rsidRPr="00762A97" w:rsidRDefault="00762A97" w:rsidP="00762A97">
            <w:pPr>
              <w:suppressAutoHyphens/>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informacji na temat osób zatrudnionych do jego realizacji (jeżeli dotyczy),</w:t>
            </w:r>
          </w:p>
          <w:p w14:paraId="51F1A1A0" w14:textId="77777777" w:rsidR="00762A97" w:rsidRPr="00762A97" w:rsidRDefault="00762A97" w:rsidP="00762A97">
            <w:pPr>
              <w:suppressAutoHyphens/>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innych dokumentów związanych z realizacją Projektu, w tym niezbędnych do przeprowadzenia kontroli Projektu oraz wymiany dokumentacji pokontrolnej.</w:t>
            </w:r>
          </w:p>
          <w:p w14:paraId="3DD24653" w14:textId="77777777" w:rsidR="00762A97" w:rsidRPr="00762A97" w:rsidRDefault="00762A97" w:rsidP="00762A97">
            <w:pPr>
              <w:suppressAutoHyphens/>
              <w:rPr>
                <w:rFonts w:ascii="Calibri" w:eastAsia="Calibri" w:hAnsi="Calibri" w:cs="Calibri"/>
                <w:iCs/>
                <w:sz w:val="22"/>
                <w:szCs w:val="22"/>
                <w:lang w:eastAsia="ar-SA"/>
              </w:rPr>
            </w:pPr>
            <w:r w:rsidRPr="00762A97">
              <w:rPr>
                <w:rFonts w:ascii="Calibri" w:eastAsia="Calibri" w:hAnsi="Calibri" w:cs="Calibri"/>
                <w:iCs/>
                <w:sz w:val="22"/>
                <w:szCs w:val="22"/>
                <w:lang w:eastAsia="ar-SA"/>
              </w:rPr>
              <w:t xml:space="preserve">W systemie SM EFS+ Beneficjent jest zobowiązany do przesłania danych uczestników Projektu i podmiotów otrzymujących wsparcie. </w:t>
            </w:r>
          </w:p>
          <w:p w14:paraId="46E0B7C4" w14:textId="77777777" w:rsidR="00762A97" w:rsidRPr="00762A97" w:rsidRDefault="00762A97" w:rsidP="00762A97">
            <w:pPr>
              <w:suppressAutoHyphens/>
              <w:rPr>
                <w:rFonts w:ascii="Calibri" w:eastAsia="Calibri" w:hAnsi="Calibri" w:cs="Calibri"/>
                <w:iCs/>
                <w:sz w:val="22"/>
                <w:szCs w:val="22"/>
                <w:lang w:eastAsia="ar-SA"/>
              </w:rPr>
            </w:pPr>
            <w:r w:rsidRPr="00762A97">
              <w:rPr>
                <w:rFonts w:ascii="Calibri" w:eastAsia="Calibri" w:hAnsi="Calibri" w:cs="Calibri"/>
                <w:iCs/>
                <w:sz w:val="22"/>
                <w:szCs w:val="22"/>
                <w:lang w:eastAsia="ar-SA"/>
              </w:rPr>
              <w:t>Przekazanie drogą elektroniczną dokumentów, o których mowa w pkt 2), 4) i 5) oraz w systemie SM EFS+, nie zdejmuje z Beneficjenta i Partnerów</w:t>
            </w:r>
            <w:r w:rsidRPr="00762A97">
              <w:rPr>
                <w:rFonts w:ascii="Calibri" w:eastAsia="Calibri" w:hAnsi="Calibri" w:cs="Calibri"/>
                <w:iCs/>
                <w:sz w:val="22"/>
                <w:szCs w:val="22"/>
                <w:vertAlign w:val="superscript"/>
                <w:lang w:eastAsia="ar-SA"/>
              </w:rPr>
              <w:t>47</w:t>
            </w:r>
            <w:r w:rsidRPr="00762A97">
              <w:rPr>
                <w:rFonts w:ascii="Calibri" w:eastAsia="Calibri" w:hAnsi="Calibri" w:cs="Calibri"/>
                <w:iCs/>
                <w:sz w:val="22"/>
                <w:szCs w:val="22"/>
                <w:lang w:eastAsia="ar-SA"/>
              </w:rPr>
              <w:t xml:space="preserve"> obowiązku przechowywania oryginałów dokumentów i ich udostępniania podczas kontroli na miejscu.</w:t>
            </w:r>
          </w:p>
        </w:tc>
        <w:tc>
          <w:tcPr>
            <w:tcW w:w="1881" w:type="dxa"/>
            <w:tcBorders>
              <w:top w:val="single" w:sz="8" w:space="0" w:color="000000"/>
              <w:left w:val="single" w:sz="4" w:space="0" w:color="000000"/>
              <w:bottom w:val="single" w:sz="8" w:space="0" w:color="000000"/>
              <w:right w:val="single" w:sz="8" w:space="0" w:color="000000"/>
            </w:tcBorders>
          </w:tcPr>
          <w:p w14:paraId="35F6BD56"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r w:rsidRPr="00762A97">
              <w:rPr>
                <w:rFonts w:ascii="Calibri" w:eastAsia="Calibri" w:hAnsi="Calibri"/>
                <w:kern w:val="2"/>
                <w:lang w:eastAsia="en-US"/>
                <w14:ligatures w14:val="standardContextual"/>
              </w:rPr>
              <w:t xml:space="preserve"> </w:t>
            </w:r>
            <w:r w:rsidRPr="00762A97">
              <w:rPr>
                <w:rFonts w:ascii="Calibri" w:hAnsi="Calibri" w:cs="Calibri"/>
                <w:sz w:val="22"/>
                <w:szCs w:val="22"/>
                <w:lang w:eastAsia="ar-SA"/>
              </w:rPr>
              <w:t>Treść przypisu nie uległa zmianie.</w:t>
            </w:r>
          </w:p>
        </w:tc>
      </w:tr>
      <w:tr w:rsidR="00762A97" w:rsidRPr="00762A97" w14:paraId="0CD419C7" w14:textId="77777777" w:rsidTr="001A75EF">
        <w:trPr>
          <w:trHeight w:val="713"/>
        </w:trPr>
        <w:tc>
          <w:tcPr>
            <w:tcW w:w="1101" w:type="dxa"/>
            <w:tcBorders>
              <w:top w:val="single" w:sz="8" w:space="0" w:color="000000"/>
              <w:left w:val="single" w:sz="8" w:space="0" w:color="000000"/>
              <w:bottom w:val="single" w:sz="8" w:space="0" w:color="000000"/>
            </w:tcBorders>
          </w:tcPr>
          <w:p w14:paraId="4CC452F4"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18 ust. 3</w:t>
            </w:r>
          </w:p>
        </w:tc>
        <w:tc>
          <w:tcPr>
            <w:tcW w:w="5811" w:type="dxa"/>
            <w:tcBorders>
              <w:top w:val="single" w:sz="8" w:space="0" w:color="000000"/>
              <w:left w:val="single" w:sz="4" w:space="0" w:color="000000"/>
              <w:bottom w:val="single" w:sz="8" w:space="0" w:color="000000"/>
            </w:tcBorders>
          </w:tcPr>
          <w:p w14:paraId="22AF30F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Beneficjent/Partnerzy</w:t>
            </w:r>
            <w:r w:rsidRPr="00762A97">
              <w:rPr>
                <w:rFonts w:ascii="Calibri" w:hAnsi="Calibri" w:cs="Calibri"/>
                <w:iCs/>
                <w:sz w:val="22"/>
                <w:szCs w:val="22"/>
                <w:vertAlign w:val="superscript"/>
                <w:lang w:eastAsia="ar-SA"/>
              </w:rPr>
              <w:t>51</w:t>
            </w:r>
            <w:r w:rsidRPr="00762A97">
              <w:rPr>
                <w:rFonts w:ascii="Calibri" w:hAnsi="Calibri" w:cs="Calibri"/>
                <w:iCs/>
                <w:sz w:val="22"/>
                <w:szCs w:val="22"/>
                <w:lang w:eastAsia="ar-SA"/>
              </w:rPr>
              <w:t xml:space="preserve"> wyznacza/ją osoby uprawnione do wykonywania w CST2021 oraz SM EFS+ w jego/ich imieniu czynności związanych z realizacją Projektu oraz które w jego imieniu będą zarządzać uprawnieniami użytkowników CST2021 oraz SM EFS+ po stronie Beneficjenta/Partnerów. Wniosek o dodanie osoby zarządzającej projektem stanowi załącznik nr 7 do Umowy a jego zmiana nie wymaga aneksowania umowy.</w:t>
            </w:r>
          </w:p>
        </w:tc>
        <w:tc>
          <w:tcPr>
            <w:tcW w:w="1134" w:type="dxa"/>
            <w:tcBorders>
              <w:top w:val="single" w:sz="8" w:space="0" w:color="000000"/>
              <w:left w:val="single" w:sz="4" w:space="0" w:color="000000"/>
              <w:bottom w:val="single" w:sz="8" w:space="0" w:color="000000"/>
              <w:right w:val="single" w:sz="4" w:space="0" w:color="000000"/>
            </w:tcBorders>
          </w:tcPr>
          <w:p w14:paraId="35F60A6F"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18 ust. 3</w:t>
            </w:r>
          </w:p>
        </w:tc>
        <w:tc>
          <w:tcPr>
            <w:tcW w:w="5812" w:type="dxa"/>
            <w:tcBorders>
              <w:top w:val="single" w:sz="8" w:space="0" w:color="000000"/>
              <w:left w:val="single" w:sz="4" w:space="0" w:color="000000"/>
              <w:bottom w:val="single" w:sz="8" w:space="0" w:color="000000"/>
            </w:tcBorders>
          </w:tcPr>
          <w:p w14:paraId="3AFB1F9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Beneficjent/Partnerzy</w:t>
            </w:r>
            <w:r w:rsidRPr="00762A97">
              <w:rPr>
                <w:rFonts w:ascii="Calibri" w:eastAsia="Calibri" w:hAnsi="Calibri" w:cs="Calibri"/>
                <w:iCs/>
                <w:sz w:val="22"/>
                <w:szCs w:val="22"/>
                <w:vertAlign w:val="superscript"/>
                <w:lang w:eastAsia="ar-SA"/>
              </w:rPr>
              <w:t xml:space="preserve">49 </w:t>
            </w:r>
            <w:r w:rsidRPr="00762A97">
              <w:rPr>
                <w:rFonts w:ascii="Calibri" w:eastAsia="Calibri" w:hAnsi="Calibri" w:cs="Calibri"/>
                <w:iCs/>
                <w:sz w:val="22"/>
                <w:szCs w:val="22"/>
                <w:lang w:eastAsia="ar-SA"/>
              </w:rPr>
              <w:t xml:space="preserve">wyznacza/ją osoby uprawnione do wykonywania w CST2021 oraz SM EFS+ w jego/ich imieniu czynności związanych z realizacją Projektu oraz które w jego/ich imieniu będą zarządzać uprawnieniami użytkowników CST2021 oraz SM EFS+ po stronie Beneficjenta/Partnerów. Wniosek o dodanie osoby uprawnionej zarządzającej projektem po stronie </w:t>
            </w:r>
            <w:r w:rsidRPr="00762A97">
              <w:rPr>
                <w:rFonts w:ascii="Calibri" w:eastAsia="Calibri" w:hAnsi="Calibri" w:cs="Calibri"/>
                <w:iCs/>
                <w:sz w:val="22"/>
                <w:szCs w:val="22"/>
                <w:lang w:eastAsia="ar-SA"/>
              </w:rPr>
              <w:lastRenderedPageBreak/>
              <w:t>Beneficjenta stanowi załącznik nr 7 do Umowy a jego zmiana nie wymaga aneksowania umowy</w:t>
            </w:r>
            <w:r w:rsidRPr="00762A97">
              <w:rPr>
                <w:rFonts w:ascii="Calibri" w:eastAsia="Calibri" w:hAnsi="Calibri" w:cs="Calibri"/>
                <w:iCs/>
                <w:sz w:val="22"/>
                <w:szCs w:val="22"/>
                <w:vertAlign w:val="superscript"/>
                <w:lang w:eastAsia="ar-SA"/>
              </w:rPr>
              <w:t>50</w:t>
            </w:r>
            <w:r w:rsidRPr="00762A97">
              <w:rPr>
                <w:rFonts w:ascii="Calibri" w:eastAsia="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4EF7A07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r w:rsidRPr="00762A97">
              <w:rPr>
                <w:rFonts w:ascii="Calibri" w:eastAsia="Calibri" w:hAnsi="Calibri"/>
                <w:kern w:val="2"/>
                <w:lang w:eastAsia="en-US"/>
                <w14:ligatures w14:val="standardContextual"/>
              </w:rPr>
              <w:t xml:space="preserve"> </w:t>
            </w:r>
            <w:r w:rsidRPr="00762A97">
              <w:rPr>
                <w:rFonts w:ascii="Calibri" w:hAnsi="Calibri" w:cs="Calibri"/>
                <w:sz w:val="22"/>
                <w:szCs w:val="22"/>
                <w:lang w:eastAsia="ar-SA"/>
              </w:rPr>
              <w:t>Treść przypisu nr 51 nie uległa zmianie.</w:t>
            </w:r>
          </w:p>
        </w:tc>
      </w:tr>
      <w:tr w:rsidR="00762A97" w:rsidRPr="00762A97" w14:paraId="48EB3AFF" w14:textId="77777777" w:rsidTr="001A75EF">
        <w:trPr>
          <w:trHeight w:val="1262"/>
        </w:trPr>
        <w:tc>
          <w:tcPr>
            <w:tcW w:w="1101" w:type="dxa"/>
            <w:tcBorders>
              <w:top w:val="single" w:sz="8" w:space="0" w:color="000000"/>
              <w:left w:val="single" w:sz="8" w:space="0" w:color="000000"/>
              <w:bottom w:val="single" w:sz="8" w:space="0" w:color="000000"/>
            </w:tcBorders>
          </w:tcPr>
          <w:p w14:paraId="3FED9646"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18 ust. 4</w:t>
            </w:r>
          </w:p>
        </w:tc>
        <w:tc>
          <w:tcPr>
            <w:tcW w:w="5811" w:type="dxa"/>
            <w:tcBorders>
              <w:top w:val="single" w:sz="8" w:space="0" w:color="000000"/>
              <w:left w:val="single" w:sz="4" w:space="0" w:color="000000"/>
              <w:bottom w:val="single" w:sz="8" w:space="0" w:color="000000"/>
            </w:tcBorders>
          </w:tcPr>
          <w:p w14:paraId="18AAD100"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Beneficjent rozlicza projekt w CST2021 zgodnie z zadeklarowanym przed podpisaniem umowy o dofinansowanie sposobem, tj. „projekt partnerski” albo „projekt realizowany w formule partnerskiej”.</w:t>
            </w:r>
          </w:p>
        </w:tc>
        <w:tc>
          <w:tcPr>
            <w:tcW w:w="1134" w:type="dxa"/>
            <w:tcBorders>
              <w:top w:val="single" w:sz="8" w:space="0" w:color="000000"/>
              <w:left w:val="single" w:sz="4" w:space="0" w:color="000000"/>
              <w:bottom w:val="single" w:sz="8" w:space="0" w:color="000000"/>
              <w:right w:val="single" w:sz="4" w:space="0" w:color="000000"/>
            </w:tcBorders>
          </w:tcPr>
          <w:p w14:paraId="6C20B11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18 ust. 4</w:t>
            </w:r>
          </w:p>
        </w:tc>
        <w:tc>
          <w:tcPr>
            <w:tcW w:w="5812" w:type="dxa"/>
            <w:tcBorders>
              <w:top w:val="single" w:sz="8" w:space="0" w:color="000000"/>
              <w:left w:val="single" w:sz="4" w:space="0" w:color="000000"/>
              <w:bottom w:val="single" w:sz="8" w:space="0" w:color="000000"/>
            </w:tcBorders>
          </w:tcPr>
          <w:p w14:paraId="3D375D4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1002726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zapisu</w:t>
            </w:r>
          </w:p>
        </w:tc>
      </w:tr>
      <w:tr w:rsidR="00762A97" w:rsidRPr="00762A97" w14:paraId="1B1F6E39" w14:textId="77777777" w:rsidTr="001A75EF">
        <w:trPr>
          <w:trHeight w:val="2132"/>
        </w:trPr>
        <w:tc>
          <w:tcPr>
            <w:tcW w:w="1101" w:type="dxa"/>
            <w:tcBorders>
              <w:top w:val="single" w:sz="8" w:space="0" w:color="000000"/>
              <w:left w:val="single" w:sz="8" w:space="0" w:color="000000"/>
              <w:bottom w:val="single" w:sz="8" w:space="0" w:color="000000"/>
            </w:tcBorders>
          </w:tcPr>
          <w:p w14:paraId="03432C38"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18 ust. 5</w:t>
            </w:r>
          </w:p>
        </w:tc>
        <w:tc>
          <w:tcPr>
            <w:tcW w:w="5811" w:type="dxa"/>
            <w:tcBorders>
              <w:top w:val="single" w:sz="8" w:space="0" w:color="000000"/>
              <w:left w:val="single" w:sz="4" w:space="0" w:color="000000"/>
              <w:bottom w:val="single" w:sz="8" w:space="0" w:color="000000"/>
            </w:tcBorders>
          </w:tcPr>
          <w:p w14:paraId="4304232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tc>
        <w:tc>
          <w:tcPr>
            <w:tcW w:w="1134" w:type="dxa"/>
            <w:tcBorders>
              <w:top w:val="single" w:sz="8" w:space="0" w:color="000000"/>
              <w:left w:val="single" w:sz="4" w:space="0" w:color="000000"/>
              <w:bottom w:val="single" w:sz="8" w:space="0" w:color="000000"/>
              <w:right w:val="single" w:sz="4" w:space="0" w:color="000000"/>
            </w:tcBorders>
          </w:tcPr>
          <w:p w14:paraId="10C6767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18 ust. 4</w:t>
            </w:r>
          </w:p>
        </w:tc>
        <w:tc>
          <w:tcPr>
            <w:tcW w:w="5812" w:type="dxa"/>
            <w:tcBorders>
              <w:top w:val="single" w:sz="8" w:space="0" w:color="000000"/>
              <w:left w:val="single" w:sz="4" w:space="0" w:color="000000"/>
              <w:bottom w:val="single" w:sz="8" w:space="0" w:color="000000"/>
            </w:tcBorders>
          </w:tcPr>
          <w:p w14:paraId="28BB0959"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Beneficjent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tc>
        <w:tc>
          <w:tcPr>
            <w:tcW w:w="1881" w:type="dxa"/>
            <w:tcBorders>
              <w:top w:val="single" w:sz="8" w:space="0" w:color="000000"/>
              <w:left w:val="single" w:sz="4" w:space="0" w:color="000000"/>
              <w:bottom w:val="single" w:sz="8" w:space="0" w:color="000000"/>
              <w:right w:val="single" w:sz="8" w:space="0" w:color="000000"/>
            </w:tcBorders>
          </w:tcPr>
          <w:p w14:paraId="2A62609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36559C50" w14:textId="77777777" w:rsidTr="001A75EF">
        <w:trPr>
          <w:trHeight w:val="826"/>
        </w:trPr>
        <w:tc>
          <w:tcPr>
            <w:tcW w:w="1101" w:type="dxa"/>
            <w:tcBorders>
              <w:top w:val="single" w:sz="8" w:space="0" w:color="000000"/>
              <w:left w:val="single" w:sz="8" w:space="0" w:color="000000"/>
              <w:bottom w:val="single" w:sz="8" w:space="0" w:color="000000"/>
            </w:tcBorders>
          </w:tcPr>
          <w:p w14:paraId="1FD4487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18 ust. 5</w:t>
            </w:r>
          </w:p>
        </w:tc>
        <w:tc>
          <w:tcPr>
            <w:tcW w:w="5811" w:type="dxa"/>
            <w:tcBorders>
              <w:top w:val="single" w:sz="8" w:space="0" w:color="000000"/>
              <w:left w:val="single" w:sz="4" w:space="0" w:color="000000"/>
              <w:bottom w:val="single" w:sz="8" w:space="0" w:color="000000"/>
            </w:tcBorders>
          </w:tcPr>
          <w:p w14:paraId="2DEDBDB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1493512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18 ust. 5</w:t>
            </w:r>
          </w:p>
        </w:tc>
        <w:tc>
          <w:tcPr>
            <w:tcW w:w="5812" w:type="dxa"/>
            <w:tcBorders>
              <w:top w:val="single" w:sz="8" w:space="0" w:color="000000"/>
              <w:left w:val="single" w:sz="4" w:space="0" w:color="000000"/>
              <w:bottom w:val="single" w:sz="8" w:space="0" w:color="000000"/>
            </w:tcBorders>
          </w:tcPr>
          <w:p w14:paraId="729CDF7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Logowanie do CST2021 następuje poprzez wprowadzenie loginu i hasła.</w:t>
            </w:r>
          </w:p>
        </w:tc>
        <w:tc>
          <w:tcPr>
            <w:tcW w:w="1881" w:type="dxa"/>
            <w:tcBorders>
              <w:top w:val="single" w:sz="8" w:space="0" w:color="000000"/>
              <w:left w:val="single" w:sz="4" w:space="0" w:color="000000"/>
              <w:bottom w:val="single" w:sz="8" w:space="0" w:color="000000"/>
              <w:right w:val="single" w:sz="8" w:space="0" w:color="000000"/>
            </w:tcBorders>
          </w:tcPr>
          <w:p w14:paraId="0735CF1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zapisu</w:t>
            </w:r>
          </w:p>
        </w:tc>
      </w:tr>
      <w:tr w:rsidR="00762A97" w:rsidRPr="00762A97" w14:paraId="5D27406E" w14:textId="77777777" w:rsidTr="001A75EF">
        <w:trPr>
          <w:trHeight w:val="1801"/>
        </w:trPr>
        <w:tc>
          <w:tcPr>
            <w:tcW w:w="1101" w:type="dxa"/>
            <w:tcBorders>
              <w:top w:val="single" w:sz="8" w:space="0" w:color="000000"/>
              <w:left w:val="single" w:sz="8" w:space="0" w:color="000000"/>
              <w:bottom w:val="single" w:sz="8" w:space="0" w:color="000000"/>
            </w:tcBorders>
          </w:tcPr>
          <w:p w14:paraId="0D5A7A7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18 ust. 6</w:t>
            </w:r>
          </w:p>
        </w:tc>
        <w:tc>
          <w:tcPr>
            <w:tcW w:w="5811" w:type="dxa"/>
            <w:tcBorders>
              <w:top w:val="single" w:sz="8" w:space="0" w:color="000000"/>
              <w:left w:val="single" w:sz="4" w:space="0" w:color="000000"/>
              <w:bottom w:val="single" w:sz="8" w:space="0" w:color="000000"/>
            </w:tcBorders>
          </w:tcPr>
          <w:p w14:paraId="6317D83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6.</w:t>
            </w:r>
            <w:r w:rsidRPr="00762A97">
              <w:rPr>
                <w:rFonts w:ascii="Calibri" w:hAnsi="Calibri" w:cs="Calibri"/>
                <w:iCs/>
                <w:sz w:val="22"/>
                <w:szCs w:val="22"/>
                <w:lang w:eastAsia="ar-SA"/>
              </w:rPr>
              <w:tab/>
              <w:t>Beneficjent zapewnia, że osoby, o których mowa w ust. 3, przestrzegają regulaminu bezpieczeństwa informacji przetwarzanych w CST2021 i SM EFS+ oraz aktualnej wersji Instrukcji Użytkownika zewnętrznego udostępnionej przez Instytucję Pośredniczącą.</w:t>
            </w:r>
          </w:p>
        </w:tc>
        <w:tc>
          <w:tcPr>
            <w:tcW w:w="1134" w:type="dxa"/>
            <w:tcBorders>
              <w:top w:val="single" w:sz="8" w:space="0" w:color="000000"/>
              <w:left w:val="single" w:sz="4" w:space="0" w:color="000000"/>
              <w:bottom w:val="single" w:sz="8" w:space="0" w:color="000000"/>
              <w:right w:val="single" w:sz="4" w:space="0" w:color="000000"/>
            </w:tcBorders>
          </w:tcPr>
          <w:p w14:paraId="24CE219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18 ust. 6</w:t>
            </w:r>
          </w:p>
        </w:tc>
        <w:tc>
          <w:tcPr>
            <w:tcW w:w="5812" w:type="dxa"/>
            <w:tcBorders>
              <w:top w:val="single" w:sz="8" w:space="0" w:color="000000"/>
              <w:left w:val="single" w:sz="4" w:space="0" w:color="000000"/>
              <w:bottom w:val="single" w:sz="8" w:space="0" w:color="000000"/>
            </w:tcBorders>
          </w:tcPr>
          <w:p w14:paraId="12EBDB3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Beneficjent zapewnia, że osoby, o których mowa w ust. 4, przestrzegają regulaminu bezpieczeństwa informacji przetwarzanych w CST2021 i SM EFS+ oraz zapisów aktualnych wersji instrukcji do ww. aplikacji udostępnionych przez Instytucję Pośredniczącą.</w:t>
            </w:r>
          </w:p>
        </w:tc>
        <w:tc>
          <w:tcPr>
            <w:tcW w:w="1881" w:type="dxa"/>
            <w:tcBorders>
              <w:top w:val="single" w:sz="8" w:space="0" w:color="000000"/>
              <w:left w:val="single" w:sz="4" w:space="0" w:color="000000"/>
              <w:bottom w:val="single" w:sz="8" w:space="0" w:color="000000"/>
              <w:right w:val="single" w:sz="8" w:space="0" w:color="000000"/>
            </w:tcBorders>
          </w:tcPr>
          <w:p w14:paraId="7D450D96"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564F91CB" w14:textId="77777777" w:rsidTr="001A75EF">
        <w:trPr>
          <w:trHeight w:val="1801"/>
        </w:trPr>
        <w:tc>
          <w:tcPr>
            <w:tcW w:w="1101" w:type="dxa"/>
            <w:tcBorders>
              <w:top w:val="single" w:sz="8" w:space="0" w:color="000000"/>
              <w:left w:val="single" w:sz="8" w:space="0" w:color="000000"/>
              <w:bottom w:val="single" w:sz="8" w:space="0" w:color="000000"/>
            </w:tcBorders>
          </w:tcPr>
          <w:p w14:paraId="45DFAF6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18 ust. 9</w:t>
            </w:r>
          </w:p>
        </w:tc>
        <w:tc>
          <w:tcPr>
            <w:tcW w:w="5811" w:type="dxa"/>
            <w:tcBorders>
              <w:top w:val="single" w:sz="8" w:space="0" w:color="000000"/>
              <w:left w:val="single" w:sz="4" w:space="0" w:color="000000"/>
              <w:bottom w:val="single" w:sz="8" w:space="0" w:color="000000"/>
            </w:tcBorders>
          </w:tcPr>
          <w:p w14:paraId="3159BEE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9.</w:t>
            </w:r>
            <w:r w:rsidRPr="00762A97">
              <w:rPr>
                <w:rFonts w:ascii="Calibri" w:hAnsi="Calibri" w:cs="Calibri"/>
                <w:iCs/>
                <w:sz w:val="22"/>
                <w:szCs w:val="22"/>
                <w:lang w:eastAsia="ar-SA"/>
              </w:rPr>
              <w:tab/>
              <w:t>Beneficjent zobowiązuje się do wprowadzania do CST2021 oraz SM EFS+ danych dotyczących angażowania personelu Projektu pod rygorem uznania związanych z tym wydatków za niekwalifikowalne.</w:t>
            </w:r>
          </w:p>
        </w:tc>
        <w:tc>
          <w:tcPr>
            <w:tcW w:w="1134" w:type="dxa"/>
            <w:tcBorders>
              <w:top w:val="single" w:sz="8" w:space="0" w:color="000000"/>
              <w:left w:val="single" w:sz="4" w:space="0" w:color="000000"/>
              <w:bottom w:val="single" w:sz="8" w:space="0" w:color="000000"/>
              <w:right w:val="single" w:sz="4" w:space="0" w:color="000000"/>
            </w:tcBorders>
          </w:tcPr>
          <w:p w14:paraId="5AFDFA7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18 ust. 9</w:t>
            </w:r>
          </w:p>
        </w:tc>
        <w:tc>
          <w:tcPr>
            <w:tcW w:w="5812" w:type="dxa"/>
            <w:tcBorders>
              <w:top w:val="single" w:sz="8" w:space="0" w:color="000000"/>
              <w:left w:val="single" w:sz="4" w:space="0" w:color="000000"/>
              <w:bottom w:val="single" w:sz="8" w:space="0" w:color="000000"/>
            </w:tcBorders>
          </w:tcPr>
          <w:p w14:paraId="5C7D75F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9.</w:t>
            </w:r>
            <w:r w:rsidRPr="00762A97">
              <w:rPr>
                <w:rFonts w:ascii="Calibri" w:eastAsia="Calibri" w:hAnsi="Calibri" w:cs="Calibri"/>
                <w:iCs/>
                <w:sz w:val="22"/>
                <w:szCs w:val="22"/>
                <w:lang w:eastAsia="ar-SA"/>
              </w:rPr>
              <w:tab/>
              <w:t>Beneficjent zobowiązuje się do wprowadzania do CST2021 danych dotyczących angażowania personelu Projektu pod rygorem uznania związanych z tym wydatków za niekwalifikowalne.</w:t>
            </w:r>
          </w:p>
        </w:tc>
        <w:tc>
          <w:tcPr>
            <w:tcW w:w="1881" w:type="dxa"/>
            <w:tcBorders>
              <w:top w:val="single" w:sz="8" w:space="0" w:color="000000"/>
              <w:left w:val="single" w:sz="4" w:space="0" w:color="000000"/>
              <w:bottom w:val="single" w:sz="8" w:space="0" w:color="000000"/>
              <w:right w:val="single" w:sz="8" w:space="0" w:color="000000"/>
            </w:tcBorders>
          </w:tcPr>
          <w:p w14:paraId="5422CE4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73ED8FA0" w14:textId="77777777" w:rsidTr="001A75EF">
        <w:trPr>
          <w:trHeight w:val="739"/>
        </w:trPr>
        <w:tc>
          <w:tcPr>
            <w:tcW w:w="1101" w:type="dxa"/>
            <w:tcBorders>
              <w:top w:val="single" w:sz="8" w:space="0" w:color="000000"/>
              <w:left w:val="single" w:sz="8" w:space="0" w:color="000000"/>
              <w:bottom w:val="single" w:sz="8" w:space="0" w:color="000000"/>
            </w:tcBorders>
          </w:tcPr>
          <w:p w14:paraId="4598EE1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Nazwa § 20</w:t>
            </w:r>
          </w:p>
        </w:tc>
        <w:tc>
          <w:tcPr>
            <w:tcW w:w="5811" w:type="dxa"/>
            <w:tcBorders>
              <w:top w:val="single" w:sz="8" w:space="0" w:color="000000"/>
              <w:left w:val="single" w:sz="4" w:space="0" w:color="000000"/>
              <w:bottom w:val="single" w:sz="8" w:space="0" w:color="000000"/>
            </w:tcBorders>
          </w:tcPr>
          <w:p w14:paraId="16F2BDE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sz w:val="22"/>
                <w:szCs w:val="22"/>
                <w:lang w:eastAsia="ar-SA"/>
              </w:rPr>
              <w:t>Kontrola</w:t>
            </w:r>
          </w:p>
        </w:tc>
        <w:tc>
          <w:tcPr>
            <w:tcW w:w="1134" w:type="dxa"/>
            <w:tcBorders>
              <w:top w:val="single" w:sz="8" w:space="0" w:color="000000"/>
              <w:left w:val="single" w:sz="4" w:space="0" w:color="000000"/>
              <w:bottom w:val="single" w:sz="8" w:space="0" w:color="000000"/>
              <w:right w:val="single" w:sz="4" w:space="0" w:color="000000"/>
            </w:tcBorders>
          </w:tcPr>
          <w:p w14:paraId="796CF13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Nazwa § 20</w:t>
            </w:r>
          </w:p>
        </w:tc>
        <w:tc>
          <w:tcPr>
            <w:tcW w:w="5812" w:type="dxa"/>
            <w:tcBorders>
              <w:top w:val="single" w:sz="8" w:space="0" w:color="000000"/>
              <w:left w:val="single" w:sz="4" w:space="0" w:color="000000"/>
              <w:bottom w:val="single" w:sz="8" w:space="0" w:color="000000"/>
            </w:tcBorders>
          </w:tcPr>
          <w:p w14:paraId="636E5C5D"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Kontrola i przekazywanie informacji</w:t>
            </w:r>
          </w:p>
          <w:p w14:paraId="1BDA3B0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p>
        </w:tc>
        <w:tc>
          <w:tcPr>
            <w:tcW w:w="1881" w:type="dxa"/>
            <w:tcBorders>
              <w:top w:val="single" w:sz="8" w:space="0" w:color="000000"/>
              <w:left w:val="single" w:sz="4" w:space="0" w:color="000000"/>
              <w:bottom w:val="single" w:sz="8" w:space="0" w:color="000000"/>
              <w:right w:val="single" w:sz="8" w:space="0" w:color="000000"/>
            </w:tcBorders>
          </w:tcPr>
          <w:p w14:paraId="1E17037D"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71926FB1" w14:textId="77777777" w:rsidTr="001A75EF">
        <w:trPr>
          <w:trHeight w:val="1423"/>
        </w:trPr>
        <w:tc>
          <w:tcPr>
            <w:tcW w:w="1101" w:type="dxa"/>
            <w:tcBorders>
              <w:top w:val="single" w:sz="8" w:space="0" w:color="000000"/>
              <w:left w:val="single" w:sz="8" w:space="0" w:color="000000"/>
              <w:bottom w:val="single" w:sz="8" w:space="0" w:color="000000"/>
            </w:tcBorders>
          </w:tcPr>
          <w:p w14:paraId="7BABD65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20 ust. 1</w:t>
            </w:r>
          </w:p>
        </w:tc>
        <w:tc>
          <w:tcPr>
            <w:tcW w:w="5811" w:type="dxa"/>
            <w:tcBorders>
              <w:top w:val="single" w:sz="8" w:space="0" w:color="000000"/>
              <w:left w:val="single" w:sz="4" w:space="0" w:color="000000"/>
              <w:bottom w:val="single" w:sz="8" w:space="0" w:color="000000"/>
            </w:tcBorders>
          </w:tcPr>
          <w:p w14:paraId="0A4A08E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1.Beneficjent zobowiązuje się poddać kontrolom, o których mowa w art. 24 ust. 1 pkt 1 ustawy wdrożeniowej, w zakresie wskazanym w art. 24 ust. 2 pkt 2 przedmiotowej ustawy.</w:t>
            </w:r>
          </w:p>
        </w:tc>
        <w:tc>
          <w:tcPr>
            <w:tcW w:w="1134" w:type="dxa"/>
            <w:tcBorders>
              <w:top w:val="single" w:sz="8" w:space="0" w:color="000000"/>
              <w:left w:val="single" w:sz="4" w:space="0" w:color="000000"/>
              <w:bottom w:val="single" w:sz="8" w:space="0" w:color="000000"/>
              <w:right w:val="single" w:sz="4" w:space="0" w:color="000000"/>
            </w:tcBorders>
          </w:tcPr>
          <w:p w14:paraId="5543EB7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1</w:t>
            </w:r>
          </w:p>
        </w:tc>
        <w:tc>
          <w:tcPr>
            <w:tcW w:w="5812" w:type="dxa"/>
            <w:tcBorders>
              <w:top w:val="single" w:sz="8" w:space="0" w:color="000000"/>
              <w:left w:val="single" w:sz="4" w:space="0" w:color="000000"/>
              <w:bottom w:val="single" w:sz="8" w:space="0" w:color="000000"/>
            </w:tcBorders>
          </w:tcPr>
          <w:p w14:paraId="29AD2FD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Beneficjent zobowiązuje się poddać audytom lub kontrolom, o których mowa w art. 24 ust. 1 pkt 1 ustawy wdrożeniowej, w zakresie wskazanym w art. 24 ust. 2 pkt 2 przedmiotowej ustawy.</w:t>
            </w:r>
          </w:p>
        </w:tc>
        <w:tc>
          <w:tcPr>
            <w:tcW w:w="1881" w:type="dxa"/>
            <w:tcBorders>
              <w:top w:val="single" w:sz="8" w:space="0" w:color="000000"/>
              <w:left w:val="single" w:sz="4" w:space="0" w:color="000000"/>
              <w:bottom w:val="single" w:sz="8" w:space="0" w:color="000000"/>
              <w:right w:val="single" w:sz="8" w:space="0" w:color="000000"/>
            </w:tcBorders>
          </w:tcPr>
          <w:p w14:paraId="7411FFE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08D84FB8" w14:textId="77777777" w:rsidTr="001A75EF">
        <w:trPr>
          <w:trHeight w:val="1801"/>
        </w:trPr>
        <w:tc>
          <w:tcPr>
            <w:tcW w:w="1101" w:type="dxa"/>
            <w:tcBorders>
              <w:top w:val="single" w:sz="8" w:space="0" w:color="000000"/>
              <w:left w:val="single" w:sz="8" w:space="0" w:color="000000"/>
              <w:bottom w:val="single" w:sz="8" w:space="0" w:color="000000"/>
            </w:tcBorders>
          </w:tcPr>
          <w:p w14:paraId="19D3DD6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20 ust. 3</w:t>
            </w:r>
          </w:p>
        </w:tc>
        <w:tc>
          <w:tcPr>
            <w:tcW w:w="5811" w:type="dxa"/>
            <w:tcBorders>
              <w:top w:val="single" w:sz="8" w:space="0" w:color="000000"/>
              <w:left w:val="single" w:sz="4" w:space="0" w:color="000000"/>
              <w:bottom w:val="single" w:sz="8" w:space="0" w:color="000000"/>
            </w:tcBorders>
          </w:tcPr>
          <w:p w14:paraId="6FE174E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3.Beneficjent zobowiązuje poddać się kontroli dokonywanej przez Instytucję Pośredniczącą oraz inne uprawnione podmioty, w zakresie prawidłowości realizacji Projektu.</w:t>
            </w:r>
          </w:p>
        </w:tc>
        <w:tc>
          <w:tcPr>
            <w:tcW w:w="1134" w:type="dxa"/>
            <w:tcBorders>
              <w:top w:val="single" w:sz="8" w:space="0" w:color="000000"/>
              <w:left w:val="single" w:sz="4" w:space="0" w:color="000000"/>
              <w:bottom w:val="single" w:sz="8" w:space="0" w:color="000000"/>
              <w:right w:val="single" w:sz="4" w:space="0" w:color="000000"/>
            </w:tcBorders>
          </w:tcPr>
          <w:p w14:paraId="374DF25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3</w:t>
            </w:r>
          </w:p>
        </w:tc>
        <w:tc>
          <w:tcPr>
            <w:tcW w:w="5812" w:type="dxa"/>
            <w:tcBorders>
              <w:top w:val="single" w:sz="8" w:space="0" w:color="000000"/>
              <w:left w:val="single" w:sz="4" w:space="0" w:color="000000"/>
              <w:bottom w:val="single" w:sz="8" w:space="0" w:color="000000"/>
            </w:tcBorders>
          </w:tcPr>
          <w:p w14:paraId="4456F7B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Beneficjent zobowiązuje się poddać kontroli dokonywanej przez Instytucję Pośredniczącą oraz inne podmioty w tym w szczególności przez: Instytucję Audytową, Komisję Europejską, Europejski Urząd ds. Zwalczania Nadużyć Finansowych (OLAF), Europejski Trybunał Obrachunkowy a także inne podmioty do tego uprawnione na podstawie przepisów, lub na zlecenie tych instytucji.</w:t>
            </w:r>
          </w:p>
        </w:tc>
        <w:tc>
          <w:tcPr>
            <w:tcW w:w="1881" w:type="dxa"/>
            <w:tcBorders>
              <w:top w:val="single" w:sz="8" w:space="0" w:color="000000"/>
              <w:left w:val="single" w:sz="4" w:space="0" w:color="000000"/>
              <w:bottom w:val="single" w:sz="8" w:space="0" w:color="000000"/>
              <w:right w:val="single" w:sz="8" w:space="0" w:color="000000"/>
            </w:tcBorders>
          </w:tcPr>
          <w:p w14:paraId="5769972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10987F0B" w14:textId="77777777" w:rsidTr="001A75EF">
        <w:trPr>
          <w:trHeight w:val="1801"/>
        </w:trPr>
        <w:tc>
          <w:tcPr>
            <w:tcW w:w="1101" w:type="dxa"/>
            <w:tcBorders>
              <w:top w:val="single" w:sz="8" w:space="0" w:color="000000"/>
              <w:left w:val="single" w:sz="8" w:space="0" w:color="000000"/>
              <w:bottom w:val="single" w:sz="8" w:space="0" w:color="000000"/>
            </w:tcBorders>
          </w:tcPr>
          <w:p w14:paraId="6D77012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20 ust. 7</w:t>
            </w:r>
          </w:p>
        </w:tc>
        <w:tc>
          <w:tcPr>
            <w:tcW w:w="5811" w:type="dxa"/>
            <w:tcBorders>
              <w:top w:val="single" w:sz="8" w:space="0" w:color="000000"/>
              <w:left w:val="single" w:sz="4" w:space="0" w:color="000000"/>
              <w:bottom w:val="single" w:sz="8" w:space="0" w:color="000000"/>
            </w:tcBorders>
          </w:tcPr>
          <w:p w14:paraId="097562E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775F46D9"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7</w:t>
            </w:r>
          </w:p>
        </w:tc>
        <w:tc>
          <w:tcPr>
            <w:tcW w:w="5812" w:type="dxa"/>
            <w:tcBorders>
              <w:top w:val="single" w:sz="8" w:space="0" w:color="000000"/>
              <w:left w:val="single" w:sz="4" w:space="0" w:color="000000"/>
              <w:bottom w:val="single" w:sz="8" w:space="0" w:color="000000"/>
            </w:tcBorders>
          </w:tcPr>
          <w:p w14:paraId="1D2DEF5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7.</w:t>
            </w:r>
            <w:r w:rsidRPr="00762A97">
              <w:rPr>
                <w:rFonts w:ascii="Calibri" w:eastAsia="Calibri" w:hAnsi="Calibri" w:cs="Calibri"/>
                <w:iCs/>
                <w:sz w:val="22"/>
                <w:szCs w:val="22"/>
                <w:lang w:eastAsia="ar-SA"/>
              </w:rPr>
              <w:tab/>
              <w:t>Nieudostępnienie wszystkich wymaganych dokumentów, niezapewnienie pełnego dostępu, o którym mowa w ust. 6 niniejszego paragrafu, a także nieuzasadniona odmowa udzielenia wyjaśnień lub pomocy, o których mowa w ust. 5 i 6 niniejszego paragrafu w trakcie kontroli Projektu może zostać uznane za odmowę poddania się kontroli.</w:t>
            </w:r>
          </w:p>
        </w:tc>
        <w:tc>
          <w:tcPr>
            <w:tcW w:w="1881" w:type="dxa"/>
            <w:tcBorders>
              <w:top w:val="single" w:sz="8" w:space="0" w:color="000000"/>
              <w:left w:val="single" w:sz="4" w:space="0" w:color="000000"/>
              <w:bottom w:val="single" w:sz="8" w:space="0" w:color="000000"/>
              <w:right w:val="single" w:sz="8" w:space="0" w:color="000000"/>
            </w:tcBorders>
          </w:tcPr>
          <w:p w14:paraId="0644986F"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zapisu.</w:t>
            </w:r>
          </w:p>
        </w:tc>
      </w:tr>
      <w:tr w:rsidR="00762A97" w:rsidRPr="00762A97" w14:paraId="7CBEFCB9" w14:textId="77777777" w:rsidTr="001A75EF">
        <w:trPr>
          <w:trHeight w:val="1801"/>
        </w:trPr>
        <w:tc>
          <w:tcPr>
            <w:tcW w:w="1101" w:type="dxa"/>
            <w:tcBorders>
              <w:top w:val="single" w:sz="8" w:space="0" w:color="000000"/>
              <w:left w:val="single" w:sz="8" w:space="0" w:color="000000"/>
              <w:bottom w:val="single" w:sz="8" w:space="0" w:color="000000"/>
            </w:tcBorders>
          </w:tcPr>
          <w:p w14:paraId="454E7C9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20 ust. 7</w:t>
            </w:r>
          </w:p>
        </w:tc>
        <w:tc>
          <w:tcPr>
            <w:tcW w:w="5811" w:type="dxa"/>
            <w:tcBorders>
              <w:top w:val="single" w:sz="8" w:space="0" w:color="000000"/>
              <w:left w:val="single" w:sz="4" w:space="0" w:color="000000"/>
              <w:bottom w:val="single" w:sz="8" w:space="0" w:color="000000"/>
            </w:tcBorders>
          </w:tcPr>
          <w:p w14:paraId="6F0FBF5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7.Beneficjent jest zobowiązany do przekazywania Instytucji Pośredniczącej informacji o wynikach kontroli i audytów przeprowadzonych w ramach realizacji Projektu przez uprawnione instytucje, w terminie 14 dni od daty otrzymania dokumentu stwierdzającego ustalenia kontroli.</w:t>
            </w:r>
          </w:p>
        </w:tc>
        <w:tc>
          <w:tcPr>
            <w:tcW w:w="1134" w:type="dxa"/>
            <w:tcBorders>
              <w:top w:val="single" w:sz="8" w:space="0" w:color="000000"/>
              <w:left w:val="single" w:sz="4" w:space="0" w:color="000000"/>
              <w:bottom w:val="single" w:sz="8" w:space="0" w:color="000000"/>
              <w:right w:val="single" w:sz="4" w:space="0" w:color="000000"/>
            </w:tcBorders>
          </w:tcPr>
          <w:p w14:paraId="4A2D70A9"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8</w:t>
            </w:r>
          </w:p>
        </w:tc>
        <w:tc>
          <w:tcPr>
            <w:tcW w:w="5812" w:type="dxa"/>
            <w:tcBorders>
              <w:top w:val="single" w:sz="8" w:space="0" w:color="000000"/>
              <w:left w:val="single" w:sz="4" w:space="0" w:color="000000"/>
              <w:bottom w:val="single" w:sz="8" w:space="0" w:color="000000"/>
            </w:tcBorders>
          </w:tcPr>
          <w:p w14:paraId="4C47D27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8.Beneficjent jest zobowiązany do przekazywania Instytucji Pośredniczącej informacji o wynikach kontroli i audytów przeprowadzonych w ramach realizacji Projektu przez uprawnione instytucje, w terminie 14 dni od daty otrzymania dokumentu stwierdzającego ustalenia kontroli.</w:t>
            </w:r>
          </w:p>
        </w:tc>
        <w:tc>
          <w:tcPr>
            <w:tcW w:w="1881" w:type="dxa"/>
            <w:tcBorders>
              <w:top w:val="single" w:sz="8" w:space="0" w:color="000000"/>
              <w:left w:val="single" w:sz="4" w:space="0" w:color="000000"/>
              <w:bottom w:val="single" w:sz="8" w:space="0" w:color="000000"/>
              <w:right w:val="single" w:sz="8" w:space="0" w:color="000000"/>
            </w:tcBorders>
          </w:tcPr>
          <w:p w14:paraId="7A612B17"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52895EB2" w14:textId="77777777" w:rsidTr="001A75EF">
        <w:trPr>
          <w:trHeight w:val="1801"/>
        </w:trPr>
        <w:tc>
          <w:tcPr>
            <w:tcW w:w="1101" w:type="dxa"/>
            <w:tcBorders>
              <w:top w:val="single" w:sz="8" w:space="0" w:color="000000"/>
              <w:left w:val="single" w:sz="8" w:space="0" w:color="000000"/>
              <w:bottom w:val="single" w:sz="8" w:space="0" w:color="000000"/>
            </w:tcBorders>
          </w:tcPr>
          <w:p w14:paraId="45F250A6"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20 ust. 8</w:t>
            </w:r>
          </w:p>
        </w:tc>
        <w:tc>
          <w:tcPr>
            <w:tcW w:w="5811" w:type="dxa"/>
            <w:tcBorders>
              <w:top w:val="single" w:sz="8" w:space="0" w:color="000000"/>
              <w:left w:val="single" w:sz="4" w:space="0" w:color="000000"/>
              <w:bottom w:val="single" w:sz="8" w:space="0" w:color="000000"/>
            </w:tcBorders>
          </w:tcPr>
          <w:p w14:paraId="7C0CCB7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w:t>
            </w:r>
            <w:r w:rsidRPr="00762A97">
              <w:rPr>
                <w:rFonts w:ascii="Calibri" w:hAnsi="Calibri" w:cs="Calibri"/>
                <w:iCs/>
                <w:sz w:val="22"/>
                <w:szCs w:val="22"/>
                <w:lang w:eastAsia="ar-SA"/>
              </w:rPr>
              <w:tab/>
              <w:t>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w:t>
            </w:r>
          </w:p>
        </w:tc>
        <w:tc>
          <w:tcPr>
            <w:tcW w:w="1134" w:type="dxa"/>
            <w:tcBorders>
              <w:top w:val="single" w:sz="8" w:space="0" w:color="000000"/>
              <w:left w:val="single" w:sz="4" w:space="0" w:color="000000"/>
              <w:bottom w:val="single" w:sz="8" w:space="0" w:color="000000"/>
              <w:right w:val="single" w:sz="4" w:space="0" w:color="000000"/>
            </w:tcBorders>
          </w:tcPr>
          <w:p w14:paraId="11E77CC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9</w:t>
            </w:r>
          </w:p>
        </w:tc>
        <w:tc>
          <w:tcPr>
            <w:tcW w:w="5812" w:type="dxa"/>
            <w:tcBorders>
              <w:top w:val="single" w:sz="8" w:space="0" w:color="000000"/>
              <w:left w:val="single" w:sz="4" w:space="0" w:color="000000"/>
              <w:bottom w:val="single" w:sz="8" w:space="0" w:color="000000"/>
            </w:tcBorders>
          </w:tcPr>
          <w:p w14:paraId="78AB06F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9.</w:t>
            </w:r>
            <w:r w:rsidRPr="00762A97">
              <w:rPr>
                <w:rFonts w:ascii="Calibri" w:eastAsia="Calibri" w:hAnsi="Calibri" w:cs="Calibri"/>
                <w:iCs/>
                <w:sz w:val="22"/>
                <w:szCs w:val="22"/>
                <w:lang w:eastAsia="ar-SA"/>
              </w:rPr>
              <w:tab/>
              <w:t>Ustalenia Instytucji Pośredniczącej oraz podmiotów, o których mowa w ust. 3, mogą prowadzić do korekty wydatków kwalifikowalnych rozliczonych w ramach Projektu. Kwota korekty finansowej jest równa kwocie nieprawidłowości w wysokości odpowiadającej wartości wkładu z budżetu UE. W szczególności w takim przypadku stosuje się zapisy § 16.</w:t>
            </w:r>
          </w:p>
        </w:tc>
        <w:tc>
          <w:tcPr>
            <w:tcW w:w="1881" w:type="dxa"/>
            <w:tcBorders>
              <w:top w:val="single" w:sz="8" w:space="0" w:color="000000"/>
              <w:left w:val="single" w:sz="4" w:space="0" w:color="000000"/>
              <w:bottom w:val="single" w:sz="8" w:space="0" w:color="000000"/>
              <w:right w:val="single" w:sz="8" w:space="0" w:color="000000"/>
            </w:tcBorders>
          </w:tcPr>
          <w:p w14:paraId="5436B9F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Zmiana numeracji</w:t>
            </w:r>
          </w:p>
        </w:tc>
      </w:tr>
      <w:tr w:rsidR="00762A97" w:rsidRPr="00762A97" w14:paraId="15CD65A3" w14:textId="77777777" w:rsidTr="001A75EF">
        <w:trPr>
          <w:trHeight w:val="1801"/>
        </w:trPr>
        <w:tc>
          <w:tcPr>
            <w:tcW w:w="1101" w:type="dxa"/>
            <w:tcBorders>
              <w:top w:val="single" w:sz="8" w:space="0" w:color="000000"/>
              <w:left w:val="single" w:sz="8" w:space="0" w:color="000000"/>
              <w:bottom w:val="single" w:sz="8" w:space="0" w:color="000000"/>
            </w:tcBorders>
          </w:tcPr>
          <w:p w14:paraId="7B02B95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20 ust. 9</w:t>
            </w:r>
          </w:p>
        </w:tc>
        <w:tc>
          <w:tcPr>
            <w:tcW w:w="5811" w:type="dxa"/>
            <w:tcBorders>
              <w:top w:val="single" w:sz="8" w:space="0" w:color="000000"/>
              <w:left w:val="single" w:sz="4" w:space="0" w:color="000000"/>
              <w:bottom w:val="single" w:sz="8" w:space="0" w:color="000000"/>
            </w:tcBorders>
          </w:tcPr>
          <w:p w14:paraId="328C2C6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9.</w:t>
            </w:r>
            <w:r w:rsidRPr="00762A97">
              <w:rPr>
                <w:rFonts w:ascii="Calibri" w:hAnsi="Calibri" w:cs="Calibri"/>
                <w:iCs/>
                <w:sz w:val="22"/>
                <w:szCs w:val="22"/>
                <w:lang w:eastAsia="ar-SA"/>
              </w:rPr>
              <w:tab/>
              <w:t>W uzasadnionych przypadkach w wyniku kontroli są wydawane zalecenia pokontrolne lub rekomendacje, a Beneficjent jest zobowiązany do podjęcia w określonym w nich terminie działań naprawczych.</w:t>
            </w:r>
          </w:p>
        </w:tc>
        <w:tc>
          <w:tcPr>
            <w:tcW w:w="1134" w:type="dxa"/>
            <w:tcBorders>
              <w:top w:val="single" w:sz="8" w:space="0" w:color="000000"/>
              <w:left w:val="single" w:sz="4" w:space="0" w:color="000000"/>
              <w:bottom w:val="single" w:sz="8" w:space="0" w:color="000000"/>
              <w:right w:val="single" w:sz="4" w:space="0" w:color="000000"/>
            </w:tcBorders>
          </w:tcPr>
          <w:p w14:paraId="4690F68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10</w:t>
            </w:r>
          </w:p>
        </w:tc>
        <w:tc>
          <w:tcPr>
            <w:tcW w:w="5812" w:type="dxa"/>
            <w:tcBorders>
              <w:top w:val="single" w:sz="8" w:space="0" w:color="000000"/>
              <w:left w:val="single" w:sz="4" w:space="0" w:color="000000"/>
              <w:bottom w:val="single" w:sz="8" w:space="0" w:color="000000"/>
            </w:tcBorders>
          </w:tcPr>
          <w:p w14:paraId="424ED4AA"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10.</w:t>
            </w:r>
            <w:r w:rsidRPr="00762A97">
              <w:rPr>
                <w:rFonts w:ascii="Calibri" w:eastAsia="Calibri" w:hAnsi="Calibri" w:cs="Calibri"/>
                <w:iCs/>
                <w:sz w:val="22"/>
                <w:szCs w:val="22"/>
                <w:lang w:eastAsia="ar-SA"/>
              </w:rPr>
              <w:tab/>
              <w:t>W uzasadnionych przypadkach w wyniku kontroli są wydawane zalecenia pokontrolne lub rekomendacje, a Beneficjent jest zobowiązany do podjęcia w określonym w nich terminie działań naprawczych.</w:t>
            </w:r>
          </w:p>
        </w:tc>
        <w:tc>
          <w:tcPr>
            <w:tcW w:w="1881" w:type="dxa"/>
            <w:tcBorders>
              <w:top w:val="single" w:sz="8" w:space="0" w:color="000000"/>
              <w:left w:val="single" w:sz="4" w:space="0" w:color="000000"/>
              <w:bottom w:val="single" w:sz="8" w:space="0" w:color="000000"/>
              <w:right w:val="single" w:sz="8" w:space="0" w:color="000000"/>
            </w:tcBorders>
          </w:tcPr>
          <w:p w14:paraId="65415100"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527122B9" w14:textId="77777777" w:rsidTr="001A75EF">
        <w:trPr>
          <w:trHeight w:val="1801"/>
        </w:trPr>
        <w:tc>
          <w:tcPr>
            <w:tcW w:w="1101" w:type="dxa"/>
            <w:tcBorders>
              <w:top w:val="single" w:sz="8" w:space="0" w:color="000000"/>
              <w:left w:val="single" w:sz="8" w:space="0" w:color="000000"/>
              <w:bottom w:val="single" w:sz="8" w:space="0" w:color="000000"/>
            </w:tcBorders>
          </w:tcPr>
          <w:p w14:paraId="03C0E2A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20 ust. 10</w:t>
            </w:r>
          </w:p>
        </w:tc>
        <w:tc>
          <w:tcPr>
            <w:tcW w:w="5811" w:type="dxa"/>
            <w:tcBorders>
              <w:top w:val="single" w:sz="8" w:space="0" w:color="000000"/>
              <w:left w:val="single" w:sz="4" w:space="0" w:color="000000"/>
              <w:bottom w:val="single" w:sz="8" w:space="0" w:color="000000"/>
            </w:tcBorders>
          </w:tcPr>
          <w:p w14:paraId="19C2E7B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10.</w:t>
            </w:r>
            <w:r w:rsidRPr="00762A97">
              <w:rPr>
                <w:rFonts w:ascii="Calibri" w:hAnsi="Calibri" w:cs="Calibri"/>
                <w:iCs/>
                <w:sz w:val="22"/>
                <w:szCs w:val="22"/>
                <w:lang w:eastAsia="ar-SA"/>
              </w:rPr>
              <w:tab/>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 korygowania nieprawidłowości.</w:t>
            </w:r>
          </w:p>
        </w:tc>
        <w:tc>
          <w:tcPr>
            <w:tcW w:w="1134" w:type="dxa"/>
            <w:tcBorders>
              <w:top w:val="single" w:sz="8" w:space="0" w:color="000000"/>
              <w:left w:val="single" w:sz="4" w:space="0" w:color="000000"/>
              <w:bottom w:val="single" w:sz="8" w:space="0" w:color="000000"/>
              <w:right w:val="single" w:sz="4" w:space="0" w:color="000000"/>
            </w:tcBorders>
          </w:tcPr>
          <w:p w14:paraId="65415922"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11</w:t>
            </w:r>
          </w:p>
        </w:tc>
        <w:tc>
          <w:tcPr>
            <w:tcW w:w="5812" w:type="dxa"/>
            <w:tcBorders>
              <w:top w:val="single" w:sz="8" w:space="0" w:color="000000"/>
              <w:left w:val="single" w:sz="4" w:space="0" w:color="000000"/>
              <w:bottom w:val="single" w:sz="8" w:space="0" w:color="000000"/>
            </w:tcBorders>
          </w:tcPr>
          <w:p w14:paraId="170569E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11.</w:t>
            </w:r>
            <w:r w:rsidRPr="00762A97">
              <w:rPr>
                <w:rFonts w:ascii="Calibri" w:eastAsia="Calibri" w:hAnsi="Calibri" w:cs="Calibri"/>
                <w:iCs/>
                <w:sz w:val="22"/>
                <w:szCs w:val="22"/>
                <w:lang w:eastAsia="ar-SA"/>
              </w:rPr>
              <w:tab/>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 korygowania nieprawidłowości.</w:t>
            </w:r>
          </w:p>
        </w:tc>
        <w:tc>
          <w:tcPr>
            <w:tcW w:w="1881" w:type="dxa"/>
            <w:tcBorders>
              <w:top w:val="single" w:sz="8" w:space="0" w:color="000000"/>
              <w:left w:val="single" w:sz="4" w:space="0" w:color="000000"/>
              <w:bottom w:val="single" w:sz="8" w:space="0" w:color="000000"/>
              <w:right w:val="single" w:sz="8" w:space="0" w:color="000000"/>
            </w:tcBorders>
          </w:tcPr>
          <w:p w14:paraId="45BBD898"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1B7A7EA3" w14:textId="77777777" w:rsidTr="001A75EF">
        <w:trPr>
          <w:trHeight w:val="1801"/>
        </w:trPr>
        <w:tc>
          <w:tcPr>
            <w:tcW w:w="1101" w:type="dxa"/>
            <w:tcBorders>
              <w:top w:val="single" w:sz="8" w:space="0" w:color="000000"/>
              <w:left w:val="single" w:sz="8" w:space="0" w:color="000000"/>
              <w:bottom w:val="single" w:sz="8" w:space="0" w:color="000000"/>
            </w:tcBorders>
          </w:tcPr>
          <w:p w14:paraId="594DF57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20 ust. 11</w:t>
            </w:r>
          </w:p>
        </w:tc>
        <w:tc>
          <w:tcPr>
            <w:tcW w:w="5811" w:type="dxa"/>
            <w:tcBorders>
              <w:top w:val="single" w:sz="8" w:space="0" w:color="000000"/>
              <w:left w:val="single" w:sz="4" w:space="0" w:color="000000"/>
              <w:bottom w:val="single" w:sz="8" w:space="0" w:color="000000"/>
            </w:tcBorders>
          </w:tcPr>
          <w:p w14:paraId="1ECDA88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11.</w:t>
            </w:r>
            <w:r w:rsidRPr="00762A97">
              <w:rPr>
                <w:rFonts w:ascii="Calibri" w:hAnsi="Calibri" w:cs="Calibri"/>
                <w:iCs/>
                <w:sz w:val="22"/>
                <w:szCs w:val="22"/>
                <w:lang w:eastAsia="ar-SA"/>
              </w:rPr>
              <w:tab/>
              <w:t>Beneficjent jest zobowiązany poddać się audytom lub kontrolom wykonywanym przez Instytucję Audytową, Komisję Europejską, Europejski Urząd ds. Zwalczania Nadużyć Finansowych (OLAF), Europejski Trybunał Obrachunkowy oraz inne podmioty do tego uprawnione na podstawie przepisów odrębnych, lub na zlecenie tych instytucji</w:t>
            </w:r>
          </w:p>
        </w:tc>
        <w:tc>
          <w:tcPr>
            <w:tcW w:w="1134" w:type="dxa"/>
            <w:tcBorders>
              <w:top w:val="single" w:sz="8" w:space="0" w:color="000000"/>
              <w:left w:val="single" w:sz="4" w:space="0" w:color="000000"/>
              <w:bottom w:val="single" w:sz="8" w:space="0" w:color="000000"/>
              <w:right w:val="single" w:sz="4" w:space="0" w:color="000000"/>
            </w:tcBorders>
          </w:tcPr>
          <w:p w14:paraId="52C7DB0D"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20 ust. 11</w:t>
            </w:r>
          </w:p>
        </w:tc>
        <w:tc>
          <w:tcPr>
            <w:tcW w:w="5812" w:type="dxa"/>
            <w:tcBorders>
              <w:top w:val="single" w:sz="8" w:space="0" w:color="000000"/>
              <w:left w:val="single" w:sz="4" w:space="0" w:color="000000"/>
              <w:bottom w:val="single" w:sz="8" w:space="0" w:color="000000"/>
            </w:tcBorders>
          </w:tcPr>
          <w:p w14:paraId="582B538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1130E2D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zapisu</w:t>
            </w:r>
          </w:p>
        </w:tc>
      </w:tr>
      <w:tr w:rsidR="00762A97" w:rsidRPr="00762A97" w14:paraId="103F45EB" w14:textId="77777777" w:rsidTr="001A75EF">
        <w:trPr>
          <w:trHeight w:val="1801"/>
        </w:trPr>
        <w:tc>
          <w:tcPr>
            <w:tcW w:w="1101" w:type="dxa"/>
            <w:tcBorders>
              <w:top w:val="single" w:sz="8" w:space="0" w:color="000000"/>
              <w:left w:val="single" w:sz="8" w:space="0" w:color="000000"/>
              <w:bottom w:val="single" w:sz="8" w:space="0" w:color="000000"/>
            </w:tcBorders>
          </w:tcPr>
          <w:p w14:paraId="4558FFB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22 ust. 1</w:t>
            </w:r>
          </w:p>
        </w:tc>
        <w:tc>
          <w:tcPr>
            <w:tcW w:w="5811" w:type="dxa"/>
            <w:tcBorders>
              <w:top w:val="single" w:sz="8" w:space="0" w:color="000000"/>
              <w:left w:val="single" w:sz="4" w:space="0" w:color="000000"/>
              <w:bottom w:val="single" w:sz="8" w:space="0" w:color="000000"/>
            </w:tcBorders>
          </w:tcPr>
          <w:p w14:paraId="0256FAC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Beneficjent udziela zamówień, o których mowa w § 1 pkt 47 umowy na warunkach określonych we wskazanych tam ustawach albo Wytycznych dotyczących kwalifikowalności, w szczególności zobowiązuje się do upubliczniania zapytań ofertowych, z zastrzeżeniem ust. 2.</w:t>
            </w:r>
          </w:p>
        </w:tc>
        <w:tc>
          <w:tcPr>
            <w:tcW w:w="1134" w:type="dxa"/>
            <w:tcBorders>
              <w:top w:val="single" w:sz="8" w:space="0" w:color="000000"/>
              <w:left w:val="single" w:sz="4" w:space="0" w:color="000000"/>
              <w:bottom w:val="single" w:sz="8" w:space="0" w:color="000000"/>
              <w:right w:val="single" w:sz="4" w:space="0" w:color="000000"/>
            </w:tcBorders>
          </w:tcPr>
          <w:p w14:paraId="5DDF825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22 ust. 1</w:t>
            </w:r>
          </w:p>
        </w:tc>
        <w:tc>
          <w:tcPr>
            <w:tcW w:w="5812" w:type="dxa"/>
            <w:tcBorders>
              <w:top w:val="single" w:sz="8" w:space="0" w:color="000000"/>
              <w:left w:val="single" w:sz="4" w:space="0" w:color="000000"/>
              <w:bottom w:val="single" w:sz="8" w:space="0" w:color="000000"/>
            </w:tcBorders>
          </w:tcPr>
          <w:p w14:paraId="6297A8C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Beneficjent zobowiązany jest do przygotowania i przeprowadzenia postępowania o udzielenie zamówienia zgodnie z ustawą </w:t>
            </w:r>
            <w:proofErr w:type="spellStart"/>
            <w:r w:rsidRPr="00762A97">
              <w:rPr>
                <w:rFonts w:ascii="Calibri" w:eastAsia="Calibri" w:hAnsi="Calibri" w:cs="Calibri"/>
                <w:iCs/>
                <w:sz w:val="22"/>
                <w:szCs w:val="22"/>
                <w:lang w:eastAsia="ar-SA"/>
              </w:rPr>
              <w:t>Pzp</w:t>
            </w:r>
            <w:proofErr w:type="spellEnd"/>
            <w:r w:rsidRPr="00762A97">
              <w:rPr>
                <w:rFonts w:ascii="Calibri" w:eastAsia="Calibri" w:hAnsi="Calibri" w:cs="Calibri"/>
                <w:iCs/>
                <w:sz w:val="22"/>
                <w:szCs w:val="22"/>
                <w:lang w:eastAsia="ar-SA"/>
              </w:rPr>
              <w:t xml:space="preserve"> albo w sposób zapewniający zachowanie uczciwej konkurencji oraz równego traktowania wykonawców, a także do działania w sposób przejrzysty i proporcjonalny – zgodnie z zasadą konkurencyjności określoną w wytycznych dotyczących kwalifikowalności.</w:t>
            </w:r>
          </w:p>
        </w:tc>
        <w:tc>
          <w:tcPr>
            <w:tcW w:w="1881" w:type="dxa"/>
            <w:tcBorders>
              <w:top w:val="single" w:sz="8" w:space="0" w:color="000000"/>
              <w:left w:val="single" w:sz="4" w:space="0" w:color="000000"/>
              <w:bottom w:val="single" w:sz="8" w:space="0" w:color="000000"/>
              <w:right w:val="single" w:sz="8" w:space="0" w:color="000000"/>
            </w:tcBorders>
          </w:tcPr>
          <w:p w14:paraId="6F32F07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 xml:space="preserve">Aktualizacja zapisu. </w:t>
            </w:r>
          </w:p>
        </w:tc>
      </w:tr>
      <w:tr w:rsidR="00762A97" w:rsidRPr="00762A97" w14:paraId="72607832" w14:textId="77777777" w:rsidTr="001A75EF">
        <w:trPr>
          <w:trHeight w:val="1801"/>
        </w:trPr>
        <w:tc>
          <w:tcPr>
            <w:tcW w:w="1101" w:type="dxa"/>
            <w:tcBorders>
              <w:top w:val="single" w:sz="8" w:space="0" w:color="000000"/>
              <w:left w:val="single" w:sz="8" w:space="0" w:color="000000"/>
              <w:bottom w:val="single" w:sz="8" w:space="0" w:color="000000"/>
            </w:tcBorders>
          </w:tcPr>
          <w:p w14:paraId="666A0FA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22 ust. 2</w:t>
            </w:r>
          </w:p>
        </w:tc>
        <w:tc>
          <w:tcPr>
            <w:tcW w:w="5811" w:type="dxa"/>
            <w:tcBorders>
              <w:top w:val="single" w:sz="8" w:space="0" w:color="000000"/>
              <w:left w:val="single" w:sz="4" w:space="0" w:color="000000"/>
              <w:bottom w:val="single" w:sz="8" w:space="0" w:color="000000"/>
            </w:tcBorders>
          </w:tcPr>
          <w:p w14:paraId="0DE6635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Wytycznych dotyczących korygowania nieprawidłowości. Wartość korekty finansowej związanej z nieprawidłowością stwierdzoną w danym zamówieniu jest równa wartości wydatków poniesionych w ramach tego zamówienia objętych finansowaniem UE.</w:t>
            </w:r>
          </w:p>
        </w:tc>
        <w:tc>
          <w:tcPr>
            <w:tcW w:w="1134" w:type="dxa"/>
            <w:tcBorders>
              <w:top w:val="single" w:sz="8" w:space="0" w:color="000000"/>
              <w:left w:val="single" w:sz="4" w:space="0" w:color="000000"/>
              <w:bottom w:val="single" w:sz="8" w:space="0" w:color="000000"/>
              <w:right w:val="single" w:sz="4" w:space="0" w:color="000000"/>
            </w:tcBorders>
          </w:tcPr>
          <w:p w14:paraId="5A7EB26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22 ust. 2</w:t>
            </w:r>
          </w:p>
        </w:tc>
        <w:tc>
          <w:tcPr>
            <w:tcW w:w="5812" w:type="dxa"/>
            <w:tcBorders>
              <w:top w:val="single" w:sz="8" w:space="0" w:color="000000"/>
              <w:left w:val="single" w:sz="4" w:space="0" w:color="000000"/>
              <w:bottom w:val="single" w:sz="8" w:space="0" w:color="000000"/>
            </w:tcBorders>
          </w:tcPr>
          <w:p w14:paraId="498E645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W przypadku wydatków poniżej kwot określonych w wytycznych</w:t>
            </w:r>
            <w:r w:rsidRPr="00762A97">
              <w:rPr>
                <w:lang w:eastAsia="ar-SA"/>
              </w:rPr>
              <w:t xml:space="preserve"> </w:t>
            </w:r>
            <w:r w:rsidRPr="00762A97">
              <w:rPr>
                <w:rFonts w:ascii="Calibri" w:eastAsia="Calibri" w:hAnsi="Calibri" w:cs="Calibri"/>
                <w:iCs/>
                <w:sz w:val="22"/>
                <w:szCs w:val="22"/>
                <w:lang w:eastAsia="ar-SA"/>
              </w:rPr>
              <w:t>dotyczących kwalifikowalności, od których istnieje obowiązek stosowania zasady konkurencyjności Beneficjent ma zapewnić, że wydatek został poniesiony w sposób przejrzysty, racjonalny i efektywny z zachowaniem zasad uzyskiwania najlepszych efektów z danych nakładów.</w:t>
            </w:r>
          </w:p>
        </w:tc>
        <w:tc>
          <w:tcPr>
            <w:tcW w:w="1881" w:type="dxa"/>
            <w:tcBorders>
              <w:top w:val="single" w:sz="8" w:space="0" w:color="000000"/>
              <w:left w:val="single" w:sz="4" w:space="0" w:color="000000"/>
              <w:bottom w:val="single" w:sz="8" w:space="0" w:color="000000"/>
              <w:right w:val="single" w:sz="8" w:space="0" w:color="000000"/>
            </w:tcBorders>
          </w:tcPr>
          <w:p w14:paraId="76AD534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7CD94DDB" w14:textId="77777777" w:rsidTr="001A75EF">
        <w:trPr>
          <w:trHeight w:val="410"/>
        </w:trPr>
        <w:tc>
          <w:tcPr>
            <w:tcW w:w="1101" w:type="dxa"/>
            <w:tcBorders>
              <w:top w:val="single" w:sz="8" w:space="0" w:color="000000"/>
              <w:left w:val="single" w:sz="8" w:space="0" w:color="000000"/>
              <w:bottom w:val="single" w:sz="8" w:space="0" w:color="000000"/>
            </w:tcBorders>
          </w:tcPr>
          <w:p w14:paraId="79F0195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22 ust. 3</w:t>
            </w:r>
          </w:p>
        </w:tc>
        <w:tc>
          <w:tcPr>
            <w:tcW w:w="5811" w:type="dxa"/>
            <w:tcBorders>
              <w:top w:val="single" w:sz="8" w:space="0" w:color="000000"/>
              <w:left w:val="single" w:sz="4" w:space="0" w:color="000000"/>
              <w:bottom w:val="single" w:sz="8" w:space="0" w:color="000000"/>
            </w:tcBorders>
          </w:tcPr>
          <w:p w14:paraId="0B09E0B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r>
            <w:r w:rsidRPr="00762A97">
              <w:rPr>
                <w:lang w:eastAsia="ar-SA"/>
              </w:rPr>
              <w:t xml:space="preserve"> </w:t>
            </w:r>
            <w:r w:rsidRPr="00762A97">
              <w:rPr>
                <w:rFonts w:ascii="Calibri" w:hAnsi="Calibri" w:cs="Calibri"/>
                <w:iCs/>
                <w:sz w:val="22"/>
                <w:szCs w:val="22"/>
                <w:lang w:eastAsia="ar-SA"/>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Wytycznych dotyczących korygowania nieprawidłowości, zawierającego opracowaną na podstawie decyzji KE tabelę ze stawkami procentowymi obniżania korekt finansowych i pomniejszeń stosowanych w </w:t>
            </w:r>
            <w:r w:rsidRPr="00762A97">
              <w:rPr>
                <w:rFonts w:ascii="Calibri" w:hAnsi="Calibri" w:cs="Calibri"/>
                <w:iCs/>
                <w:sz w:val="22"/>
                <w:szCs w:val="22"/>
                <w:lang w:eastAsia="ar-SA"/>
              </w:rPr>
              <w:lastRenderedPageBreak/>
              <w:t xml:space="preserve">zamówieniach, w zależności od rodzaju stwierdzonej nieprawidłowości indywidualnej.  </w:t>
            </w:r>
          </w:p>
        </w:tc>
        <w:tc>
          <w:tcPr>
            <w:tcW w:w="1134" w:type="dxa"/>
            <w:tcBorders>
              <w:top w:val="single" w:sz="8" w:space="0" w:color="000000"/>
              <w:left w:val="single" w:sz="4" w:space="0" w:color="000000"/>
              <w:bottom w:val="single" w:sz="8" w:space="0" w:color="000000"/>
              <w:right w:val="single" w:sz="4" w:space="0" w:color="000000"/>
            </w:tcBorders>
          </w:tcPr>
          <w:p w14:paraId="14FEEE4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22 ust. 3</w:t>
            </w:r>
          </w:p>
        </w:tc>
        <w:tc>
          <w:tcPr>
            <w:tcW w:w="5812" w:type="dxa"/>
            <w:tcBorders>
              <w:top w:val="single" w:sz="8" w:space="0" w:color="000000"/>
              <w:left w:val="single" w:sz="4" w:space="0" w:color="000000"/>
              <w:bottom w:val="single" w:sz="8" w:space="0" w:color="000000"/>
            </w:tcBorders>
          </w:tcPr>
          <w:p w14:paraId="1306ED5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 Instytucja Pośrednicząca w przypadku stwierdzenia naruszenia przez Beneficjenta zasad określonych w wytycznych dotyczących kwalifikowalności, dokonuje korekt finansowych, zgodnie z wytycznymi dotyczącymi korygowania</w:t>
            </w:r>
            <w:r w:rsidRPr="00762A97">
              <w:rPr>
                <w:lang w:eastAsia="ar-SA"/>
              </w:rPr>
              <w:t xml:space="preserve"> </w:t>
            </w:r>
            <w:r w:rsidRPr="00762A97">
              <w:rPr>
                <w:rFonts w:ascii="Calibri" w:eastAsia="Calibri" w:hAnsi="Calibri" w:cs="Calibri"/>
                <w:iCs/>
                <w:sz w:val="22"/>
                <w:szCs w:val="22"/>
                <w:lang w:eastAsia="ar-SA"/>
              </w:rPr>
              <w:t>nieprawidłowości. Korekty obejmują całość wydatku poniesionego z naruszeniem ww. zasad w części odpowiadającej kwocie współfinansowania UE, jak i krajowego.</w:t>
            </w:r>
          </w:p>
        </w:tc>
        <w:tc>
          <w:tcPr>
            <w:tcW w:w="1881" w:type="dxa"/>
            <w:tcBorders>
              <w:top w:val="single" w:sz="8" w:space="0" w:color="000000"/>
              <w:left w:val="single" w:sz="4" w:space="0" w:color="000000"/>
              <w:bottom w:val="single" w:sz="8" w:space="0" w:color="000000"/>
              <w:right w:val="single" w:sz="8" w:space="0" w:color="000000"/>
            </w:tcBorders>
          </w:tcPr>
          <w:p w14:paraId="0BCAC44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51EBA59" w14:textId="77777777" w:rsidTr="001A75EF">
        <w:trPr>
          <w:trHeight w:val="1801"/>
        </w:trPr>
        <w:tc>
          <w:tcPr>
            <w:tcW w:w="1101" w:type="dxa"/>
            <w:tcBorders>
              <w:top w:val="single" w:sz="8" w:space="0" w:color="000000"/>
              <w:left w:val="single" w:sz="8" w:space="0" w:color="000000"/>
              <w:bottom w:val="single" w:sz="8" w:space="0" w:color="000000"/>
            </w:tcBorders>
          </w:tcPr>
          <w:p w14:paraId="378CB7E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22 ust. 4</w:t>
            </w:r>
          </w:p>
        </w:tc>
        <w:tc>
          <w:tcPr>
            <w:tcW w:w="5811" w:type="dxa"/>
            <w:tcBorders>
              <w:top w:val="single" w:sz="8" w:space="0" w:color="000000"/>
              <w:left w:val="single" w:sz="4" w:space="0" w:color="000000"/>
              <w:bottom w:val="single" w:sz="8" w:space="0" w:color="000000"/>
            </w:tcBorders>
          </w:tcPr>
          <w:p w14:paraId="2C770D2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r>
            <w:r w:rsidRPr="00762A97">
              <w:rPr>
                <w:lang w:eastAsia="ar-SA"/>
              </w:rPr>
              <w:t xml:space="preserve"> </w:t>
            </w:r>
            <w:r w:rsidRPr="00762A97">
              <w:rPr>
                <w:rFonts w:ascii="Calibri" w:hAnsi="Calibri" w:cs="Calibri"/>
                <w:iCs/>
                <w:sz w:val="22"/>
                <w:szCs w:val="22"/>
                <w:lang w:eastAsia="ar-SA"/>
              </w:rPr>
              <w:t>Za nienależyte wykonanie zamówień, o których mowa w ust. 1, Beneficjent stosuje kary, które wskazane są w umowie o zamówieniu  zawieranej z wykonawcą. W sytuacji niewywiązania się przez wykonawcę z warunków umowy o zamówienie przy jednoczesnym niezastosowaniu kar umownych, Instytucja Pośrednicząca może uznać część wydatków związanych z tym zamówieniem za niekwalifikowalne.</w:t>
            </w:r>
          </w:p>
        </w:tc>
        <w:tc>
          <w:tcPr>
            <w:tcW w:w="1134" w:type="dxa"/>
            <w:tcBorders>
              <w:top w:val="single" w:sz="8" w:space="0" w:color="000000"/>
              <w:left w:val="single" w:sz="4" w:space="0" w:color="000000"/>
              <w:bottom w:val="single" w:sz="8" w:space="0" w:color="000000"/>
              <w:right w:val="single" w:sz="4" w:space="0" w:color="000000"/>
            </w:tcBorders>
          </w:tcPr>
          <w:p w14:paraId="6E415A6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22 ust. 4</w:t>
            </w:r>
          </w:p>
        </w:tc>
        <w:tc>
          <w:tcPr>
            <w:tcW w:w="5812" w:type="dxa"/>
            <w:tcBorders>
              <w:top w:val="single" w:sz="8" w:space="0" w:color="000000"/>
              <w:left w:val="single" w:sz="4" w:space="0" w:color="000000"/>
              <w:bottom w:val="single" w:sz="8" w:space="0" w:color="000000"/>
            </w:tcBorders>
          </w:tcPr>
          <w:p w14:paraId="5C36003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Instytucja Pośrednicząca, w przypadku stwierdzenia naruszenia przez Beneficjenta zasad określonych w ust. 1 - 2, może uznać wydatki związane z udzielonym zamówieniem w całości lub części za niekwalifikowalne.</w:t>
            </w:r>
          </w:p>
        </w:tc>
        <w:tc>
          <w:tcPr>
            <w:tcW w:w="1881" w:type="dxa"/>
            <w:tcBorders>
              <w:top w:val="single" w:sz="8" w:space="0" w:color="000000"/>
              <w:left w:val="single" w:sz="4" w:space="0" w:color="000000"/>
              <w:bottom w:val="single" w:sz="8" w:space="0" w:color="000000"/>
              <w:right w:val="single" w:sz="8" w:space="0" w:color="000000"/>
            </w:tcBorders>
          </w:tcPr>
          <w:p w14:paraId="1EB29C3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62F26483" w14:textId="77777777" w:rsidTr="001A75EF">
        <w:trPr>
          <w:trHeight w:val="973"/>
        </w:trPr>
        <w:tc>
          <w:tcPr>
            <w:tcW w:w="1101" w:type="dxa"/>
            <w:tcBorders>
              <w:top w:val="single" w:sz="8" w:space="0" w:color="000000"/>
              <w:left w:val="single" w:sz="8" w:space="0" w:color="000000"/>
              <w:bottom w:val="single" w:sz="8" w:space="0" w:color="000000"/>
            </w:tcBorders>
          </w:tcPr>
          <w:p w14:paraId="46DFCB2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22 ust. 6</w:t>
            </w:r>
          </w:p>
        </w:tc>
        <w:tc>
          <w:tcPr>
            <w:tcW w:w="5811" w:type="dxa"/>
            <w:tcBorders>
              <w:top w:val="single" w:sz="8" w:space="0" w:color="000000"/>
              <w:left w:val="single" w:sz="4" w:space="0" w:color="000000"/>
              <w:bottom w:val="single" w:sz="8" w:space="0" w:color="000000"/>
            </w:tcBorders>
          </w:tcPr>
          <w:p w14:paraId="1281D42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19B4204E"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22 ust. 6</w:t>
            </w:r>
          </w:p>
        </w:tc>
        <w:tc>
          <w:tcPr>
            <w:tcW w:w="5812" w:type="dxa"/>
            <w:tcBorders>
              <w:top w:val="single" w:sz="8" w:space="0" w:color="000000"/>
              <w:left w:val="single" w:sz="4" w:space="0" w:color="000000"/>
              <w:bottom w:val="single" w:sz="8" w:space="0" w:color="000000"/>
            </w:tcBorders>
          </w:tcPr>
          <w:p w14:paraId="2E47FEC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Zobowiązuje się Beneficjenta do zamieszczania w CST 2021 informacji, o których mowa w § 18 ust. 1 pkt. 4 Umowy.</w:t>
            </w:r>
          </w:p>
        </w:tc>
        <w:tc>
          <w:tcPr>
            <w:tcW w:w="1881" w:type="dxa"/>
            <w:tcBorders>
              <w:top w:val="single" w:sz="8" w:space="0" w:color="000000"/>
              <w:left w:val="single" w:sz="4" w:space="0" w:color="000000"/>
              <w:bottom w:val="single" w:sz="8" w:space="0" w:color="000000"/>
              <w:right w:val="single" w:sz="8" w:space="0" w:color="000000"/>
            </w:tcBorders>
          </w:tcPr>
          <w:p w14:paraId="1B067CE7"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FBFE53A" w14:textId="77777777" w:rsidTr="001A75EF">
        <w:trPr>
          <w:trHeight w:val="1801"/>
        </w:trPr>
        <w:tc>
          <w:tcPr>
            <w:tcW w:w="1101" w:type="dxa"/>
            <w:tcBorders>
              <w:top w:val="single" w:sz="8" w:space="0" w:color="000000"/>
              <w:left w:val="single" w:sz="8" w:space="0" w:color="000000"/>
              <w:bottom w:val="single" w:sz="8" w:space="0" w:color="000000"/>
            </w:tcBorders>
          </w:tcPr>
          <w:p w14:paraId="0806D11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xml:space="preserve">§ 23 </w:t>
            </w:r>
          </w:p>
        </w:tc>
        <w:tc>
          <w:tcPr>
            <w:tcW w:w="5811" w:type="dxa"/>
            <w:tcBorders>
              <w:top w:val="single" w:sz="8" w:space="0" w:color="000000"/>
              <w:left w:val="single" w:sz="4" w:space="0" w:color="000000"/>
              <w:bottom w:val="single" w:sz="8" w:space="0" w:color="000000"/>
            </w:tcBorders>
          </w:tcPr>
          <w:p w14:paraId="088FBDCB"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W związku z art. 28 RODO, Instytucja Pośrednicząca powierza Beneficjentowi przetwarzanie danych osobowych, na warunkach opisanych w niniejszym paragrafie.</w:t>
            </w:r>
          </w:p>
          <w:p w14:paraId="0D70B9D7"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Przetwarzanie danych osobowych w odniesieniu do zbioru FEO 2021-2027 jest dopuszczalne na podstawie:</w:t>
            </w:r>
          </w:p>
          <w:p w14:paraId="38961D36"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rozporządzenia ogólnego; </w:t>
            </w:r>
          </w:p>
          <w:p w14:paraId="71EB6B9E"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Rozporządzenie Parlamentu Europejskiego i Rady (UE) nr 2021/1057 z dnia 24 czerwca 2021 r. ustanawiające Europejski Fundusz Społeczny Plus (EFS+) oraz uchylające rozporządzenie (UE) nr 1296/2013, zwanego dalej „rozporządzeniem nr 2021/1057”;</w:t>
            </w:r>
          </w:p>
          <w:p w14:paraId="6F8C85C8"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ustawy wdrożeniowej.</w:t>
            </w:r>
          </w:p>
          <w:p w14:paraId="7CF52D62"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Beneficjent zobowiązuje się, przy przetwarzaniu powierzonych danych osobowych, do ich zabezpieczenia </w:t>
            </w:r>
            <w:r w:rsidRPr="00762A97">
              <w:rPr>
                <w:rFonts w:ascii="Calibri" w:hAnsi="Calibri" w:cs="Calibri"/>
                <w:iCs/>
                <w:sz w:val="22"/>
                <w:szCs w:val="22"/>
                <w:lang w:eastAsia="ar-SA"/>
              </w:rPr>
              <w:lastRenderedPageBreak/>
              <w:t xml:space="preserve">poprzez stosowanie odpowiednich środków technicznych i organizacyjnych zapewniających adekwatny stopień bezpieczeństwa odpowiadający ryzyku związanemu z przetwarzaniem danych osobowych, o których mowa w art. 32-34 RODO. </w:t>
            </w:r>
          </w:p>
          <w:p w14:paraId="64DAFFD0"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 xml:space="preserve">Beneficjent zapewnia gwarancje wdrożenia odpowiednich środków technicznych </w:t>
            </w:r>
          </w:p>
          <w:p w14:paraId="4094A81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i organizacyjnych, by przetwarzanie spełniało wymogi RODO i chroniło prawa osób, których dane dotyczą.</w:t>
            </w:r>
          </w:p>
          <w:p w14:paraId="2201C99C"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Powierzone dane osobowe mogą być przetwarzane wyłącznie zgodnie z zapisami Umowy albo udokumentowanym poleceniem Instytucji Pośredniczącej lub Powierzającego przekazywanym elektronicznie lub pisemnie.</w:t>
            </w:r>
          </w:p>
          <w:p w14:paraId="39A0292F"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6.</w:t>
            </w:r>
            <w:r w:rsidRPr="00762A97">
              <w:rPr>
                <w:rFonts w:ascii="Calibri" w:hAnsi="Calibri" w:cs="Calibri"/>
                <w:iCs/>
                <w:sz w:val="22"/>
                <w:szCs w:val="22"/>
                <w:lang w:eastAsia="ar-SA"/>
              </w:rPr>
              <w:tab/>
              <w:t>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umową.</w:t>
            </w:r>
          </w:p>
          <w:p w14:paraId="5058BCCD"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7.</w:t>
            </w:r>
            <w:r w:rsidRPr="00762A97">
              <w:rPr>
                <w:rFonts w:ascii="Calibri" w:hAnsi="Calibri" w:cs="Calibri"/>
                <w:iCs/>
                <w:sz w:val="22"/>
                <w:szCs w:val="22"/>
                <w:lang w:eastAsia="ar-SA"/>
              </w:rPr>
              <w:tab/>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12 do Umowy. </w:t>
            </w:r>
          </w:p>
          <w:p w14:paraId="774FDE4F"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lastRenderedPageBreak/>
              <w:t>8.</w:t>
            </w:r>
            <w:r w:rsidRPr="00762A97">
              <w:rPr>
                <w:rFonts w:ascii="Calibri" w:hAnsi="Calibri" w:cs="Calibri"/>
                <w:iCs/>
                <w:sz w:val="22"/>
                <w:szCs w:val="22"/>
                <w:lang w:eastAsia="ar-SA"/>
              </w:rPr>
              <w:tab/>
              <w:t>Przy przetwarzaniu danych osobowych Beneficjent zobowiązany jest do przestrzegania zasad wskazanych w niniejszym paragrafie, w RODO oraz innych przepisach prawa powszechnie obowiązującego dotyczącego ochrony danych osobowych.</w:t>
            </w:r>
          </w:p>
          <w:p w14:paraId="4E1074BC"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9.</w:t>
            </w:r>
            <w:r w:rsidRPr="00762A97">
              <w:rPr>
                <w:rFonts w:ascii="Calibri" w:hAnsi="Calibri" w:cs="Calibri"/>
                <w:iCs/>
                <w:sz w:val="22"/>
                <w:szCs w:val="22"/>
                <w:lang w:eastAsia="ar-SA"/>
              </w:rPr>
              <w:tab/>
              <w:t xml:space="preserve">Beneficjent nie decyduje o celach i środkach przetwarzania powierzonych danych osobowych. </w:t>
            </w:r>
          </w:p>
          <w:p w14:paraId="685B29D6"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10.</w:t>
            </w:r>
            <w:r w:rsidRPr="00762A97">
              <w:rPr>
                <w:rFonts w:ascii="Calibri" w:hAnsi="Calibri" w:cs="Calibri"/>
                <w:iCs/>
                <w:sz w:val="22"/>
                <w:szCs w:val="22"/>
                <w:lang w:eastAsia="ar-SA"/>
              </w:rPr>
              <w:tab/>
              <w:t xml:space="preserve">Beneficjent, w przypadku przetwarzania powierzonych danych osobowych w systemie informatycznym, zobowiązany jest do przetwarzania ich w LSI 2021-2027, CST2021 oraz w SM EFS+. </w:t>
            </w:r>
          </w:p>
          <w:p w14:paraId="0C60D2E8"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11.</w:t>
            </w:r>
            <w:r w:rsidRPr="00762A97">
              <w:rPr>
                <w:rFonts w:ascii="Calibri" w:hAnsi="Calibri" w:cs="Calibri"/>
                <w:iCs/>
                <w:sz w:val="22"/>
                <w:szCs w:val="22"/>
                <w:lang w:eastAsia="ar-SA"/>
              </w:rPr>
              <w:tab/>
              <w:t>Beneficjent prowadzi rejestr wszystkich kategorii czynności przetwarzania, o którym mowa w art. 30 ust. 2 RODO.</w:t>
            </w:r>
          </w:p>
          <w:p w14:paraId="7987D1C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12.</w:t>
            </w:r>
            <w:r w:rsidRPr="00762A97">
              <w:rPr>
                <w:rFonts w:ascii="Calibri" w:hAnsi="Calibri" w:cs="Calibri"/>
                <w:iCs/>
                <w:sz w:val="22"/>
                <w:szCs w:val="22"/>
                <w:lang w:eastAsia="ar-SA"/>
              </w:rPr>
              <w:tab/>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w:t>
            </w:r>
            <w:r w:rsidRPr="00762A97">
              <w:rPr>
                <w:rFonts w:ascii="Calibri" w:hAnsi="Calibri" w:cs="Calibri"/>
                <w:iCs/>
                <w:sz w:val="22"/>
                <w:szCs w:val="22"/>
                <w:lang w:eastAsia="ar-SA"/>
              </w:rPr>
              <w:lastRenderedPageBreak/>
              <w:t xml:space="preserve">powierzenia przetwarzania danych osobowych w kształcie zgodnym z obowiązującymi przepisami i postanowieniami niniejszego paragrafu. </w:t>
            </w:r>
          </w:p>
          <w:p w14:paraId="6A882578"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13.</w:t>
            </w:r>
            <w:r w:rsidRPr="00762A97">
              <w:rPr>
                <w:rFonts w:ascii="Calibri" w:hAnsi="Calibri" w:cs="Calibri"/>
                <w:iCs/>
                <w:sz w:val="22"/>
                <w:szCs w:val="22"/>
                <w:lang w:eastAsia="ar-SA"/>
              </w:rPr>
              <w:tab/>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04126CCD"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14.</w:t>
            </w:r>
            <w:r w:rsidRPr="00762A97">
              <w:rPr>
                <w:rFonts w:ascii="Calibri" w:hAnsi="Calibri" w:cs="Calibri"/>
                <w:iCs/>
                <w:sz w:val="22"/>
                <w:szCs w:val="22"/>
                <w:lang w:eastAsia="ar-SA"/>
              </w:rPr>
              <w:tab/>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RODO, przepisów prawa powszechnie obowiązującego dotyczącego ochrony danych osobowych oraz za przetwarzanie powierzonych do przetwarzania danych osobowych niezgodnie z umową powierzenia przetwarzania danych osobowych.</w:t>
            </w:r>
          </w:p>
          <w:p w14:paraId="51E49FC8"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15.</w:t>
            </w:r>
            <w:r w:rsidRPr="00762A97">
              <w:rPr>
                <w:rFonts w:ascii="Calibri" w:hAnsi="Calibri" w:cs="Calibri"/>
                <w:iCs/>
                <w:sz w:val="22"/>
                <w:szCs w:val="22"/>
                <w:lang w:eastAsia="ar-SA"/>
              </w:rPr>
              <w:tab/>
              <w:t xml:space="preserve">Instytucja Pośrednicząca w imieniu własnym i Powierzającego zobowiązuje Beneficjenta, by podmioty świadczące usługi na jego rzecz, którym powierzył przetwarzanie danych osobowych w drodze umowy powierzenia przetwarzania danych osobowych, o której mowa </w:t>
            </w:r>
            <w:r w:rsidRPr="00762A97">
              <w:rPr>
                <w:rFonts w:ascii="Calibri" w:hAnsi="Calibri" w:cs="Calibri"/>
                <w:iCs/>
                <w:sz w:val="22"/>
                <w:szCs w:val="22"/>
                <w:lang w:eastAsia="ar-SA"/>
              </w:rPr>
              <w:lastRenderedPageBreak/>
              <w:t>w ust. 12 prowadziły rejestr wszystkich kategorii czynności przetwarzania, o którym mowa w art. 30 ust. 2 RODO.</w:t>
            </w:r>
          </w:p>
          <w:p w14:paraId="4AD2950C"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16.</w:t>
            </w:r>
            <w:r w:rsidRPr="00762A97">
              <w:rPr>
                <w:rFonts w:ascii="Calibri" w:hAnsi="Calibri" w:cs="Calibri"/>
                <w:iCs/>
                <w:sz w:val="22"/>
                <w:szCs w:val="22"/>
                <w:lang w:eastAsia="ar-SA"/>
              </w:rPr>
              <w:tab/>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12 do Umowy.  </w:t>
            </w:r>
          </w:p>
          <w:p w14:paraId="0BACBB97"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17.</w:t>
            </w:r>
            <w:r w:rsidRPr="00762A97">
              <w:rPr>
                <w:rFonts w:ascii="Calibri" w:hAnsi="Calibri" w:cs="Calibri"/>
                <w:iCs/>
                <w:sz w:val="22"/>
                <w:szCs w:val="22"/>
                <w:lang w:eastAsia="ar-SA"/>
              </w:rPr>
              <w:tab/>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7CA5353E"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18.</w:t>
            </w:r>
            <w:r w:rsidRPr="00762A97">
              <w:rPr>
                <w:rFonts w:ascii="Calibri" w:hAnsi="Calibri" w:cs="Calibri"/>
                <w:iCs/>
                <w:sz w:val="22"/>
                <w:szCs w:val="22"/>
                <w:lang w:eastAsia="ar-SA"/>
              </w:rPr>
              <w:tab/>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 </w:t>
            </w:r>
          </w:p>
          <w:p w14:paraId="68F87DDD"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19.</w:t>
            </w:r>
            <w:r w:rsidRPr="00762A97">
              <w:rPr>
                <w:rFonts w:ascii="Calibri" w:hAnsi="Calibri" w:cs="Calibri"/>
                <w:iCs/>
                <w:sz w:val="22"/>
                <w:szCs w:val="22"/>
                <w:lang w:eastAsia="ar-SA"/>
              </w:rPr>
              <w:tab/>
              <w:t xml:space="preserve">Do przetwarzania danych osobowych mogą być dopuszczone jedynie osoby upoważnione przez Beneficjenta oraz przez podmioty, o których mowa w ust. 12, posiadające imienne upoważnienie  do przetwarzania danych osobowych. </w:t>
            </w:r>
          </w:p>
          <w:p w14:paraId="20016852"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20.</w:t>
            </w:r>
            <w:r w:rsidRPr="00762A97">
              <w:rPr>
                <w:rFonts w:ascii="Calibri" w:hAnsi="Calibri" w:cs="Calibri"/>
                <w:iCs/>
                <w:sz w:val="22"/>
                <w:szCs w:val="22"/>
                <w:lang w:eastAsia="ar-SA"/>
              </w:rPr>
              <w:tab/>
              <w:t xml:space="preserve">Instytucja  Pośrednicząca w imieniu własnym i Powierzającego zobowiązuje Beneficjenta, by osoby </w:t>
            </w:r>
            <w:r w:rsidRPr="00762A97">
              <w:rPr>
                <w:rFonts w:ascii="Calibri" w:hAnsi="Calibri" w:cs="Calibri"/>
                <w:iCs/>
                <w:sz w:val="22"/>
                <w:szCs w:val="22"/>
                <w:lang w:eastAsia="ar-SA"/>
              </w:rPr>
              <w:lastRenderedPageBreak/>
              <w:t>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710BCDE1"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21.</w:t>
            </w:r>
            <w:r w:rsidRPr="00762A97">
              <w:rPr>
                <w:rFonts w:ascii="Calibri" w:hAnsi="Calibri" w:cs="Calibri"/>
                <w:iCs/>
                <w:sz w:val="22"/>
                <w:szCs w:val="22"/>
                <w:lang w:eastAsia="ar-SA"/>
              </w:rPr>
              <w:tab/>
              <w:t xml:space="preserve">Instytucja Pośrednicząca w imieniu własnym i Powierzającego umocowuje Beneficjenta do wydawania oraz odwoływania osobom, o których mowa 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załączniku nr 13 i 14 do Umowy. Instytucja Pośrednicząca dopuszcza stosowanie przez Beneficjenta innych wzorów niż określone odpowiednio w załączniku nr 13 i 14 do Umowy, o ile zawierają one wszystkie elementy wskazane we wzorach określonych  w tych załącznikach. </w:t>
            </w:r>
          </w:p>
          <w:p w14:paraId="6CE62480"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22.</w:t>
            </w:r>
            <w:r w:rsidRPr="00762A97">
              <w:rPr>
                <w:rFonts w:ascii="Calibri" w:hAnsi="Calibri" w:cs="Calibri"/>
                <w:iCs/>
                <w:sz w:val="22"/>
                <w:szCs w:val="22"/>
                <w:lang w:eastAsia="ar-SA"/>
              </w:rPr>
              <w:tab/>
              <w:t xml:space="preserve">Imienne upoważnienia, o których mowa w ust. 21 są ważne do dnia odwołania, nie dłużej jednak niż do dnia, o którym mowa w § 19 ust. 2. Upoważnienie wygasa z chwilą ustania stosunku prawnego łączącego Beneficjenta z osobą wskazaną w ust. 19. Beneficjent winien posiadać przynajmniej jedną osobę legitymującą się imiennym upoważnieniem do </w:t>
            </w:r>
            <w:r w:rsidRPr="00762A97">
              <w:rPr>
                <w:rFonts w:ascii="Calibri" w:hAnsi="Calibri" w:cs="Calibri"/>
                <w:iCs/>
                <w:sz w:val="22"/>
                <w:szCs w:val="22"/>
                <w:lang w:eastAsia="ar-SA"/>
              </w:rPr>
              <w:lastRenderedPageBreak/>
              <w:t>przetwarzania danych osobowych odpowiedzialną za nadzór nad zarchiwizowaną dokumentacją do dnia zakończenia jej archiwizowania.</w:t>
            </w:r>
          </w:p>
          <w:p w14:paraId="541334C4"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23.</w:t>
            </w:r>
            <w:r w:rsidRPr="00762A97">
              <w:rPr>
                <w:rFonts w:ascii="Calibri" w:hAnsi="Calibri" w:cs="Calibri"/>
                <w:iCs/>
                <w:sz w:val="22"/>
                <w:szCs w:val="22"/>
                <w:lang w:eastAsia="ar-SA"/>
              </w:rPr>
              <w:tab/>
              <w:t xml:space="preserve">Beneficjent prowadzi ewidencję osób upoważnionych do przetwarzania danych osobowych w związku wykonywaniem Umowy. </w:t>
            </w:r>
          </w:p>
          <w:p w14:paraId="7FDC1D30"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24.</w:t>
            </w:r>
            <w:r w:rsidRPr="00762A97">
              <w:rPr>
                <w:rFonts w:ascii="Calibri" w:hAnsi="Calibri" w:cs="Calibri"/>
                <w:iCs/>
                <w:sz w:val="22"/>
                <w:szCs w:val="22"/>
                <w:lang w:eastAsia="ar-SA"/>
              </w:rPr>
              <w:tab/>
              <w:t xml:space="preserve">Instytucja Pośrednicząca, w imieniu własnym i Powierzającego, umocowuje Beneficjenta do dalszego umocowywania podmiotów, o których mowa w ust. 12, do wydawania oraz odwoływania osobom, o których mowa w ust. 19, upoważnień do przetwarzania danych osobowych w zbiorze, o którym mowa w ust. 2. W takim wypadku stosuje się odpowiednie postanowienia dotyczące Beneficjentów w tym zakresie. </w:t>
            </w:r>
          </w:p>
          <w:p w14:paraId="3A58C069"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25.</w:t>
            </w:r>
            <w:r w:rsidRPr="00762A97">
              <w:rPr>
                <w:rFonts w:ascii="Calibri" w:hAnsi="Calibri" w:cs="Calibri"/>
                <w:iCs/>
                <w:sz w:val="22"/>
                <w:szCs w:val="22"/>
                <w:lang w:eastAsia="ar-SA"/>
              </w:rPr>
              <w:tab/>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13 i 14 do Umowy. Instytucja Pośrednicząca dopuszcza stosowanie innych wzorów niż określone odpowiednio w załączniku nr 13 i 14 do Umowy, o ile zawierają one wszystkie elementy wskazane we wzorach określonych w tych załącznikach. </w:t>
            </w:r>
          </w:p>
          <w:p w14:paraId="79DA4D4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lastRenderedPageBreak/>
              <w:t>26.</w:t>
            </w:r>
            <w:r w:rsidRPr="00762A97">
              <w:rPr>
                <w:rFonts w:ascii="Calibri" w:hAnsi="Calibri" w:cs="Calibri"/>
                <w:iCs/>
                <w:sz w:val="22"/>
                <w:szCs w:val="22"/>
                <w:lang w:eastAsia="ar-SA"/>
              </w:rPr>
              <w:tab/>
              <w:t>Instytucja Pośrednicząca, w imieniu własnym i Powierzającego, zobowiązuje Beneficjenta do wykonywania wobec osób, których dane dotyczą, obowiązków informacyjnych wynikających z art. 13 i art. 14 RODO.</w:t>
            </w:r>
          </w:p>
          <w:p w14:paraId="46D40538"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27.</w:t>
            </w:r>
            <w:r w:rsidRPr="00762A97">
              <w:rPr>
                <w:rFonts w:ascii="Calibri" w:hAnsi="Calibri" w:cs="Calibri"/>
                <w:iCs/>
                <w:sz w:val="22"/>
                <w:szCs w:val="22"/>
                <w:lang w:eastAsia="ar-SA"/>
              </w:rPr>
              <w:tab/>
              <w:t>W celu zrealizowania, wobec uczestnika Projektu, obowiązku informacyjnego, o którym mowa w art. 13 i art. 14 RODO, Beneficjent jest zobowiązany odebrać od uczestnika Projektu oświadczenie, którego wzór stanowi załącznik nr 11 do umowy. Oświadczenia przechowuje Beneficjent w swojej siedzibie lub w innym miejscu, w którym są zlokalizowane dokumenty związane z Projektem. Zmiana wzoru oświadczenia nie wymaga aneksowania umowy.</w:t>
            </w:r>
          </w:p>
          <w:p w14:paraId="4ED92091"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28.</w:t>
            </w:r>
            <w:r w:rsidRPr="00762A97">
              <w:rPr>
                <w:rFonts w:ascii="Calibri" w:hAnsi="Calibri" w:cs="Calibri"/>
                <w:iCs/>
                <w:sz w:val="22"/>
                <w:szCs w:val="22"/>
                <w:lang w:eastAsia="ar-SA"/>
              </w:rPr>
              <w:tab/>
              <w:t>Beneficjent zobowiązany jest do przekazania Instytucji Pośredniczącej wykazu podmiotów, o których mowa w ust. 12, za każdym razem, gdy takie powierzenie przetwarzania danych osobowych nastąpi, a także na każde jej żądanie. Wykaz podmiotów będzie zawierał, co najmniej, nazwę podmiotu oraz dane kontaktowe podmiotu.</w:t>
            </w:r>
          </w:p>
          <w:p w14:paraId="7AC331BD"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29.</w:t>
            </w:r>
            <w:r w:rsidRPr="00762A97">
              <w:rPr>
                <w:rFonts w:ascii="Calibri" w:hAnsi="Calibri" w:cs="Calibri"/>
                <w:iCs/>
                <w:sz w:val="22"/>
                <w:szCs w:val="22"/>
                <w:lang w:eastAsia="ar-SA"/>
              </w:rPr>
              <w:tab/>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2D582269"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30.</w:t>
            </w:r>
            <w:r w:rsidRPr="00762A97">
              <w:rPr>
                <w:rFonts w:ascii="Calibri" w:hAnsi="Calibri" w:cs="Calibri"/>
                <w:iCs/>
                <w:sz w:val="22"/>
                <w:szCs w:val="22"/>
                <w:lang w:eastAsia="ar-SA"/>
              </w:rPr>
              <w:tab/>
              <w:t xml:space="preserve">Beneficjent zobowiązany jest do podjęcia wszelkich kroków służących zachowaniu tajemnicy danych osobowych przetwarzanych przez mające do nich dostęp osoby </w:t>
            </w:r>
            <w:r w:rsidRPr="00762A97">
              <w:rPr>
                <w:rFonts w:ascii="Calibri" w:hAnsi="Calibri" w:cs="Calibri"/>
                <w:iCs/>
                <w:sz w:val="22"/>
                <w:szCs w:val="22"/>
                <w:lang w:eastAsia="ar-SA"/>
              </w:rPr>
              <w:lastRenderedPageBreak/>
              <w:t xml:space="preserve">upoważnione do przetwarzania danych osobowych oraz sposobu ich zabezpieczenia. </w:t>
            </w:r>
          </w:p>
          <w:p w14:paraId="292CEEA3"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31.</w:t>
            </w:r>
            <w:r w:rsidRPr="00762A97">
              <w:rPr>
                <w:rFonts w:ascii="Calibri" w:hAnsi="Calibri" w:cs="Calibri"/>
                <w:iCs/>
                <w:sz w:val="22"/>
                <w:szCs w:val="22"/>
                <w:lang w:eastAsia="ar-SA"/>
              </w:rPr>
              <w:tab/>
              <w:t xml:space="preserve">Beneficjent niezwłocznie informuje Instytucję Pośredniczącą o: </w:t>
            </w:r>
          </w:p>
          <w:p w14:paraId="3BCBAA8C"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wszelkich przypadkach naruszenia tajemnicy danych osobowych lub o ich niewłaściwym użyciu oraz naruszeniu obowiązków dotyczących ochrony powierzonych do przetwarzania danych osobowych, z zastrzeżeniem ust. 33; </w:t>
            </w:r>
          </w:p>
          <w:p w14:paraId="0F5A93B4"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20E127E0"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wynikach kontroli prowadzonych przez podmioty uprawnione w zakresie przetwarzania danych osobowych wraz z informacją na temat zastosowania się do wydanych zaleceń, o których mowa w ust. 45. </w:t>
            </w:r>
          </w:p>
          <w:p w14:paraId="78C37AC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32.</w:t>
            </w:r>
            <w:r w:rsidRPr="00762A97">
              <w:rPr>
                <w:rFonts w:ascii="Calibri" w:hAnsi="Calibri" w:cs="Calibri"/>
                <w:iCs/>
                <w:sz w:val="22"/>
                <w:szCs w:val="22"/>
                <w:lang w:eastAsia="ar-SA"/>
              </w:rPr>
              <w:tab/>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7E4A7CFB"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33.</w:t>
            </w:r>
            <w:r w:rsidRPr="00762A97">
              <w:rPr>
                <w:rFonts w:ascii="Calibri" w:hAnsi="Calibri" w:cs="Calibri"/>
                <w:iCs/>
                <w:sz w:val="22"/>
                <w:szCs w:val="22"/>
                <w:lang w:eastAsia="ar-SA"/>
              </w:rPr>
              <w:tab/>
              <w:t xml:space="preserve">Beneficjent, bez zbędnej zwłoki, nie później jednak niż w ciągu 24 godzin po stwierdzeniu naruszenia, zgłosi Instytucji </w:t>
            </w:r>
            <w:r w:rsidRPr="00762A97">
              <w:rPr>
                <w:rFonts w:ascii="Calibri" w:hAnsi="Calibri" w:cs="Calibri"/>
                <w:iCs/>
                <w:sz w:val="22"/>
                <w:szCs w:val="22"/>
                <w:lang w:eastAsia="ar-SA"/>
              </w:rPr>
              <w:lastRenderedPageBreak/>
              <w:t>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0AA9B514"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34.</w:t>
            </w:r>
            <w:r w:rsidRPr="00762A97">
              <w:rPr>
                <w:rFonts w:ascii="Calibri" w:hAnsi="Calibri" w:cs="Calibri"/>
                <w:iCs/>
                <w:sz w:val="22"/>
                <w:szCs w:val="22"/>
                <w:lang w:eastAsia="ar-SA"/>
              </w:rPr>
              <w:tab/>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2B94788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35.</w:t>
            </w:r>
            <w:r w:rsidRPr="00762A97">
              <w:rPr>
                <w:rFonts w:ascii="Calibri" w:hAnsi="Calibri" w:cs="Calibri"/>
                <w:iCs/>
                <w:sz w:val="22"/>
                <w:szCs w:val="22"/>
                <w:lang w:eastAsia="ar-SA"/>
              </w:rPr>
              <w:tab/>
              <w:t xml:space="preserve">Beneficjent pomaga Instytucji Pośredniczącej i Powierzającemu wywiązać się </w:t>
            </w:r>
          </w:p>
          <w:p w14:paraId="79E1096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z obowiązków określonych w art. 32 - 36 RODO.</w:t>
            </w:r>
          </w:p>
          <w:p w14:paraId="49332C0E"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36.</w:t>
            </w:r>
            <w:r w:rsidRPr="00762A97">
              <w:rPr>
                <w:rFonts w:ascii="Calibri" w:hAnsi="Calibri" w:cs="Calibri"/>
                <w:iCs/>
                <w:sz w:val="22"/>
                <w:szCs w:val="22"/>
                <w:lang w:eastAsia="ar-SA"/>
              </w:rPr>
              <w:tab/>
              <w:t xml:space="preserve">Beneficjent pomaga Instytucji Pośredniczącej i Powierzającemu wywiązać się </w:t>
            </w:r>
          </w:p>
          <w:p w14:paraId="4B2DFB5D"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z obowiązku odpowiadania na żądania osoby, której dane dotyczą, w zakresie wykonywania jej praw określonych w rozdziale III RODO.</w:t>
            </w:r>
          </w:p>
          <w:p w14:paraId="3E10F64D"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37.</w:t>
            </w:r>
            <w:r w:rsidRPr="00762A97">
              <w:rPr>
                <w:rFonts w:ascii="Calibri" w:hAnsi="Calibri" w:cs="Calibri"/>
                <w:iCs/>
                <w:sz w:val="22"/>
                <w:szCs w:val="22"/>
                <w:lang w:eastAsia="ar-SA"/>
              </w:rPr>
              <w:tab/>
              <w:t xml:space="preserve">Beneficjent umożliwi Instytucji Pośredniczącej, Powierzającemu lub podmiotom przez nie upoważnionym, w miejscach, w których są przetwarzane powierzone dane osobowe, dokonanie kontroli lub audytu zgodności przetwarzania powierzonych danych osobowych z RODO, </w:t>
            </w:r>
            <w:r w:rsidRPr="00762A97">
              <w:rPr>
                <w:rFonts w:ascii="Calibri" w:hAnsi="Calibri" w:cs="Calibri"/>
                <w:iCs/>
                <w:sz w:val="22"/>
                <w:szCs w:val="22"/>
                <w:lang w:eastAsia="ar-SA"/>
              </w:rPr>
              <w:lastRenderedPageBreak/>
              <w:t>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2BC5C7CF"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38.</w:t>
            </w:r>
            <w:r w:rsidRPr="00762A97">
              <w:rPr>
                <w:rFonts w:ascii="Calibri" w:hAnsi="Calibri" w:cs="Calibri"/>
                <w:iCs/>
                <w:sz w:val="22"/>
                <w:szCs w:val="22"/>
                <w:lang w:eastAsia="ar-SA"/>
              </w:rPr>
              <w:tab/>
              <w:t xml:space="preserve">Po rozwiązaniu lub wygaśnięciu Umowy Beneficjent zaprzestanie przetwarzania danych osobowych i  zwróci je albo usunie  lub dokona ich </w:t>
            </w:r>
            <w:proofErr w:type="spellStart"/>
            <w:r w:rsidRPr="00762A97">
              <w:rPr>
                <w:rFonts w:ascii="Calibri" w:hAnsi="Calibri" w:cs="Calibri"/>
                <w:iCs/>
                <w:sz w:val="22"/>
                <w:szCs w:val="22"/>
                <w:lang w:eastAsia="ar-SA"/>
              </w:rPr>
              <w:t>anonimizacji</w:t>
            </w:r>
            <w:proofErr w:type="spellEnd"/>
            <w:r w:rsidRPr="00762A97">
              <w:rPr>
                <w:rFonts w:ascii="Calibri" w:hAnsi="Calibri" w:cs="Calibri"/>
                <w:iCs/>
                <w:sz w:val="22"/>
                <w:szCs w:val="22"/>
                <w:lang w:eastAsia="ar-SA"/>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762A97">
              <w:rPr>
                <w:rFonts w:ascii="Calibri" w:hAnsi="Calibri" w:cs="Calibri"/>
                <w:iCs/>
                <w:sz w:val="22"/>
                <w:szCs w:val="22"/>
                <w:lang w:eastAsia="ar-SA"/>
              </w:rPr>
              <w:t>anonimizacji</w:t>
            </w:r>
            <w:proofErr w:type="spellEnd"/>
            <w:r w:rsidRPr="00762A97">
              <w:rPr>
                <w:rFonts w:ascii="Calibri" w:hAnsi="Calibri" w:cs="Calibri"/>
                <w:iCs/>
                <w:sz w:val="22"/>
                <w:szCs w:val="22"/>
                <w:lang w:eastAsia="ar-SA"/>
              </w:rPr>
              <w:t xml:space="preserve"> danych osobowych.</w:t>
            </w:r>
          </w:p>
          <w:p w14:paraId="5D8F0FE3"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39.</w:t>
            </w:r>
            <w:r w:rsidRPr="00762A97">
              <w:rPr>
                <w:rFonts w:ascii="Calibri" w:hAnsi="Calibri" w:cs="Calibri"/>
                <w:iCs/>
                <w:sz w:val="22"/>
                <w:szCs w:val="22"/>
                <w:lang w:eastAsia="ar-SA"/>
              </w:rPr>
              <w:tab/>
              <w:t>Podmioty, o których mowa w ust. 12 powinny spełniać  te same gwarancje i obowiązki, jakie zostały nałożone w niniejszej Umowie na Beneficjenta.</w:t>
            </w:r>
          </w:p>
          <w:p w14:paraId="54616070"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40.</w:t>
            </w:r>
            <w:r w:rsidRPr="00762A97">
              <w:rPr>
                <w:rFonts w:ascii="Calibri" w:hAnsi="Calibri" w:cs="Calibri"/>
                <w:iCs/>
                <w:sz w:val="22"/>
                <w:szCs w:val="22"/>
                <w:lang w:eastAsia="ar-SA"/>
              </w:rPr>
              <w:tab/>
              <w:t>Beneficjent ponosi pełną odpowiedzialność wobec Instytucji Pośredniczącej i Powierzającego za niewywiązywanie się z obowiązków spoczywających na Podmiotach, o których mowa w ust. 12 wynikających z niniejszej Umowy.</w:t>
            </w:r>
          </w:p>
          <w:p w14:paraId="36BD94E3"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41.</w:t>
            </w:r>
            <w:r w:rsidRPr="00762A97">
              <w:rPr>
                <w:rFonts w:ascii="Calibri" w:hAnsi="Calibri" w:cs="Calibri"/>
                <w:iCs/>
                <w:sz w:val="22"/>
                <w:szCs w:val="22"/>
                <w:lang w:eastAsia="ar-SA"/>
              </w:rPr>
              <w:tab/>
              <w:t xml:space="preserve">W przypadku powzięcia przez Instytucję Pośredniczącą lub Powierzającego wiadomości o rażącym naruszeniu przez Beneficjenta obowiązków wynikających z RODO, przepisów prawa powszechnie obowiązującego dotyczących ochrony danych osobowych lub z Umowy, Beneficjent umożliwi Instytucji Pośredniczącej, Powierzającemu lub podmiotom </w:t>
            </w:r>
            <w:r w:rsidRPr="00762A97">
              <w:rPr>
                <w:rFonts w:ascii="Calibri" w:hAnsi="Calibri" w:cs="Calibri"/>
                <w:iCs/>
                <w:sz w:val="22"/>
                <w:szCs w:val="22"/>
                <w:lang w:eastAsia="ar-SA"/>
              </w:rPr>
              <w:lastRenderedPageBreak/>
              <w:t xml:space="preserve">przez nie upoważnionym dokonanie niezapowiedzianej kontroli lub audytu w celu, o którym mowa w ust. 37. </w:t>
            </w:r>
          </w:p>
          <w:p w14:paraId="22058708"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42.</w:t>
            </w:r>
            <w:r w:rsidRPr="00762A97">
              <w:rPr>
                <w:rFonts w:ascii="Calibri" w:hAnsi="Calibri" w:cs="Calibri"/>
                <w:iCs/>
                <w:sz w:val="22"/>
                <w:szCs w:val="22"/>
                <w:lang w:eastAsia="ar-SA"/>
              </w:rPr>
              <w:tab/>
              <w:t xml:space="preserve">Kontrolerzy Instytucji Pośredniczącej, Powierzającego lub podmiotów przez nich upoważnionych, mają w szczególności prawo: </w:t>
            </w:r>
          </w:p>
          <w:p w14:paraId="491A0B15"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przepisami prawa powszechnie obowiązującego dotyczącymi ochrony danych osobowych oraz Umową;</w:t>
            </w:r>
          </w:p>
          <w:p w14:paraId="072801EB"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 xml:space="preserve">żądać złożenia pisemnych lub ustnych wyjaśnień przez osoby upoważnione do przetwarzania danych osobowych, przedstawiciela Beneficjenta oraz pracowników w zakresie niezbędnym do ustalenia stanu faktycznego; </w:t>
            </w:r>
          </w:p>
          <w:p w14:paraId="24DE4D52"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wglądu do wszelkich dokumentów i wszelkich danych mających bezpośredni związek z przedmiotem kontroli lub audytu oraz sporządzania ich kopii; </w:t>
            </w:r>
          </w:p>
          <w:p w14:paraId="7F48F80F"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 xml:space="preserve">przeprowadzania oględzin urządzeń, nośników oraz systemu informatycznego służącego do przetwarzania danych osobowych.  </w:t>
            </w:r>
          </w:p>
          <w:p w14:paraId="2D615D46"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43.</w:t>
            </w:r>
            <w:r w:rsidRPr="00762A97">
              <w:rPr>
                <w:rFonts w:ascii="Calibri" w:hAnsi="Calibri" w:cs="Calibri"/>
                <w:iCs/>
                <w:sz w:val="22"/>
                <w:szCs w:val="22"/>
                <w:lang w:eastAsia="ar-SA"/>
              </w:rPr>
              <w:tab/>
              <w:t xml:space="preserve">Uprawnienia kontrolerów Instytucji Pośredniczącej, Powierzającego lub podmiotu przez nich upoważnionego, o których mowa w ust. 42, nie wyłączają uprawnień </w:t>
            </w:r>
            <w:r w:rsidRPr="00762A97">
              <w:rPr>
                <w:rFonts w:ascii="Calibri" w:hAnsi="Calibri" w:cs="Calibri"/>
                <w:iCs/>
                <w:sz w:val="22"/>
                <w:szCs w:val="22"/>
                <w:lang w:eastAsia="ar-SA"/>
              </w:rPr>
              <w:lastRenderedPageBreak/>
              <w:t>wynikających z wytycznych w zakresie kontroli wydanych na podstawie art. 5 ust. 1 ustawy wdrożeniowej.</w:t>
            </w:r>
          </w:p>
          <w:p w14:paraId="0B4409CB"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44.</w:t>
            </w:r>
            <w:r w:rsidRPr="00762A97">
              <w:rPr>
                <w:rFonts w:ascii="Calibri" w:hAnsi="Calibri" w:cs="Calibri"/>
                <w:iCs/>
                <w:sz w:val="22"/>
                <w:szCs w:val="22"/>
                <w:lang w:eastAsia="ar-SA"/>
              </w:rPr>
              <w:tab/>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4C386F89"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45.</w:t>
            </w:r>
            <w:r w:rsidRPr="00762A97">
              <w:rPr>
                <w:rFonts w:ascii="Calibri" w:hAnsi="Calibri" w:cs="Calibri"/>
                <w:iCs/>
                <w:sz w:val="22"/>
                <w:szCs w:val="22"/>
                <w:lang w:eastAsia="ar-SA"/>
              </w:rPr>
              <w:tab/>
              <w:t xml:space="preserve">Beneficjent zobowiązuje się zastosować zalecenia dotyczące poprawy jakości zabezpieczenia danych osobowych oraz sposobu ich przetwarzania sporządzone </w:t>
            </w:r>
          </w:p>
          <w:p w14:paraId="2C1BBCDA"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 xml:space="preserve">w wyniku kontroli przeprowadzonych przez Instytucję Pośredniczącą, Powierzającego lub przez podmioty przez nie upoważnione albo przez inne instytucje upoważnione do kontroli na podstawie odrębnych przepisów. </w:t>
            </w:r>
          </w:p>
          <w:p w14:paraId="3F28C81E"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46.</w:t>
            </w:r>
            <w:r w:rsidRPr="00762A97">
              <w:rPr>
                <w:rFonts w:ascii="Calibri" w:hAnsi="Calibri" w:cs="Calibri"/>
                <w:iCs/>
                <w:sz w:val="22"/>
                <w:szCs w:val="22"/>
                <w:lang w:eastAsia="ar-SA"/>
              </w:rPr>
              <w:tab/>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1A920755" w14:textId="77777777" w:rsidR="00762A97" w:rsidRPr="00762A97" w:rsidRDefault="00762A97" w:rsidP="00762A97">
            <w:pPr>
              <w:suppressAutoHyphens/>
              <w:ind w:left="55" w:hanging="55"/>
              <w:jc w:val="both"/>
              <w:rPr>
                <w:rFonts w:ascii="Calibri" w:hAnsi="Calibri" w:cs="Calibri"/>
                <w:iCs/>
                <w:sz w:val="22"/>
                <w:szCs w:val="22"/>
                <w:lang w:eastAsia="ar-SA"/>
              </w:rPr>
            </w:pPr>
            <w:r w:rsidRPr="00762A97">
              <w:rPr>
                <w:rFonts w:ascii="Calibri" w:hAnsi="Calibri" w:cs="Calibri"/>
                <w:iCs/>
                <w:sz w:val="22"/>
                <w:szCs w:val="22"/>
                <w:lang w:eastAsia="ar-SA"/>
              </w:rPr>
              <w:t>47.</w:t>
            </w:r>
            <w:r w:rsidRPr="00762A97">
              <w:rPr>
                <w:rFonts w:ascii="Calibri" w:hAnsi="Calibri" w:cs="Calibri"/>
                <w:iCs/>
                <w:sz w:val="22"/>
                <w:szCs w:val="22"/>
                <w:lang w:eastAsia="ar-SA"/>
              </w:rPr>
              <w:tab/>
              <w:t>Postanowienia ust. 1-46 stosuje się odpowiednio do przetwarzania danych osobowych przez Partnerów Projektu, pod warunkiem zawarcia umowy powierzenia przetwarzania danych osobowych, w kształcie zgodnym w postanowieniami niniejszego paragrafu</w:t>
            </w:r>
            <w:r w:rsidRPr="00762A97">
              <w:rPr>
                <w:rFonts w:ascii="Calibri" w:hAnsi="Calibri" w:cs="Calibri"/>
                <w:iCs/>
                <w:sz w:val="22"/>
                <w:szCs w:val="22"/>
                <w:vertAlign w:val="superscript"/>
                <w:lang w:eastAsia="ar-SA"/>
              </w:rPr>
              <w:t>57</w:t>
            </w:r>
            <w:r w:rsidRPr="00762A97">
              <w:rPr>
                <w:rFonts w:ascii="Calibri" w:hAnsi="Calibri" w:cs="Calibri"/>
                <w:iCs/>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6F3018F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xml:space="preserve">§ 23 </w:t>
            </w:r>
          </w:p>
        </w:tc>
        <w:tc>
          <w:tcPr>
            <w:tcW w:w="5812" w:type="dxa"/>
            <w:tcBorders>
              <w:top w:val="single" w:sz="8" w:space="0" w:color="000000"/>
              <w:left w:val="single" w:sz="4" w:space="0" w:color="000000"/>
              <w:bottom w:val="single" w:sz="8" w:space="0" w:color="000000"/>
            </w:tcBorders>
          </w:tcPr>
          <w:p w14:paraId="233A10A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Przy przetwarzaniu danych osobowych Instytucja Zarządzająca, Instytucja Pośrednicząca i beneficjent przestrzegają zasad wskazanych w RODO, ustawie z 10 maja 2018 r. o ochronie danych osobowych, ustawie wdrożeniowej i innych przepisów prawa powszechnie obowiązującego dotyczących ochrony danych osobowych.</w:t>
            </w:r>
          </w:p>
          <w:p w14:paraId="059D793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Instytucja Zarządzająca, Instytucja Pośrednicząca i beneficjent są odrębnymi administratorami danych osobowych wskazanych w art. 87 ustawy wdrożeniowej, zgodnie z art. 88 ustawy wdrożeniowej.</w:t>
            </w:r>
          </w:p>
          <w:p w14:paraId="053FDC5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Szczegółowy zakres przekazywanych danych osobowych, o których mowa w ust. 3 określony jest w art. 87 ust. 2 ustawy </w:t>
            </w:r>
            <w:r w:rsidRPr="00762A97">
              <w:rPr>
                <w:rFonts w:ascii="Calibri" w:eastAsia="Calibri" w:hAnsi="Calibri" w:cs="Calibri"/>
                <w:iCs/>
                <w:sz w:val="22"/>
                <w:szCs w:val="22"/>
                <w:lang w:eastAsia="ar-SA"/>
              </w:rPr>
              <w:lastRenderedPageBreak/>
              <w:t>wdrożeniowej oraz dokumentach programowych, stanowiących procedury dokonywania wydatków związanych z realizacją programów i projektów finansowanych ze środków europejskich, o których mowa w artykule 184 ustawy o finansach publicznych.</w:t>
            </w:r>
          </w:p>
          <w:p w14:paraId="7DF4D9A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 xml:space="preserve">Beneficjent oraz Instytucja Zarządzająca i Instytucja Pośrednicząca przetwarzają dane osobowe na podstawie artykułu 6 ustęp 1 litera c RODO, do celów dotyczących realizacji zadań związanych z dofinansowaniem projektu zgodnie z przepisami prawa. </w:t>
            </w:r>
          </w:p>
          <w:p w14:paraId="354E088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 xml:space="preserve">Beneficjent jest zobowiązany do wykonywania i udokumentowania, również w imieniu Instytucji Zarządzającej oraz Instytucji Pośredniczącej, obowiązku informacyjnego wobec osób, których dane pozyskuje. Beneficjent zapewnia, że obowiązek o którym mowa w zdaniu pierwszym jest wykonywany również przez podmioty, którym powierza realizację zadań w ramach projektu. Obowiązek informacyjny w imieniu Instytucji Zarządzającej i Instytucji Pośredniczącej może zostać wykonany w oparciu o formularz klauzuli informacyjnej, będący załącznikiem nr 11 do umowy. Beneficjent może stosować własny wzór, pod warunkiem, że spełnia on wymagania RODO oraz niniejszej umowy. Zmiana </w:t>
            </w:r>
            <w:r w:rsidRPr="00762A97">
              <w:rPr>
                <w:rFonts w:ascii="Calibri" w:eastAsia="Calibri" w:hAnsi="Calibri" w:cs="Calibri"/>
                <w:iCs/>
                <w:sz w:val="22"/>
                <w:szCs w:val="22"/>
                <w:lang w:eastAsia="ar-SA"/>
              </w:rPr>
              <w:lastRenderedPageBreak/>
              <w:t>formularza klauzuli informacyjnej nie powoduje konieczności aneksowania niniejszej umowy.</w:t>
            </w:r>
          </w:p>
          <w:p w14:paraId="0DA8D8AA"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Instytucja Zarządzająca, Instytucja Pośrednicząca i beneficjent zobowiązują się do wdrożenia i stosowania odpowiednich środków technicznych i organizacyjnych w celu zapewnienia bezpieczeństwa przetwarzanych danych osobowych, zgodnie z art. 32 RODO.</w:t>
            </w:r>
          </w:p>
          <w:p w14:paraId="218CB42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7.</w:t>
            </w:r>
            <w:r w:rsidRPr="00762A97">
              <w:rPr>
                <w:rFonts w:ascii="Calibri" w:eastAsia="Calibri" w:hAnsi="Calibri" w:cs="Calibri"/>
                <w:iCs/>
                <w:sz w:val="22"/>
                <w:szCs w:val="22"/>
                <w:lang w:eastAsia="ar-SA"/>
              </w:rPr>
              <w:tab/>
              <w:t>Instytucja Zarządzająca, Instytucja Pośrednicząca i beneficjent zobowiązują się do wzajemnej współpracy przy wypełnianiu obowiązków wynikających z RODO, w szczególności w zakresie obsługi żądań osób, których dane dotyczą, oraz w przypadku wystąpienia naruszenia ochrony danych osobowych, które mogłoby dotyczyć danych udostępnionych na podstawie niniejszej umowy.</w:t>
            </w:r>
          </w:p>
        </w:tc>
        <w:tc>
          <w:tcPr>
            <w:tcW w:w="1881" w:type="dxa"/>
            <w:tcBorders>
              <w:top w:val="single" w:sz="8" w:space="0" w:color="000000"/>
              <w:left w:val="single" w:sz="4" w:space="0" w:color="000000"/>
              <w:bottom w:val="single" w:sz="8" w:space="0" w:color="000000"/>
              <w:right w:val="single" w:sz="8" w:space="0" w:color="000000"/>
            </w:tcBorders>
          </w:tcPr>
          <w:p w14:paraId="2DE7C6B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całego paragrafu</w:t>
            </w:r>
          </w:p>
        </w:tc>
      </w:tr>
      <w:tr w:rsidR="00762A97" w:rsidRPr="00762A97" w14:paraId="5F949155" w14:textId="77777777" w:rsidTr="001A75EF">
        <w:trPr>
          <w:trHeight w:val="1115"/>
        </w:trPr>
        <w:tc>
          <w:tcPr>
            <w:tcW w:w="1101" w:type="dxa"/>
            <w:tcBorders>
              <w:top w:val="single" w:sz="8" w:space="0" w:color="000000"/>
              <w:left w:val="single" w:sz="8" w:space="0" w:color="000000"/>
              <w:bottom w:val="single" w:sz="8" w:space="0" w:color="000000"/>
            </w:tcBorders>
          </w:tcPr>
          <w:p w14:paraId="6FC9AE1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1</w:t>
            </w:r>
          </w:p>
        </w:tc>
        <w:tc>
          <w:tcPr>
            <w:tcW w:w="5811" w:type="dxa"/>
            <w:tcBorders>
              <w:top w:val="single" w:sz="8" w:space="0" w:color="000000"/>
              <w:left w:val="single" w:sz="4" w:space="0" w:color="000000"/>
              <w:bottom w:val="single" w:sz="8" w:space="0" w:color="000000"/>
            </w:tcBorders>
          </w:tcPr>
          <w:p w14:paraId="2729C31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(Wyciąg z zapisów „Podręcznika wnioskodawcy i beneficjenta Funduszy Europejskich na lata 2021-2027 w zakresie informacji i promocji”).</w:t>
            </w:r>
          </w:p>
        </w:tc>
        <w:tc>
          <w:tcPr>
            <w:tcW w:w="1134" w:type="dxa"/>
            <w:tcBorders>
              <w:top w:val="single" w:sz="8" w:space="0" w:color="000000"/>
              <w:left w:val="single" w:sz="4" w:space="0" w:color="000000"/>
              <w:bottom w:val="single" w:sz="8" w:space="0" w:color="000000"/>
              <w:right w:val="single" w:sz="4" w:space="0" w:color="000000"/>
            </w:tcBorders>
          </w:tcPr>
          <w:p w14:paraId="082F001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24 ust. 1</w:t>
            </w:r>
          </w:p>
        </w:tc>
        <w:tc>
          <w:tcPr>
            <w:tcW w:w="5812" w:type="dxa"/>
            <w:tcBorders>
              <w:top w:val="single" w:sz="8" w:space="0" w:color="000000"/>
              <w:left w:val="single" w:sz="4" w:space="0" w:color="000000"/>
              <w:bottom w:val="single" w:sz="8" w:space="0" w:color="000000"/>
            </w:tcBorders>
          </w:tcPr>
          <w:p w14:paraId="0E23099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Beneficjent jest zobowiązany do wypełniania obowiązków informacyjnych i promocyjnych, w tym informowania społeczeństwa o dofinansowaniu Projektu przez Unię Europejską, zgodnie z rozporządzeniem ogólnym (w szczególności z załącznikiem IX - Komunikacja i Widoczność), Podręcznikiem wnioskodawcy i beneficjenta Funduszy Europejskich na lata 2021-2027 w zakresie informacji i promocji</w:t>
            </w:r>
            <w:r w:rsidRPr="00762A97">
              <w:rPr>
                <w:rFonts w:ascii="Calibri" w:eastAsia="Calibri" w:hAnsi="Calibri" w:cs="Calibri"/>
                <w:iCs/>
                <w:sz w:val="22"/>
                <w:szCs w:val="22"/>
                <w:vertAlign w:val="superscript"/>
                <w:lang w:eastAsia="ar-SA"/>
              </w:rPr>
              <w:t xml:space="preserve">56 </w:t>
            </w:r>
            <w:r w:rsidRPr="00762A97">
              <w:rPr>
                <w:rFonts w:ascii="Calibri" w:eastAsia="Calibri" w:hAnsi="Calibri" w:cs="Calibri"/>
                <w:iCs/>
                <w:sz w:val="22"/>
                <w:szCs w:val="22"/>
                <w:lang w:eastAsia="ar-SA"/>
              </w:rPr>
              <w:t xml:space="preserve"> oraz zgodnie z załącznikiem nr 8 do Umowy (Wyciąg z zapisów „Podręcznika wnioskodawcy i beneficjenta Funduszy Europejskich na lata 2021-2027 w zakresie informacji i promocji”).</w:t>
            </w:r>
          </w:p>
        </w:tc>
        <w:tc>
          <w:tcPr>
            <w:tcW w:w="1881" w:type="dxa"/>
            <w:tcBorders>
              <w:top w:val="single" w:sz="8" w:space="0" w:color="000000"/>
              <w:left w:val="single" w:sz="4" w:space="0" w:color="000000"/>
              <w:bottom w:val="single" w:sz="8" w:space="0" w:color="000000"/>
              <w:right w:val="single" w:sz="8" w:space="0" w:color="000000"/>
            </w:tcBorders>
          </w:tcPr>
          <w:p w14:paraId="71337EC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91C71A9" w14:textId="77777777" w:rsidTr="001A75EF">
        <w:trPr>
          <w:trHeight w:val="1140"/>
        </w:trPr>
        <w:tc>
          <w:tcPr>
            <w:tcW w:w="1101" w:type="dxa"/>
            <w:tcBorders>
              <w:top w:val="single" w:sz="8" w:space="0" w:color="000000"/>
              <w:left w:val="single" w:sz="8" w:space="0" w:color="000000"/>
              <w:bottom w:val="single" w:sz="8" w:space="0" w:color="000000"/>
            </w:tcBorders>
          </w:tcPr>
          <w:p w14:paraId="6198445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2 pkt 1)</w:t>
            </w:r>
          </w:p>
        </w:tc>
        <w:tc>
          <w:tcPr>
            <w:tcW w:w="5811" w:type="dxa"/>
            <w:tcBorders>
              <w:top w:val="single" w:sz="8" w:space="0" w:color="000000"/>
              <w:left w:val="single" w:sz="4" w:space="0" w:color="000000"/>
              <w:bottom w:val="single" w:sz="8" w:space="0" w:color="000000"/>
            </w:tcBorders>
          </w:tcPr>
          <w:p w14:paraId="2981BA7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 xml:space="preserve">umieszczania w widoczny sposób znaku Funduszy Europejskich, znaku barw Rzeczypospolitej Polskiej (jeśli dotyczy; wersja </w:t>
            </w:r>
            <w:proofErr w:type="spellStart"/>
            <w:r w:rsidRPr="00762A97">
              <w:rPr>
                <w:rFonts w:ascii="Calibri" w:hAnsi="Calibri" w:cs="Calibri"/>
                <w:iCs/>
                <w:sz w:val="22"/>
                <w:szCs w:val="22"/>
                <w:lang w:eastAsia="ar-SA"/>
              </w:rPr>
              <w:t>pełnokolorowa</w:t>
            </w:r>
            <w:proofErr w:type="spellEnd"/>
            <w:r w:rsidRPr="00762A97">
              <w:rPr>
                <w:rFonts w:ascii="Calibri" w:hAnsi="Calibri" w:cs="Calibri"/>
                <w:iCs/>
                <w:sz w:val="22"/>
                <w:szCs w:val="22"/>
                <w:lang w:eastAsia="ar-SA"/>
              </w:rPr>
              <w:t>), znaku Unii Europejskiej oraz oficjalnego logo promocyjnego województwa opolskiego (dot. lit. a - c) na:</w:t>
            </w:r>
          </w:p>
          <w:p w14:paraId="70DBDF7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a)</w:t>
            </w:r>
            <w:r w:rsidRPr="00762A97">
              <w:rPr>
                <w:rFonts w:ascii="Calibri" w:hAnsi="Calibri" w:cs="Calibri"/>
                <w:iCs/>
                <w:sz w:val="22"/>
                <w:szCs w:val="22"/>
                <w:lang w:eastAsia="ar-SA"/>
              </w:rPr>
              <w:tab/>
              <w:t>wszystkich prowadzonych działaniach informacyjnych i promocyjnych dotyczących Projektu,</w:t>
            </w:r>
          </w:p>
          <w:p w14:paraId="3E18CFD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w:t>
            </w:r>
            <w:r w:rsidRPr="00762A97">
              <w:rPr>
                <w:rFonts w:ascii="Calibri" w:hAnsi="Calibri" w:cs="Calibri"/>
                <w:iCs/>
                <w:sz w:val="22"/>
                <w:szCs w:val="22"/>
                <w:lang w:eastAsia="ar-SA"/>
              </w:rPr>
              <w:tab/>
              <w:t>wszystkich dokumentach i materiałach (m.in. produkty drukowane lub cyfrowe) podawanych do wiadomości publicznej,</w:t>
            </w:r>
          </w:p>
          <w:p w14:paraId="58E95AD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c)</w:t>
            </w:r>
            <w:r w:rsidRPr="00762A97">
              <w:rPr>
                <w:rFonts w:ascii="Calibri" w:hAnsi="Calibri" w:cs="Calibri"/>
                <w:iCs/>
                <w:sz w:val="22"/>
                <w:szCs w:val="22"/>
                <w:lang w:eastAsia="ar-SA"/>
              </w:rPr>
              <w:tab/>
              <w:t>wszystkich dokumentach i materiałach dla osób i podmiotów uczestniczących w Projekcie,</w:t>
            </w:r>
          </w:p>
          <w:p w14:paraId="0B4FDD9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d)</w:t>
            </w:r>
            <w:r w:rsidRPr="00762A97">
              <w:rPr>
                <w:rFonts w:ascii="Calibri" w:hAnsi="Calibri" w:cs="Calibri"/>
                <w:iCs/>
                <w:sz w:val="22"/>
                <w:szCs w:val="22"/>
                <w:lang w:eastAsia="ar-SA"/>
              </w:rPr>
              <w:tab/>
              <w:t>produktach, sprzęcie, pojazdach, aparaturze itp., powstałych lub zakupionych z Projektu, poprzez umieszczenie na nich trwałych naklejek;</w:t>
            </w:r>
          </w:p>
        </w:tc>
        <w:tc>
          <w:tcPr>
            <w:tcW w:w="1134" w:type="dxa"/>
            <w:tcBorders>
              <w:top w:val="single" w:sz="8" w:space="0" w:color="000000"/>
              <w:left w:val="single" w:sz="4" w:space="0" w:color="000000"/>
              <w:bottom w:val="single" w:sz="8" w:space="0" w:color="000000"/>
              <w:right w:val="single" w:sz="4" w:space="0" w:color="000000"/>
            </w:tcBorders>
          </w:tcPr>
          <w:p w14:paraId="11F5267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24 ust. 2 pkt 1)</w:t>
            </w:r>
          </w:p>
        </w:tc>
        <w:tc>
          <w:tcPr>
            <w:tcW w:w="5812" w:type="dxa"/>
            <w:tcBorders>
              <w:top w:val="single" w:sz="8" w:space="0" w:color="000000"/>
              <w:left w:val="single" w:sz="4" w:space="0" w:color="000000"/>
              <w:bottom w:val="single" w:sz="8" w:space="0" w:color="000000"/>
            </w:tcBorders>
          </w:tcPr>
          <w:p w14:paraId="04D0EAE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umieszczania w widoczny sposób znaku Funduszy Europejskich, znaku barw Rzeczypospolitej Polskiej (jeśli dotyczy; wersja </w:t>
            </w:r>
            <w:proofErr w:type="spellStart"/>
            <w:r w:rsidRPr="00762A97">
              <w:rPr>
                <w:rFonts w:ascii="Calibri" w:eastAsia="Calibri" w:hAnsi="Calibri" w:cs="Calibri"/>
                <w:iCs/>
                <w:sz w:val="22"/>
                <w:szCs w:val="22"/>
                <w:lang w:eastAsia="ar-SA"/>
              </w:rPr>
              <w:t>pełnokolorowa</w:t>
            </w:r>
            <w:proofErr w:type="spellEnd"/>
            <w:r w:rsidRPr="00762A97">
              <w:rPr>
                <w:rFonts w:ascii="Calibri" w:eastAsia="Calibri" w:hAnsi="Calibri" w:cs="Calibri"/>
                <w:iCs/>
                <w:sz w:val="22"/>
                <w:szCs w:val="22"/>
                <w:lang w:eastAsia="ar-SA"/>
              </w:rPr>
              <w:t>), znaku Unii Europejskiej oraz oficjalnego logo promocyjnego Województwa Opolskiego (dot. lit. a - c) na:</w:t>
            </w:r>
          </w:p>
          <w:p w14:paraId="5DCFC98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a)</w:t>
            </w:r>
            <w:r w:rsidRPr="00762A97">
              <w:rPr>
                <w:rFonts w:ascii="Calibri" w:eastAsia="Calibri" w:hAnsi="Calibri" w:cs="Calibri"/>
                <w:iCs/>
                <w:sz w:val="22"/>
                <w:szCs w:val="22"/>
                <w:lang w:eastAsia="ar-SA"/>
              </w:rPr>
              <w:tab/>
              <w:t>wszystkich prowadzonych działaniach informacyjnych i promocyjnych dotyczących Projektu,</w:t>
            </w:r>
          </w:p>
          <w:p w14:paraId="0773095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b)</w:t>
            </w:r>
            <w:r w:rsidRPr="00762A97">
              <w:rPr>
                <w:rFonts w:ascii="Calibri" w:eastAsia="Calibri" w:hAnsi="Calibri" w:cs="Calibri"/>
                <w:iCs/>
                <w:sz w:val="22"/>
                <w:szCs w:val="22"/>
                <w:lang w:eastAsia="ar-SA"/>
              </w:rPr>
              <w:tab/>
              <w:t>wszystkich dokumentach i materiałach (m.in. produkty drukowane lub cyfrowe) podawanych do wiadomości publicznej,</w:t>
            </w:r>
          </w:p>
          <w:p w14:paraId="6339815A"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c)</w:t>
            </w:r>
            <w:r w:rsidRPr="00762A97">
              <w:rPr>
                <w:rFonts w:ascii="Calibri" w:eastAsia="Calibri" w:hAnsi="Calibri" w:cs="Calibri"/>
                <w:iCs/>
                <w:sz w:val="22"/>
                <w:szCs w:val="22"/>
                <w:lang w:eastAsia="ar-SA"/>
              </w:rPr>
              <w:tab/>
              <w:t>wszystkich dokumentach i materiałach dla osób i podmiotów uczestniczących w Projekcie,</w:t>
            </w:r>
          </w:p>
          <w:p w14:paraId="30244F7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lastRenderedPageBreak/>
              <w:t>d)</w:t>
            </w:r>
            <w:r w:rsidRPr="00762A97">
              <w:rPr>
                <w:rFonts w:ascii="Calibri" w:eastAsia="Calibri" w:hAnsi="Calibri" w:cs="Calibri"/>
                <w:iCs/>
                <w:sz w:val="22"/>
                <w:szCs w:val="22"/>
                <w:lang w:eastAsia="ar-SA"/>
              </w:rPr>
              <w:tab/>
              <w:t>produktach, sprzęcie, pojazdach, aparaturze itp., powstałych lub zakupionych z Projektu, poprzez umieszczenie na nich trwałych naklejek;</w:t>
            </w:r>
          </w:p>
        </w:tc>
        <w:tc>
          <w:tcPr>
            <w:tcW w:w="1881" w:type="dxa"/>
            <w:tcBorders>
              <w:top w:val="single" w:sz="8" w:space="0" w:color="000000"/>
              <w:left w:val="single" w:sz="4" w:space="0" w:color="000000"/>
              <w:bottom w:val="single" w:sz="8" w:space="0" w:color="000000"/>
              <w:right w:val="single" w:sz="8" w:space="0" w:color="000000"/>
            </w:tcBorders>
          </w:tcPr>
          <w:p w14:paraId="7C0A103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p>
        </w:tc>
      </w:tr>
      <w:tr w:rsidR="00762A97" w:rsidRPr="00762A97" w14:paraId="4CA0ED0C" w14:textId="77777777" w:rsidTr="001A75EF">
        <w:trPr>
          <w:trHeight w:val="1801"/>
        </w:trPr>
        <w:tc>
          <w:tcPr>
            <w:tcW w:w="1101" w:type="dxa"/>
            <w:tcBorders>
              <w:top w:val="single" w:sz="8" w:space="0" w:color="000000"/>
              <w:left w:val="single" w:sz="8" w:space="0" w:color="000000"/>
              <w:bottom w:val="single" w:sz="8" w:space="0" w:color="000000"/>
            </w:tcBorders>
          </w:tcPr>
          <w:p w14:paraId="4341210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2 pkt 4)</w:t>
            </w:r>
          </w:p>
        </w:tc>
        <w:tc>
          <w:tcPr>
            <w:tcW w:w="5811" w:type="dxa"/>
            <w:tcBorders>
              <w:top w:val="single" w:sz="8" w:space="0" w:color="000000"/>
              <w:left w:val="single" w:sz="4" w:space="0" w:color="000000"/>
              <w:bottom w:val="single" w:sz="8" w:space="0" w:color="000000"/>
            </w:tcBorders>
          </w:tcPr>
          <w:p w14:paraId="349E0CE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umieszczenia krótkiego opisu Projektu na oficjalnej stronie internetowej Beneficjenta, jeśli ją posiada i na jego profilu w mediach społecznościowych</w:t>
            </w:r>
            <w:r w:rsidRPr="00762A97">
              <w:rPr>
                <w:rFonts w:ascii="Calibri" w:hAnsi="Calibri" w:cs="Calibri"/>
                <w:iCs/>
                <w:sz w:val="22"/>
                <w:szCs w:val="22"/>
                <w:vertAlign w:val="superscript"/>
                <w:lang w:eastAsia="ar-SA"/>
              </w:rPr>
              <w:t>59</w:t>
            </w:r>
            <w:r w:rsidRPr="00762A97">
              <w:rPr>
                <w:rFonts w:ascii="Calibri" w:hAnsi="Calibri" w:cs="Calibri"/>
                <w:iCs/>
                <w:sz w:val="22"/>
                <w:szCs w:val="22"/>
                <w:lang w:eastAsia="ar-SA"/>
              </w:rPr>
              <w:t xml:space="preserve">. Opis Projektu musi zawierać: </w:t>
            </w:r>
          </w:p>
          <w:p w14:paraId="2E6296B9"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a)</w:t>
            </w:r>
            <w:r w:rsidRPr="00762A97">
              <w:rPr>
                <w:rFonts w:ascii="Calibri" w:hAnsi="Calibri" w:cs="Calibri"/>
                <w:iCs/>
                <w:sz w:val="22"/>
                <w:szCs w:val="22"/>
                <w:lang w:eastAsia="ar-SA"/>
              </w:rPr>
              <w:tab/>
              <w:t>tytuł Projektu lub jego skróconą nazwę,</w:t>
            </w:r>
          </w:p>
          <w:p w14:paraId="173CFAA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w:t>
            </w:r>
            <w:r w:rsidRPr="00762A97">
              <w:rPr>
                <w:rFonts w:ascii="Calibri" w:hAnsi="Calibri" w:cs="Calibri"/>
                <w:iCs/>
                <w:sz w:val="22"/>
                <w:szCs w:val="22"/>
                <w:lang w:eastAsia="ar-SA"/>
              </w:rPr>
              <w:tab/>
              <w:t>podkreślenie faktu otrzymania wsparcia finansowego z Unii Europejskiej przez zamieszczenie znaku Funduszy Europejskich, znaku barw Rzeczypospolitej Polskiej, znaku Unii Europejskiej oraz oficjalnego logo promocyjnego województwa opolskiego,</w:t>
            </w:r>
          </w:p>
          <w:p w14:paraId="196851B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c)</w:t>
            </w:r>
            <w:r w:rsidRPr="00762A97">
              <w:rPr>
                <w:rFonts w:ascii="Calibri" w:hAnsi="Calibri" w:cs="Calibri"/>
                <w:iCs/>
                <w:sz w:val="22"/>
                <w:szCs w:val="22"/>
                <w:lang w:eastAsia="ar-SA"/>
              </w:rPr>
              <w:tab/>
              <w:t>zadania, działania, które będą realizowane w ramach Projektu (opis, co zostanie zrobione, zakupione etc.),</w:t>
            </w:r>
          </w:p>
          <w:p w14:paraId="52131DF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d)</w:t>
            </w:r>
            <w:r w:rsidRPr="00762A97">
              <w:rPr>
                <w:rFonts w:ascii="Calibri" w:hAnsi="Calibri" w:cs="Calibri"/>
                <w:iCs/>
                <w:sz w:val="22"/>
                <w:szCs w:val="22"/>
                <w:lang w:eastAsia="ar-SA"/>
              </w:rPr>
              <w:tab/>
              <w:t>grupy docelowe (do kogo skierowany jest Projekt, kto z niego skorzysta),</w:t>
            </w:r>
          </w:p>
          <w:p w14:paraId="4272443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e)</w:t>
            </w:r>
            <w:r w:rsidRPr="00762A97">
              <w:rPr>
                <w:rFonts w:ascii="Calibri" w:hAnsi="Calibri" w:cs="Calibri"/>
                <w:iCs/>
                <w:sz w:val="22"/>
                <w:szCs w:val="22"/>
                <w:lang w:eastAsia="ar-SA"/>
              </w:rPr>
              <w:tab/>
              <w:t xml:space="preserve">cel lub cele Projektu, </w:t>
            </w:r>
          </w:p>
          <w:p w14:paraId="34AF822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f)</w:t>
            </w:r>
            <w:r w:rsidRPr="00762A97">
              <w:rPr>
                <w:rFonts w:ascii="Calibri" w:hAnsi="Calibri" w:cs="Calibri"/>
                <w:iCs/>
                <w:sz w:val="22"/>
                <w:szCs w:val="22"/>
                <w:lang w:eastAsia="ar-SA"/>
              </w:rPr>
              <w:tab/>
              <w:t>efekty, rezultaty Projektu (jeśli opis zadań, działań nie zawiera opisu efektów, rezultatów),</w:t>
            </w:r>
          </w:p>
          <w:p w14:paraId="4C21681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g)</w:t>
            </w:r>
            <w:r w:rsidRPr="00762A97">
              <w:rPr>
                <w:rFonts w:ascii="Calibri" w:hAnsi="Calibri" w:cs="Calibri"/>
                <w:iCs/>
                <w:sz w:val="22"/>
                <w:szCs w:val="22"/>
                <w:lang w:eastAsia="ar-SA"/>
              </w:rPr>
              <w:tab/>
              <w:t>wartość Projektu (łączny koszt projektu),</w:t>
            </w:r>
          </w:p>
          <w:p w14:paraId="38A3043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h)</w:t>
            </w:r>
            <w:r w:rsidRPr="00762A97">
              <w:rPr>
                <w:rFonts w:ascii="Calibri" w:hAnsi="Calibri" w:cs="Calibri"/>
                <w:iCs/>
                <w:sz w:val="22"/>
                <w:szCs w:val="22"/>
                <w:lang w:eastAsia="ar-SA"/>
              </w:rPr>
              <w:tab/>
              <w:t>wysokość wkładu Funduszy Europejskich,</w:t>
            </w:r>
          </w:p>
          <w:p w14:paraId="60E64F6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i)</w:t>
            </w:r>
            <w:r w:rsidRPr="00762A97">
              <w:rPr>
                <w:rFonts w:ascii="Calibri" w:hAnsi="Calibri" w:cs="Calibri"/>
                <w:iCs/>
                <w:sz w:val="22"/>
                <w:szCs w:val="22"/>
                <w:lang w:eastAsia="ar-SA"/>
              </w:rPr>
              <w:tab/>
              <w:t xml:space="preserve">hasztagi: #FunduszeUE lub #FunduszeEuropejskie. </w:t>
            </w:r>
          </w:p>
          <w:p w14:paraId="7E80376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 xml:space="preserve"> dokumentowania działań informacyjnych i promocyjnych prowadzonych w ramach Projektu.</w:t>
            </w:r>
          </w:p>
        </w:tc>
        <w:tc>
          <w:tcPr>
            <w:tcW w:w="1134" w:type="dxa"/>
            <w:tcBorders>
              <w:top w:val="single" w:sz="8" w:space="0" w:color="000000"/>
              <w:left w:val="single" w:sz="4" w:space="0" w:color="000000"/>
              <w:bottom w:val="single" w:sz="8" w:space="0" w:color="000000"/>
              <w:right w:val="single" w:sz="4" w:space="0" w:color="000000"/>
            </w:tcBorders>
          </w:tcPr>
          <w:p w14:paraId="17DAF56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24 ust. 2 pkt 4)</w:t>
            </w:r>
          </w:p>
        </w:tc>
        <w:tc>
          <w:tcPr>
            <w:tcW w:w="5812" w:type="dxa"/>
            <w:tcBorders>
              <w:top w:val="single" w:sz="8" w:space="0" w:color="000000"/>
              <w:left w:val="single" w:sz="4" w:space="0" w:color="000000"/>
              <w:bottom w:val="single" w:sz="8" w:space="0" w:color="000000"/>
            </w:tcBorders>
          </w:tcPr>
          <w:p w14:paraId="4604B7F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umieszczenia krótkiego opisu Projektu na oficjalnej stronie internetowej Beneficjenta, jeśli ją posiada i na jego stronach mediów społecznościowych</w:t>
            </w:r>
            <w:r w:rsidRPr="00762A97">
              <w:rPr>
                <w:rFonts w:ascii="Calibri" w:eastAsia="Calibri" w:hAnsi="Calibri" w:cs="Calibri"/>
                <w:iCs/>
                <w:sz w:val="22"/>
                <w:szCs w:val="22"/>
                <w:vertAlign w:val="superscript"/>
                <w:lang w:eastAsia="ar-SA"/>
              </w:rPr>
              <w:t>58</w:t>
            </w:r>
            <w:r w:rsidRPr="00762A97">
              <w:rPr>
                <w:rFonts w:ascii="Calibri" w:eastAsia="Calibri" w:hAnsi="Calibri" w:cs="Calibri"/>
                <w:iCs/>
                <w:sz w:val="22"/>
                <w:szCs w:val="22"/>
                <w:lang w:eastAsia="ar-SA"/>
              </w:rPr>
              <w:t xml:space="preserve">. Opis Projektu musi zawierać: </w:t>
            </w:r>
          </w:p>
          <w:p w14:paraId="3E13941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a)</w:t>
            </w:r>
            <w:r w:rsidRPr="00762A97">
              <w:rPr>
                <w:rFonts w:ascii="Calibri" w:eastAsia="Calibri" w:hAnsi="Calibri" w:cs="Calibri"/>
                <w:iCs/>
                <w:sz w:val="22"/>
                <w:szCs w:val="22"/>
                <w:lang w:eastAsia="ar-SA"/>
              </w:rPr>
              <w:tab/>
              <w:t>tytuł Projektu lub jego skróconą nazwę,</w:t>
            </w:r>
          </w:p>
          <w:p w14:paraId="10252A1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b)</w:t>
            </w:r>
            <w:r w:rsidRPr="00762A97">
              <w:rPr>
                <w:rFonts w:ascii="Calibri" w:eastAsia="Calibri" w:hAnsi="Calibri" w:cs="Calibri"/>
                <w:iCs/>
                <w:sz w:val="22"/>
                <w:szCs w:val="22"/>
                <w:lang w:eastAsia="ar-SA"/>
              </w:rPr>
              <w:tab/>
              <w:t>podkreślenie faktu otrzymania wsparcia finansowego z Unii Europejskiej przez zamieszczenie znaku Funduszy Europejskich, znaku barw Rzeczypospolitej Polskiej, znaku Unii Europejskiej oraz oficjalnego logo promocyjnego Województwa Opolskiego,</w:t>
            </w:r>
          </w:p>
          <w:p w14:paraId="7CCDB31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c)</w:t>
            </w:r>
            <w:r w:rsidRPr="00762A97">
              <w:rPr>
                <w:rFonts w:ascii="Calibri" w:eastAsia="Calibri" w:hAnsi="Calibri" w:cs="Calibri"/>
                <w:iCs/>
                <w:sz w:val="22"/>
                <w:szCs w:val="22"/>
                <w:lang w:eastAsia="ar-SA"/>
              </w:rPr>
              <w:tab/>
              <w:t>zadania, działania, które będą realizowane w ramach Projektu (opis, co zostanie zrobione, zakupione etc.),</w:t>
            </w:r>
          </w:p>
          <w:p w14:paraId="7A5C4C4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d)</w:t>
            </w:r>
            <w:r w:rsidRPr="00762A97">
              <w:rPr>
                <w:rFonts w:ascii="Calibri" w:eastAsia="Calibri" w:hAnsi="Calibri" w:cs="Calibri"/>
                <w:iCs/>
                <w:sz w:val="22"/>
                <w:szCs w:val="22"/>
                <w:lang w:eastAsia="ar-SA"/>
              </w:rPr>
              <w:tab/>
              <w:t>grupy docelowe (do kogo skierowany jest Projekt, kto z niego skorzysta),</w:t>
            </w:r>
          </w:p>
          <w:p w14:paraId="41E802C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e)</w:t>
            </w:r>
            <w:r w:rsidRPr="00762A97">
              <w:rPr>
                <w:rFonts w:ascii="Calibri" w:eastAsia="Calibri" w:hAnsi="Calibri" w:cs="Calibri"/>
                <w:iCs/>
                <w:sz w:val="22"/>
                <w:szCs w:val="22"/>
                <w:lang w:eastAsia="ar-SA"/>
              </w:rPr>
              <w:tab/>
              <w:t xml:space="preserve">cel lub cele Projektu, </w:t>
            </w:r>
          </w:p>
          <w:p w14:paraId="7CC09B2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f)</w:t>
            </w:r>
            <w:r w:rsidRPr="00762A97">
              <w:rPr>
                <w:rFonts w:ascii="Calibri" w:eastAsia="Calibri" w:hAnsi="Calibri" w:cs="Calibri"/>
                <w:iCs/>
                <w:sz w:val="22"/>
                <w:szCs w:val="22"/>
                <w:lang w:eastAsia="ar-SA"/>
              </w:rPr>
              <w:tab/>
              <w:t>efekty, rezultaty Projektu (jeśli opis zadań, działań nie zawiera opisu efektów, rezultatów),</w:t>
            </w:r>
          </w:p>
          <w:p w14:paraId="040C62B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g)</w:t>
            </w:r>
            <w:r w:rsidRPr="00762A97">
              <w:rPr>
                <w:rFonts w:ascii="Calibri" w:eastAsia="Calibri" w:hAnsi="Calibri" w:cs="Calibri"/>
                <w:iCs/>
                <w:sz w:val="22"/>
                <w:szCs w:val="22"/>
                <w:lang w:eastAsia="ar-SA"/>
              </w:rPr>
              <w:tab/>
              <w:t>wartość Projektu (całkowity koszt projektu),</w:t>
            </w:r>
          </w:p>
          <w:p w14:paraId="6A32ACD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h)</w:t>
            </w:r>
            <w:r w:rsidRPr="00762A97">
              <w:rPr>
                <w:rFonts w:ascii="Calibri" w:eastAsia="Calibri" w:hAnsi="Calibri" w:cs="Calibri"/>
                <w:iCs/>
                <w:sz w:val="22"/>
                <w:szCs w:val="22"/>
                <w:lang w:eastAsia="ar-SA"/>
              </w:rPr>
              <w:tab/>
              <w:t>wysokość wkładu Funduszy Europejskich,</w:t>
            </w:r>
          </w:p>
          <w:p w14:paraId="351C8E37"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lastRenderedPageBreak/>
              <w:t>Dodatkowo, w przypadku wszelkich informacji o realizowanym Projekcie podawanych do wiadomości za pośrednictwem mediów społecznościowych, musi być stosowany hasztag #FunduszeUE lub #FunduszeEuropejskie.</w:t>
            </w:r>
          </w:p>
        </w:tc>
        <w:tc>
          <w:tcPr>
            <w:tcW w:w="1881" w:type="dxa"/>
            <w:tcBorders>
              <w:top w:val="single" w:sz="8" w:space="0" w:color="000000"/>
              <w:left w:val="single" w:sz="4" w:space="0" w:color="000000"/>
              <w:bottom w:val="single" w:sz="8" w:space="0" w:color="000000"/>
              <w:right w:val="single" w:sz="8" w:space="0" w:color="000000"/>
            </w:tcBorders>
          </w:tcPr>
          <w:p w14:paraId="2388A7F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 Treść przypisu uległa zmianie</w:t>
            </w:r>
          </w:p>
        </w:tc>
      </w:tr>
      <w:tr w:rsidR="00762A97" w:rsidRPr="00762A97" w14:paraId="1E038DA2" w14:textId="77777777" w:rsidTr="001A75EF">
        <w:trPr>
          <w:trHeight w:val="1801"/>
        </w:trPr>
        <w:tc>
          <w:tcPr>
            <w:tcW w:w="1101" w:type="dxa"/>
            <w:tcBorders>
              <w:top w:val="single" w:sz="8" w:space="0" w:color="000000"/>
              <w:left w:val="single" w:sz="8" w:space="0" w:color="000000"/>
              <w:bottom w:val="single" w:sz="8" w:space="0" w:color="000000"/>
            </w:tcBorders>
          </w:tcPr>
          <w:p w14:paraId="54B2CD4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2 pkt 5)</w:t>
            </w:r>
          </w:p>
        </w:tc>
        <w:tc>
          <w:tcPr>
            <w:tcW w:w="5811" w:type="dxa"/>
            <w:tcBorders>
              <w:top w:val="single" w:sz="8" w:space="0" w:color="000000"/>
              <w:left w:val="single" w:sz="4" w:space="0" w:color="000000"/>
              <w:bottom w:val="single" w:sz="8" w:space="0" w:color="000000"/>
            </w:tcBorders>
          </w:tcPr>
          <w:p w14:paraId="6A7A40E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6F18165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24 ust. 2 pkt 5)</w:t>
            </w:r>
          </w:p>
        </w:tc>
        <w:tc>
          <w:tcPr>
            <w:tcW w:w="5812" w:type="dxa"/>
            <w:tcBorders>
              <w:top w:val="single" w:sz="8" w:space="0" w:color="000000"/>
              <w:left w:val="single" w:sz="4" w:space="0" w:color="000000"/>
              <w:bottom w:val="single" w:sz="8" w:space="0" w:color="000000"/>
            </w:tcBorders>
          </w:tcPr>
          <w:p w14:paraId="0A1EB5B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 xml:space="preserve"> Jeżeli Projekt ma znaczenie strategiczne</w:t>
            </w:r>
            <w:r w:rsidRPr="00762A97">
              <w:rPr>
                <w:rFonts w:ascii="Calibri" w:eastAsia="Calibri" w:hAnsi="Calibri" w:cs="Calibri"/>
                <w:iCs/>
                <w:sz w:val="22"/>
                <w:szCs w:val="22"/>
                <w:vertAlign w:val="superscript"/>
                <w:lang w:eastAsia="ar-SA"/>
              </w:rPr>
              <w:t>59</w:t>
            </w:r>
            <w:r w:rsidRPr="00762A97">
              <w:rPr>
                <w:rFonts w:ascii="Calibri" w:eastAsia="Calibri" w:hAnsi="Calibri" w:cs="Calibri"/>
                <w:iCs/>
                <w:sz w:val="22"/>
                <w:szCs w:val="22"/>
                <w:lang w:eastAsia="ar-SA"/>
              </w:rPr>
              <w:t xml:space="preserve"> lub jego całkowity koszt przekracza 10 mln euro</w:t>
            </w:r>
            <w:r w:rsidRPr="00762A97">
              <w:rPr>
                <w:rFonts w:ascii="Calibri" w:eastAsia="Calibri" w:hAnsi="Calibri" w:cs="Calibri"/>
                <w:iCs/>
                <w:sz w:val="22"/>
                <w:szCs w:val="22"/>
                <w:vertAlign w:val="superscript"/>
                <w:lang w:eastAsia="ar-SA"/>
              </w:rPr>
              <w:t>60</w:t>
            </w:r>
            <w:r w:rsidRPr="00762A97">
              <w:rPr>
                <w:rFonts w:ascii="Calibri" w:eastAsia="Calibri" w:hAnsi="Calibri" w:cs="Calibri"/>
                <w:iCs/>
                <w:sz w:val="22"/>
                <w:szCs w:val="22"/>
                <w:lang w:eastAsia="ar-SA"/>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Komisji Europejskiej i Instytucji Zarządzającej za pośrednictwem poczty elektronicznej europejskie@opolskie.pl oraz  EMPL-D3-UNIT@ec.europa.eu.</w:t>
            </w:r>
          </w:p>
        </w:tc>
        <w:tc>
          <w:tcPr>
            <w:tcW w:w="1881" w:type="dxa"/>
            <w:tcBorders>
              <w:top w:val="single" w:sz="8" w:space="0" w:color="000000"/>
              <w:left w:val="single" w:sz="4" w:space="0" w:color="000000"/>
              <w:bottom w:val="single" w:sz="8" w:space="0" w:color="000000"/>
              <w:right w:val="single" w:sz="8" w:space="0" w:color="000000"/>
            </w:tcBorders>
          </w:tcPr>
          <w:p w14:paraId="572E15B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BBAC671" w14:textId="77777777" w:rsidTr="001A75EF">
        <w:trPr>
          <w:trHeight w:val="904"/>
        </w:trPr>
        <w:tc>
          <w:tcPr>
            <w:tcW w:w="1101" w:type="dxa"/>
            <w:tcBorders>
              <w:top w:val="single" w:sz="8" w:space="0" w:color="000000"/>
              <w:left w:val="single" w:sz="8" w:space="0" w:color="000000"/>
              <w:bottom w:val="single" w:sz="8" w:space="0" w:color="000000"/>
            </w:tcBorders>
          </w:tcPr>
          <w:p w14:paraId="095D414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2 pkt 5)</w:t>
            </w:r>
          </w:p>
        </w:tc>
        <w:tc>
          <w:tcPr>
            <w:tcW w:w="5811" w:type="dxa"/>
            <w:tcBorders>
              <w:top w:val="single" w:sz="8" w:space="0" w:color="000000"/>
              <w:left w:val="single" w:sz="4" w:space="0" w:color="000000"/>
              <w:bottom w:val="single" w:sz="8" w:space="0" w:color="000000"/>
            </w:tcBorders>
          </w:tcPr>
          <w:p w14:paraId="599D972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dokumentowania działań informacyjnych i promocyjnych prowadzonych w ramach Projektu.</w:t>
            </w:r>
          </w:p>
        </w:tc>
        <w:tc>
          <w:tcPr>
            <w:tcW w:w="1134" w:type="dxa"/>
            <w:tcBorders>
              <w:top w:val="single" w:sz="8" w:space="0" w:color="000000"/>
              <w:left w:val="single" w:sz="4" w:space="0" w:color="000000"/>
              <w:bottom w:val="single" w:sz="8" w:space="0" w:color="000000"/>
              <w:right w:val="single" w:sz="4" w:space="0" w:color="000000"/>
            </w:tcBorders>
          </w:tcPr>
          <w:p w14:paraId="0DBBCD7E"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24 ust. 2 pkt 6)</w:t>
            </w:r>
          </w:p>
        </w:tc>
        <w:tc>
          <w:tcPr>
            <w:tcW w:w="5812" w:type="dxa"/>
            <w:tcBorders>
              <w:top w:val="single" w:sz="8" w:space="0" w:color="000000"/>
              <w:left w:val="single" w:sz="4" w:space="0" w:color="000000"/>
              <w:bottom w:val="single" w:sz="8" w:space="0" w:color="000000"/>
            </w:tcBorders>
          </w:tcPr>
          <w:p w14:paraId="78C721F4"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dokumentowania działań informacyjnych i promocyjnych prowadzonych w ramach Projektu.</w:t>
            </w:r>
          </w:p>
        </w:tc>
        <w:tc>
          <w:tcPr>
            <w:tcW w:w="1881" w:type="dxa"/>
            <w:tcBorders>
              <w:top w:val="single" w:sz="8" w:space="0" w:color="000000"/>
              <w:left w:val="single" w:sz="4" w:space="0" w:color="000000"/>
              <w:bottom w:val="single" w:sz="8" w:space="0" w:color="000000"/>
              <w:right w:val="single" w:sz="8" w:space="0" w:color="000000"/>
            </w:tcBorders>
          </w:tcPr>
          <w:p w14:paraId="0A6E7CE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7A30C81B" w14:textId="77777777" w:rsidTr="001A75EF">
        <w:trPr>
          <w:trHeight w:val="1801"/>
        </w:trPr>
        <w:tc>
          <w:tcPr>
            <w:tcW w:w="1101" w:type="dxa"/>
            <w:tcBorders>
              <w:top w:val="single" w:sz="8" w:space="0" w:color="000000"/>
              <w:left w:val="single" w:sz="8" w:space="0" w:color="000000"/>
              <w:bottom w:val="single" w:sz="8" w:space="0" w:color="000000"/>
            </w:tcBorders>
          </w:tcPr>
          <w:p w14:paraId="575BC80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3</w:t>
            </w:r>
          </w:p>
        </w:tc>
        <w:tc>
          <w:tcPr>
            <w:tcW w:w="5811" w:type="dxa"/>
            <w:tcBorders>
              <w:top w:val="single" w:sz="8" w:space="0" w:color="000000"/>
              <w:left w:val="single" w:sz="4" w:space="0" w:color="000000"/>
              <w:bottom w:val="single" w:sz="8" w:space="0" w:color="000000"/>
            </w:tcBorders>
          </w:tcPr>
          <w:p w14:paraId="77165CE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2FF632DA"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24 ust. 3</w:t>
            </w:r>
          </w:p>
        </w:tc>
        <w:tc>
          <w:tcPr>
            <w:tcW w:w="5812" w:type="dxa"/>
            <w:tcBorders>
              <w:top w:val="single" w:sz="8" w:space="0" w:color="000000"/>
              <w:left w:val="single" w:sz="4" w:space="0" w:color="000000"/>
              <w:bottom w:val="single" w:sz="8" w:space="0" w:color="000000"/>
            </w:tcBorders>
          </w:tcPr>
          <w:p w14:paraId="1309ACA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Beneficjent, który realizuje Projekt o całkowitym koszcie przekraczającym 5 mln euro</w:t>
            </w:r>
            <w:r w:rsidRPr="00762A97">
              <w:rPr>
                <w:rFonts w:ascii="Calibri" w:eastAsia="Calibri" w:hAnsi="Calibri" w:cs="Calibri"/>
                <w:iCs/>
                <w:sz w:val="22"/>
                <w:szCs w:val="22"/>
                <w:vertAlign w:val="superscript"/>
                <w:lang w:eastAsia="ar-SA"/>
              </w:rPr>
              <w:t xml:space="preserve">61 </w:t>
            </w:r>
            <w:r w:rsidRPr="00762A97">
              <w:rPr>
                <w:rFonts w:ascii="Calibri" w:eastAsia="Calibri" w:hAnsi="Calibri" w:cs="Calibri"/>
                <w:iCs/>
                <w:sz w:val="22"/>
                <w:szCs w:val="22"/>
                <w:lang w:eastAsia="ar-SA"/>
              </w:rPr>
              <w:t>(z wyłączeniem beneficjentów, którzy realizują wyłącznie projekty pomocy technicznej), informuje Instytucję Zarządzającą o:</w:t>
            </w:r>
          </w:p>
          <w:p w14:paraId="7530C214"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planowanych wydarzeniach informacyjno-promocyjnych związanych z Projektem,</w:t>
            </w:r>
          </w:p>
          <w:p w14:paraId="6A92637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innych planowanych wydarzeniach i istotnych okolicznościach związanych z realizacją Projektu, które mogą mieć znaczenie dla opinii publicznej i mogą służyć budowaniu marki Funduszy Europejskich</w:t>
            </w:r>
            <w:r w:rsidRPr="00762A97">
              <w:rPr>
                <w:rFonts w:ascii="Calibri" w:eastAsia="Calibri" w:hAnsi="Calibri" w:cs="Calibri"/>
                <w:iCs/>
                <w:sz w:val="22"/>
                <w:szCs w:val="22"/>
                <w:vertAlign w:val="superscript"/>
                <w:lang w:eastAsia="ar-SA"/>
              </w:rPr>
              <w:t>62</w:t>
            </w:r>
            <w:r w:rsidRPr="00762A97">
              <w:rPr>
                <w:rFonts w:ascii="Calibri" w:eastAsia="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0CFDA85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zapisu</w:t>
            </w:r>
          </w:p>
        </w:tc>
      </w:tr>
      <w:tr w:rsidR="00762A97" w:rsidRPr="00762A97" w14:paraId="245F1021" w14:textId="77777777" w:rsidTr="001A75EF">
        <w:trPr>
          <w:trHeight w:val="1801"/>
        </w:trPr>
        <w:tc>
          <w:tcPr>
            <w:tcW w:w="1101" w:type="dxa"/>
            <w:tcBorders>
              <w:top w:val="single" w:sz="8" w:space="0" w:color="000000"/>
              <w:left w:val="single" w:sz="8" w:space="0" w:color="000000"/>
              <w:bottom w:val="single" w:sz="8" w:space="0" w:color="000000"/>
            </w:tcBorders>
          </w:tcPr>
          <w:p w14:paraId="3C79A93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4</w:t>
            </w:r>
          </w:p>
        </w:tc>
        <w:tc>
          <w:tcPr>
            <w:tcW w:w="5811" w:type="dxa"/>
            <w:tcBorders>
              <w:top w:val="single" w:sz="8" w:space="0" w:color="000000"/>
              <w:left w:val="single" w:sz="4" w:space="0" w:color="000000"/>
              <w:bottom w:val="single" w:sz="8" w:space="0" w:color="000000"/>
            </w:tcBorders>
          </w:tcPr>
          <w:p w14:paraId="225DBB76"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00ED69D9"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4</w:t>
            </w:r>
          </w:p>
        </w:tc>
        <w:tc>
          <w:tcPr>
            <w:tcW w:w="5812" w:type="dxa"/>
            <w:tcBorders>
              <w:top w:val="single" w:sz="8" w:space="0" w:color="000000"/>
              <w:left w:val="single" w:sz="4" w:space="0" w:color="000000"/>
              <w:bottom w:val="single" w:sz="8" w:space="0" w:color="000000"/>
            </w:tcBorders>
          </w:tcPr>
          <w:p w14:paraId="2F02645A"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4.</w:t>
            </w:r>
            <w:r w:rsidRPr="00762A97">
              <w:rPr>
                <w:rFonts w:ascii="Calibri" w:hAnsi="Calibri" w:cs="Calibri"/>
                <w:sz w:val="22"/>
                <w:szCs w:val="22"/>
                <w:lang w:eastAsia="ar-SA"/>
              </w:rPr>
              <w:tab/>
              <w:t>Beneficjent przekazuje informacje o planowanych wydarzeniach, o których mowa w ust. 3, na co najmniej 14 dni przed wydarzeniem za pośrednictwem poczty elektronicznej na adres Instytucji Zarządzającej europejskie@opolskie.pl. Informacja powinna wskazywać dane kontaktowe osób ze strony Beneficjenta zaangażowanych w wydarzenie.</w:t>
            </w:r>
          </w:p>
        </w:tc>
        <w:tc>
          <w:tcPr>
            <w:tcW w:w="1881" w:type="dxa"/>
            <w:tcBorders>
              <w:top w:val="single" w:sz="8" w:space="0" w:color="000000"/>
              <w:left w:val="single" w:sz="4" w:space="0" w:color="000000"/>
              <w:bottom w:val="single" w:sz="8" w:space="0" w:color="000000"/>
              <w:right w:val="single" w:sz="8" w:space="0" w:color="000000"/>
            </w:tcBorders>
          </w:tcPr>
          <w:p w14:paraId="09D0A538" w14:textId="77777777" w:rsidR="00762A97" w:rsidRPr="00762A97" w:rsidRDefault="00762A97" w:rsidP="00762A97">
            <w:pPr>
              <w:snapToGrid w:val="0"/>
              <w:rPr>
                <w:lang w:eastAsia="ar-SA"/>
              </w:rPr>
            </w:pPr>
            <w:r w:rsidRPr="00762A97">
              <w:rPr>
                <w:rFonts w:ascii="Calibri" w:hAnsi="Calibri" w:cs="Calibri"/>
                <w:sz w:val="22"/>
                <w:szCs w:val="22"/>
                <w:lang w:eastAsia="ar-SA"/>
              </w:rPr>
              <w:t>Wprowadzenie zapisu</w:t>
            </w:r>
          </w:p>
        </w:tc>
      </w:tr>
      <w:tr w:rsidR="00762A97" w:rsidRPr="00762A97" w14:paraId="02B92C1F" w14:textId="77777777" w:rsidTr="001A75EF">
        <w:trPr>
          <w:trHeight w:val="1801"/>
        </w:trPr>
        <w:tc>
          <w:tcPr>
            <w:tcW w:w="1101" w:type="dxa"/>
            <w:tcBorders>
              <w:top w:val="single" w:sz="8" w:space="0" w:color="000000"/>
              <w:left w:val="single" w:sz="8" w:space="0" w:color="000000"/>
              <w:bottom w:val="single" w:sz="8" w:space="0" w:color="000000"/>
            </w:tcBorders>
          </w:tcPr>
          <w:p w14:paraId="6DFA755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3</w:t>
            </w:r>
          </w:p>
        </w:tc>
        <w:tc>
          <w:tcPr>
            <w:tcW w:w="5811" w:type="dxa"/>
            <w:tcBorders>
              <w:top w:val="single" w:sz="8" w:space="0" w:color="000000"/>
              <w:left w:val="single" w:sz="4" w:space="0" w:color="000000"/>
              <w:bottom w:val="single" w:sz="8" w:space="0" w:color="000000"/>
            </w:tcBorders>
          </w:tcPr>
          <w:p w14:paraId="3C74D819"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3. Każdorazowo na prośbę Instytucji Pośredniczącej, Beneficjent jest zobowiązany do zorganizowania wspólnego wydarzenia informacyjno-promocyjnego dla mediów (np. briefingu prasowego, konferencji prasowej) z przedstawicielami Instytucji Pośredniczącej.</w:t>
            </w:r>
          </w:p>
        </w:tc>
        <w:tc>
          <w:tcPr>
            <w:tcW w:w="1134" w:type="dxa"/>
            <w:tcBorders>
              <w:top w:val="single" w:sz="8" w:space="0" w:color="000000"/>
              <w:left w:val="single" w:sz="4" w:space="0" w:color="000000"/>
              <w:bottom w:val="single" w:sz="8" w:space="0" w:color="000000"/>
              <w:right w:val="single" w:sz="4" w:space="0" w:color="000000"/>
            </w:tcBorders>
          </w:tcPr>
          <w:p w14:paraId="69930395"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5</w:t>
            </w:r>
          </w:p>
        </w:tc>
        <w:tc>
          <w:tcPr>
            <w:tcW w:w="5812" w:type="dxa"/>
            <w:tcBorders>
              <w:top w:val="single" w:sz="8" w:space="0" w:color="000000"/>
              <w:left w:val="single" w:sz="4" w:space="0" w:color="000000"/>
              <w:bottom w:val="single" w:sz="8" w:space="0" w:color="000000"/>
            </w:tcBorders>
          </w:tcPr>
          <w:p w14:paraId="47FD566D"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5.</w:t>
            </w:r>
            <w:r w:rsidRPr="00762A97">
              <w:rPr>
                <w:rFonts w:ascii="Calibri" w:hAnsi="Calibri" w:cs="Calibri"/>
                <w:sz w:val="22"/>
                <w:szCs w:val="22"/>
                <w:lang w:eastAsia="ar-SA"/>
              </w:rPr>
              <w:tab/>
              <w:t>Każdorazowo na prośbę Instytucji Pośredniczącej, Beneficjent jest zobowiązany do zorganizowania wspólnego wydarzenia informacyjno-promocyjnego dla mediów (np. briefingu prasowego, konferencji prasowej) z przedstawicielami Instytucji Pośredniczącej.</w:t>
            </w:r>
          </w:p>
        </w:tc>
        <w:tc>
          <w:tcPr>
            <w:tcW w:w="1881" w:type="dxa"/>
            <w:tcBorders>
              <w:top w:val="single" w:sz="8" w:space="0" w:color="000000"/>
              <w:left w:val="single" w:sz="4" w:space="0" w:color="000000"/>
              <w:bottom w:val="single" w:sz="8" w:space="0" w:color="000000"/>
              <w:right w:val="single" w:sz="8" w:space="0" w:color="000000"/>
            </w:tcBorders>
          </w:tcPr>
          <w:p w14:paraId="5CE971A2" w14:textId="77777777" w:rsidR="00762A97" w:rsidRPr="00762A97" w:rsidRDefault="00762A97" w:rsidP="00762A97">
            <w:pPr>
              <w:snapToGrid w:val="0"/>
              <w:rPr>
                <w:lang w:eastAsia="ar-SA"/>
              </w:rPr>
            </w:pPr>
            <w:r w:rsidRPr="00762A97">
              <w:rPr>
                <w:rFonts w:ascii="Calibri" w:hAnsi="Calibri" w:cs="Calibri"/>
                <w:sz w:val="22"/>
                <w:szCs w:val="22"/>
                <w:lang w:eastAsia="ar-SA"/>
              </w:rPr>
              <w:t>Zmiana numeracji.</w:t>
            </w:r>
          </w:p>
        </w:tc>
      </w:tr>
      <w:tr w:rsidR="00762A97" w:rsidRPr="00762A97" w14:paraId="09CDB98A" w14:textId="77777777" w:rsidTr="001A75EF">
        <w:trPr>
          <w:trHeight w:val="1801"/>
        </w:trPr>
        <w:tc>
          <w:tcPr>
            <w:tcW w:w="1101" w:type="dxa"/>
            <w:tcBorders>
              <w:top w:val="single" w:sz="8" w:space="0" w:color="000000"/>
              <w:left w:val="single" w:sz="8" w:space="0" w:color="000000"/>
              <w:bottom w:val="single" w:sz="8" w:space="0" w:color="000000"/>
            </w:tcBorders>
          </w:tcPr>
          <w:p w14:paraId="14DE53B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4</w:t>
            </w:r>
          </w:p>
        </w:tc>
        <w:tc>
          <w:tcPr>
            <w:tcW w:w="5811" w:type="dxa"/>
            <w:tcBorders>
              <w:top w:val="single" w:sz="8" w:space="0" w:color="000000"/>
              <w:left w:val="single" w:sz="4" w:space="0" w:color="000000"/>
              <w:bottom w:val="single" w:sz="8" w:space="0" w:color="000000"/>
            </w:tcBorders>
          </w:tcPr>
          <w:p w14:paraId="303D6A25"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4.</w:t>
            </w:r>
            <w:r w:rsidRPr="00762A97">
              <w:rPr>
                <w:rFonts w:ascii="Calibri" w:hAnsi="Calibri" w:cs="Calibri"/>
                <w:sz w:val="22"/>
                <w:szCs w:val="22"/>
                <w:lang w:eastAsia="ar-SA"/>
              </w:rPr>
              <w:tab/>
              <w:t>Jeśli Beneficjent realizuje projekty, w których przewidziany jest udział uczestników projektu</w:t>
            </w:r>
            <w:r w:rsidRPr="00762A97">
              <w:rPr>
                <w:rFonts w:ascii="Calibri" w:hAnsi="Calibri" w:cs="Calibri"/>
                <w:sz w:val="22"/>
                <w:szCs w:val="22"/>
                <w:vertAlign w:val="superscript"/>
                <w:lang w:eastAsia="ar-SA"/>
              </w:rPr>
              <w:t>60</w:t>
            </w:r>
            <w:r w:rsidRPr="00762A97">
              <w:rPr>
                <w:rFonts w:ascii="Calibri" w:hAnsi="Calibri" w:cs="Calibri"/>
                <w:sz w:val="22"/>
                <w:szCs w:val="22"/>
                <w:lang w:eastAsia="ar-SA"/>
              </w:rPr>
              <w:t>, Beneficjent zobowiązany jest do rzetelnego i regularnego wprowadzania aktualnych danych do wyszukiwarki wsparcia dla potencjalnych beneficjentów i uczestników projektów, dostępnej na Portalu Funduszy Europejskich.</w:t>
            </w:r>
          </w:p>
        </w:tc>
        <w:tc>
          <w:tcPr>
            <w:tcW w:w="1134" w:type="dxa"/>
            <w:tcBorders>
              <w:top w:val="single" w:sz="8" w:space="0" w:color="000000"/>
              <w:left w:val="single" w:sz="4" w:space="0" w:color="000000"/>
              <w:bottom w:val="single" w:sz="8" w:space="0" w:color="000000"/>
              <w:right w:val="single" w:sz="4" w:space="0" w:color="000000"/>
            </w:tcBorders>
          </w:tcPr>
          <w:p w14:paraId="3F1DEACD"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6</w:t>
            </w:r>
          </w:p>
        </w:tc>
        <w:tc>
          <w:tcPr>
            <w:tcW w:w="5812" w:type="dxa"/>
            <w:tcBorders>
              <w:top w:val="single" w:sz="8" w:space="0" w:color="000000"/>
              <w:left w:val="single" w:sz="4" w:space="0" w:color="000000"/>
              <w:bottom w:val="single" w:sz="8" w:space="0" w:color="000000"/>
            </w:tcBorders>
          </w:tcPr>
          <w:p w14:paraId="79C5A0BF"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6.</w:t>
            </w:r>
            <w:r w:rsidRPr="00762A97">
              <w:rPr>
                <w:rFonts w:ascii="Calibri" w:hAnsi="Calibri" w:cs="Calibri"/>
                <w:sz w:val="22"/>
                <w:szCs w:val="22"/>
                <w:lang w:eastAsia="ar-SA"/>
              </w:rPr>
              <w:tab/>
              <w:t>Jeśli Beneficjent realizuje Projekt, w którym przewidziany jest udział uczestników Projektu</w:t>
            </w:r>
            <w:r w:rsidRPr="00762A97">
              <w:rPr>
                <w:rFonts w:ascii="Calibri" w:hAnsi="Calibri" w:cs="Calibri"/>
                <w:sz w:val="22"/>
                <w:szCs w:val="22"/>
                <w:vertAlign w:val="superscript"/>
                <w:lang w:eastAsia="ar-SA"/>
              </w:rPr>
              <w:t>63</w:t>
            </w:r>
            <w:r w:rsidRPr="00762A97">
              <w:rPr>
                <w:rFonts w:ascii="Calibri" w:hAnsi="Calibri" w:cs="Calibri"/>
                <w:sz w:val="22"/>
                <w:szCs w:val="22"/>
                <w:lang w:eastAsia="ar-SA"/>
              </w:rPr>
              <w:t>, Beneficjent zobowiązany jest do rzetelnego i regularnego wprowadzania aktualnych danych do wyszukiwarki wsparcia dla potencjalnych beneficjentów i uczestników projektów, dostępnej na Portalu Funduszy Europejskich.</w:t>
            </w:r>
          </w:p>
        </w:tc>
        <w:tc>
          <w:tcPr>
            <w:tcW w:w="1881" w:type="dxa"/>
            <w:tcBorders>
              <w:top w:val="single" w:sz="8" w:space="0" w:color="000000"/>
              <w:left w:val="single" w:sz="4" w:space="0" w:color="000000"/>
              <w:bottom w:val="single" w:sz="8" w:space="0" w:color="000000"/>
              <w:right w:val="single" w:sz="8" w:space="0" w:color="000000"/>
            </w:tcBorders>
          </w:tcPr>
          <w:p w14:paraId="2DB4BD45" w14:textId="77777777" w:rsidR="00762A97" w:rsidRPr="00762A97" w:rsidRDefault="00762A97" w:rsidP="00762A97">
            <w:pPr>
              <w:snapToGrid w:val="0"/>
              <w:rPr>
                <w:lang w:eastAsia="ar-SA"/>
              </w:rPr>
            </w:pPr>
            <w:r w:rsidRPr="00762A97">
              <w:rPr>
                <w:rFonts w:ascii="Calibri" w:hAnsi="Calibri" w:cs="Calibri"/>
                <w:sz w:val="22"/>
                <w:szCs w:val="22"/>
                <w:lang w:eastAsia="ar-SA"/>
              </w:rPr>
              <w:t>Aktualizacja zapisu. Zmiana numeracji.</w:t>
            </w:r>
          </w:p>
        </w:tc>
      </w:tr>
      <w:tr w:rsidR="00762A97" w:rsidRPr="00762A97" w14:paraId="447D8D2D" w14:textId="77777777" w:rsidTr="001A75EF">
        <w:trPr>
          <w:trHeight w:val="1256"/>
        </w:trPr>
        <w:tc>
          <w:tcPr>
            <w:tcW w:w="1101" w:type="dxa"/>
            <w:tcBorders>
              <w:top w:val="single" w:sz="8" w:space="0" w:color="000000"/>
              <w:left w:val="single" w:sz="8" w:space="0" w:color="000000"/>
              <w:bottom w:val="single" w:sz="8" w:space="0" w:color="000000"/>
            </w:tcBorders>
          </w:tcPr>
          <w:p w14:paraId="3453A2D3"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5</w:t>
            </w:r>
          </w:p>
        </w:tc>
        <w:tc>
          <w:tcPr>
            <w:tcW w:w="5811" w:type="dxa"/>
            <w:tcBorders>
              <w:top w:val="single" w:sz="8" w:space="0" w:color="000000"/>
              <w:left w:val="single" w:sz="4" w:space="0" w:color="000000"/>
              <w:bottom w:val="single" w:sz="8" w:space="0" w:color="000000"/>
            </w:tcBorders>
          </w:tcPr>
          <w:p w14:paraId="079A3B44"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5.</w:t>
            </w:r>
            <w:r w:rsidRPr="00762A97">
              <w:rPr>
                <w:rFonts w:ascii="Calibri" w:hAnsi="Calibri" w:cs="Calibri"/>
                <w:sz w:val="22"/>
                <w:szCs w:val="22"/>
                <w:lang w:eastAsia="ar-SA"/>
              </w:rPr>
              <w:tab/>
              <w:t xml:space="preserve">W przypadku niewywiązania się Beneficjenta z obowiązków określonych w ust. 2 pkt 1 lit. a) - c) oraz pkt 2-4,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2 o wartość nie większą niż 3 % tego dofinansowania, zgodnie z wykazem pomniejszenia wartości dofinansowania projektu w zakresie obowiązków komunikacyjnych, który stanowi załącznik nr 9 do Umowy. W takim przypadku Instytucja Pośrednicząca w drodze jednostronnego oświadczenia woli, które jest wiążące dla Beneficjenta, dokona zmiany maksymalnej kwoty dofinansowania, o której mowa w §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w:t>
            </w:r>
            <w:r w:rsidRPr="00762A97">
              <w:rPr>
                <w:rFonts w:ascii="Calibri" w:hAnsi="Calibri" w:cs="Calibri"/>
                <w:sz w:val="22"/>
                <w:szCs w:val="22"/>
                <w:lang w:eastAsia="ar-SA"/>
              </w:rPr>
              <w:lastRenderedPageBreak/>
              <w:t xml:space="preserve">terminie i na zasadach określonych przez Instytucję Pośredniczącą. Po bezskutecznym upływie terminu do zwrotu, następuje on w trybie i na zasadach określonych w art. 207 </w:t>
            </w:r>
            <w:proofErr w:type="spellStart"/>
            <w:r w:rsidRPr="00762A97">
              <w:rPr>
                <w:rFonts w:ascii="Calibri" w:hAnsi="Calibri" w:cs="Calibri"/>
                <w:sz w:val="22"/>
                <w:szCs w:val="22"/>
                <w:lang w:eastAsia="ar-SA"/>
              </w:rPr>
              <w:t>Ufp</w:t>
            </w:r>
            <w:proofErr w:type="spellEnd"/>
            <w:r w:rsidRPr="00762A97">
              <w:rPr>
                <w:rFonts w:ascii="Calibri" w:hAnsi="Calibri" w:cs="Calibri"/>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42E06589"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7</w:t>
            </w:r>
          </w:p>
        </w:tc>
        <w:tc>
          <w:tcPr>
            <w:tcW w:w="5812" w:type="dxa"/>
            <w:tcBorders>
              <w:top w:val="single" w:sz="8" w:space="0" w:color="000000"/>
              <w:left w:val="single" w:sz="4" w:space="0" w:color="000000"/>
              <w:bottom w:val="single" w:sz="8" w:space="0" w:color="000000"/>
            </w:tcBorders>
          </w:tcPr>
          <w:p w14:paraId="35A41DB3"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7.</w:t>
            </w:r>
            <w:r w:rsidRPr="00762A97">
              <w:rPr>
                <w:rFonts w:ascii="Calibri" w:hAnsi="Calibri" w:cs="Calibri"/>
                <w:sz w:val="22"/>
                <w:szCs w:val="22"/>
                <w:lang w:eastAsia="ar-SA"/>
              </w:rPr>
              <w:tab/>
              <w:t xml:space="preserve">W przypadku niewywiązania się Beneficjenta z obowiązków określonych w ust. 2 pkt 1 lit. a) - c) oraz pkt 2)-5),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2 o wartość nie większą niż 3 % tego dofinansowania, zgodnie z wykazem pomniejszenia wartości dofinansowania projektu w zakresie obowiązków komunikacyjnych beneficjentów FE, który stanowi załącznik nr 9 do Umowy (Wykaz pomniejszenia wartości dofinansowania Projektu w zakresie obowiązków komunikacyjnych beneficjentów FE). W takim przypadku Instytucja Pośrednicząca w drodze jednostronnego oświadczenia woli, które jest wiążące dla Beneficjenta, dokona zmiany maksymalnej kwoty dofinansowania, o której mowa w § 2, o czym poinformuje </w:t>
            </w:r>
            <w:r w:rsidRPr="00762A97">
              <w:rPr>
                <w:rFonts w:ascii="Calibri" w:hAnsi="Calibri" w:cs="Calibri"/>
                <w:sz w:val="22"/>
                <w:szCs w:val="22"/>
                <w:lang w:eastAsia="ar-SA"/>
              </w:rPr>
              <w:lastRenderedPageBreak/>
              <w:t xml:space="preserve">Beneficjenta w formie pisemnej lub elektronicznej.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w:t>
            </w:r>
            <w:proofErr w:type="spellStart"/>
            <w:r w:rsidRPr="00762A97">
              <w:rPr>
                <w:rFonts w:ascii="Calibri" w:hAnsi="Calibri" w:cs="Calibri"/>
                <w:sz w:val="22"/>
                <w:szCs w:val="22"/>
                <w:lang w:eastAsia="ar-SA"/>
              </w:rPr>
              <w:t>Ufp</w:t>
            </w:r>
            <w:proofErr w:type="spellEnd"/>
            <w:r w:rsidRPr="00762A97">
              <w:rPr>
                <w:rFonts w:ascii="Calibri" w:hAnsi="Calibri" w:cs="Calibri"/>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74142933" w14:textId="77777777" w:rsidR="00762A97" w:rsidRPr="00762A97" w:rsidRDefault="00762A97" w:rsidP="00762A97">
            <w:pPr>
              <w:snapToGrid w:val="0"/>
              <w:rPr>
                <w:lang w:eastAsia="ar-SA"/>
              </w:rPr>
            </w:pPr>
            <w:r w:rsidRPr="00762A97">
              <w:rPr>
                <w:rFonts w:ascii="Calibri" w:hAnsi="Calibri" w:cs="Calibri"/>
                <w:sz w:val="22"/>
                <w:szCs w:val="22"/>
                <w:lang w:eastAsia="ar-SA"/>
              </w:rPr>
              <w:lastRenderedPageBreak/>
              <w:t>Aktualizacja zapisu. Zmiana numeracji.</w:t>
            </w:r>
          </w:p>
        </w:tc>
      </w:tr>
      <w:tr w:rsidR="00762A97" w:rsidRPr="00762A97" w14:paraId="54453585" w14:textId="77777777" w:rsidTr="001A75EF">
        <w:trPr>
          <w:trHeight w:val="1801"/>
        </w:trPr>
        <w:tc>
          <w:tcPr>
            <w:tcW w:w="1101" w:type="dxa"/>
            <w:tcBorders>
              <w:top w:val="single" w:sz="8" w:space="0" w:color="000000"/>
              <w:left w:val="single" w:sz="8" w:space="0" w:color="000000"/>
              <w:bottom w:val="single" w:sz="8" w:space="0" w:color="000000"/>
            </w:tcBorders>
          </w:tcPr>
          <w:p w14:paraId="1F9DD6B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6</w:t>
            </w:r>
          </w:p>
        </w:tc>
        <w:tc>
          <w:tcPr>
            <w:tcW w:w="5811" w:type="dxa"/>
            <w:tcBorders>
              <w:top w:val="single" w:sz="8" w:space="0" w:color="000000"/>
              <w:left w:val="single" w:sz="4" w:space="0" w:color="000000"/>
              <w:bottom w:val="single" w:sz="8" w:space="0" w:color="000000"/>
            </w:tcBorders>
          </w:tcPr>
          <w:p w14:paraId="0543A68B"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6.</w:t>
            </w:r>
            <w:r w:rsidRPr="00762A97">
              <w:rPr>
                <w:rFonts w:ascii="Calibri" w:hAnsi="Calibri" w:cs="Calibri"/>
                <w:sz w:val="22"/>
                <w:szCs w:val="22"/>
                <w:lang w:eastAsia="ar-SA"/>
              </w:rPr>
              <w:tab/>
              <w:t>W przypadku stworzenia przez osobę trzecią utworów, w rozumieniu art.1 ustawy z dnia 4 lutego 1994 r. o Prawie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tc>
        <w:tc>
          <w:tcPr>
            <w:tcW w:w="1134" w:type="dxa"/>
            <w:tcBorders>
              <w:top w:val="single" w:sz="8" w:space="0" w:color="000000"/>
              <w:left w:val="single" w:sz="4" w:space="0" w:color="000000"/>
              <w:bottom w:val="single" w:sz="8" w:space="0" w:color="000000"/>
              <w:right w:val="single" w:sz="4" w:space="0" w:color="000000"/>
            </w:tcBorders>
          </w:tcPr>
          <w:p w14:paraId="0F58D779"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8</w:t>
            </w:r>
          </w:p>
        </w:tc>
        <w:tc>
          <w:tcPr>
            <w:tcW w:w="5812" w:type="dxa"/>
            <w:tcBorders>
              <w:top w:val="single" w:sz="8" w:space="0" w:color="000000"/>
              <w:left w:val="single" w:sz="4" w:space="0" w:color="000000"/>
              <w:bottom w:val="single" w:sz="8" w:space="0" w:color="000000"/>
            </w:tcBorders>
          </w:tcPr>
          <w:p w14:paraId="5E4F008A"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8.</w:t>
            </w:r>
            <w:r w:rsidRPr="00762A97">
              <w:rPr>
                <w:rFonts w:ascii="Calibri" w:hAnsi="Calibri" w:cs="Calibri"/>
                <w:sz w:val="22"/>
                <w:szCs w:val="22"/>
                <w:lang w:eastAsia="ar-SA"/>
              </w:rPr>
              <w:tab/>
              <w:t>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Beneficjent zobowiązuje się do uzyskania od tej osoby majątkowych praw autorskich do tych utworów.</w:t>
            </w:r>
          </w:p>
        </w:tc>
        <w:tc>
          <w:tcPr>
            <w:tcW w:w="1881" w:type="dxa"/>
            <w:tcBorders>
              <w:top w:val="single" w:sz="8" w:space="0" w:color="000000"/>
              <w:left w:val="single" w:sz="4" w:space="0" w:color="000000"/>
              <w:bottom w:val="single" w:sz="8" w:space="0" w:color="000000"/>
              <w:right w:val="single" w:sz="8" w:space="0" w:color="000000"/>
            </w:tcBorders>
          </w:tcPr>
          <w:p w14:paraId="17D4A832" w14:textId="77777777" w:rsidR="00762A97" w:rsidRPr="00762A97" w:rsidRDefault="00762A97" w:rsidP="00762A97">
            <w:pPr>
              <w:snapToGrid w:val="0"/>
              <w:rPr>
                <w:lang w:eastAsia="ar-SA"/>
              </w:rPr>
            </w:pPr>
            <w:r w:rsidRPr="00762A97">
              <w:rPr>
                <w:rFonts w:ascii="Calibri" w:hAnsi="Calibri" w:cs="Calibri"/>
                <w:sz w:val="22"/>
                <w:szCs w:val="22"/>
                <w:lang w:eastAsia="ar-SA"/>
              </w:rPr>
              <w:t>Aktualizacja zapisu. Zmiana numeracji.</w:t>
            </w:r>
          </w:p>
        </w:tc>
      </w:tr>
      <w:tr w:rsidR="00762A97" w:rsidRPr="00762A97" w14:paraId="5CC2412C" w14:textId="77777777" w:rsidTr="001A75EF">
        <w:trPr>
          <w:trHeight w:val="1801"/>
        </w:trPr>
        <w:tc>
          <w:tcPr>
            <w:tcW w:w="1101" w:type="dxa"/>
            <w:tcBorders>
              <w:top w:val="single" w:sz="8" w:space="0" w:color="000000"/>
              <w:left w:val="single" w:sz="8" w:space="0" w:color="000000"/>
              <w:bottom w:val="single" w:sz="8" w:space="0" w:color="000000"/>
            </w:tcBorders>
          </w:tcPr>
          <w:p w14:paraId="7E23015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7</w:t>
            </w:r>
          </w:p>
        </w:tc>
        <w:tc>
          <w:tcPr>
            <w:tcW w:w="5811" w:type="dxa"/>
            <w:tcBorders>
              <w:top w:val="single" w:sz="8" w:space="0" w:color="000000"/>
              <w:left w:val="single" w:sz="4" w:space="0" w:color="000000"/>
              <w:bottom w:val="single" w:sz="8" w:space="0" w:color="000000"/>
            </w:tcBorders>
          </w:tcPr>
          <w:p w14:paraId="1FF822A8"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7.</w:t>
            </w:r>
            <w:r w:rsidRPr="00762A97">
              <w:rPr>
                <w:rFonts w:ascii="Calibri" w:hAnsi="Calibri" w:cs="Calibri"/>
                <w:sz w:val="22"/>
                <w:szCs w:val="22"/>
                <w:lang w:eastAsia="ar-SA"/>
              </w:rPr>
              <w:tab/>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komunikacją i widocznością (np. zdjęcia, filmy, broszury, ulotki, prezentacje multimedialne nt. Projektu) powstałych w ramach Projektu, na </w:t>
            </w:r>
            <w:r w:rsidRPr="00762A97">
              <w:rPr>
                <w:rFonts w:ascii="Calibri" w:hAnsi="Calibri" w:cs="Calibri"/>
                <w:sz w:val="22"/>
                <w:szCs w:val="22"/>
                <w:lang w:eastAsia="ar-SA"/>
              </w:rPr>
              <w:lastRenderedPageBreak/>
              <w:t>podstawie oświadczenia udzielenia licencji niewyłącznej, stanowiącego załącznik nr 10 do niniejszej umowy.</w:t>
            </w:r>
          </w:p>
        </w:tc>
        <w:tc>
          <w:tcPr>
            <w:tcW w:w="1134" w:type="dxa"/>
            <w:tcBorders>
              <w:top w:val="single" w:sz="8" w:space="0" w:color="000000"/>
              <w:left w:val="single" w:sz="4" w:space="0" w:color="000000"/>
              <w:bottom w:val="single" w:sz="8" w:space="0" w:color="000000"/>
              <w:right w:val="single" w:sz="4" w:space="0" w:color="000000"/>
            </w:tcBorders>
          </w:tcPr>
          <w:p w14:paraId="0D5640CE"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9</w:t>
            </w:r>
          </w:p>
        </w:tc>
        <w:tc>
          <w:tcPr>
            <w:tcW w:w="5812" w:type="dxa"/>
            <w:tcBorders>
              <w:top w:val="single" w:sz="8" w:space="0" w:color="000000"/>
              <w:left w:val="single" w:sz="4" w:space="0" w:color="000000"/>
              <w:bottom w:val="single" w:sz="8" w:space="0" w:color="000000"/>
            </w:tcBorders>
          </w:tcPr>
          <w:p w14:paraId="4100D409"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9.</w:t>
            </w:r>
            <w:r w:rsidRPr="00762A97">
              <w:rPr>
                <w:rFonts w:ascii="Calibri" w:hAnsi="Calibri" w:cs="Calibri"/>
                <w:sz w:val="22"/>
                <w:szCs w:val="22"/>
                <w:lang w:eastAsia="ar-SA"/>
              </w:rPr>
              <w:tab/>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z komunikacją i widocznością (np. zdjęcia, filmy, broszury, ulotki, prezentacje multimedialne nt. Projektu) powstałych </w:t>
            </w:r>
            <w:r w:rsidRPr="00762A97">
              <w:rPr>
                <w:rFonts w:ascii="Calibri" w:hAnsi="Calibri" w:cs="Calibri"/>
                <w:sz w:val="22"/>
                <w:szCs w:val="22"/>
                <w:lang w:eastAsia="ar-SA"/>
              </w:rPr>
              <w:lastRenderedPageBreak/>
              <w:t>w ramach Projektu, na podstawie oświadczenia udzielenia licencji niewyłącznej, stanowiącego załącznik nr 10 do niniejszej umowy.</w:t>
            </w:r>
          </w:p>
        </w:tc>
        <w:tc>
          <w:tcPr>
            <w:tcW w:w="1881" w:type="dxa"/>
            <w:tcBorders>
              <w:top w:val="single" w:sz="8" w:space="0" w:color="000000"/>
              <w:left w:val="single" w:sz="4" w:space="0" w:color="000000"/>
              <w:bottom w:val="single" w:sz="8" w:space="0" w:color="000000"/>
              <w:right w:val="single" w:sz="8" w:space="0" w:color="000000"/>
            </w:tcBorders>
          </w:tcPr>
          <w:p w14:paraId="57D335C2" w14:textId="77777777" w:rsidR="00762A97" w:rsidRPr="00762A97" w:rsidRDefault="00762A97" w:rsidP="00762A97">
            <w:pPr>
              <w:snapToGrid w:val="0"/>
              <w:rPr>
                <w:lang w:eastAsia="ar-SA"/>
              </w:rPr>
            </w:pPr>
            <w:r w:rsidRPr="00762A97">
              <w:rPr>
                <w:rFonts w:ascii="Calibri" w:hAnsi="Calibri" w:cs="Calibri"/>
                <w:sz w:val="22"/>
                <w:szCs w:val="22"/>
                <w:lang w:eastAsia="ar-SA"/>
              </w:rPr>
              <w:lastRenderedPageBreak/>
              <w:t>Aktualizacja zapisu. Zmiana numeracji.</w:t>
            </w:r>
          </w:p>
        </w:tc>
      </w:tr>
      <w:tr w:rsidR="00762A97" w:rsidRPr="00762A97" w14:paraId="506561E2" w14:textId="77777777" w:rsidTr="001A75EF">
        <w:trPr>
          <w:trHeight w:val="1801"/>
        </w:trPr>
        <w:tc>
          <w:tcPr>
            <w:tcW w:w="1101" w:type="dxa"/>
            <w:tcBorders>
              <w:top w:val="single" w:sz="8" w:space="0" w:color="000000"/>
              <w:left w:val="single" w:sz="8" w:space="0" w:color="000000"/>
              <w:bottom w:val="single" w:sz="8" w:space="0" w:color="000000"/>
            </w:tcBorders>
          </w:tcPr>
          <w:p w14:paraId="234B0BD4"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8</w:t>
            </w:r>
          </w:p>
        </w:tc>
        <w:tc>
          <w:tcPr>
            <w:tcW w:w="5811" w:type="dxa"/>
            <w:tcBorders>
              <w:top w:val="single" w:sz="8" w:space="0" w:color="000000"/>
              <w:left w:val="single" w:sz="4" w:space="0" w:color="000000"/>
              <w:bottom w:val="single" w:sz="8" w:space="0" w:color="000000"/>
            </w:tcBorders>
          </w:tcPr>
          <w:p w14:paraId="11118B80"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8.</w:t>
            </w:r>
            <w:r w:rsidRPr="00762A97">
              <w:rPr>
                <w:rFonts w:ascii="Calibri" w:hAnsi="Calibri" w:cs="Calibri"/>
                <w:sz w:val="22"/>
                <w:szCs w:val="22"/>
                <w:lang w:eastAsia="ar-SA"/>
              </w:rPr>
              <w:tab/>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9216BEA"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1)</w:t>
            </w:r>
            <w:r w:rsidRPr="00762A97">
              <w:rPr>
                <w:rFonts w:ascii="Calibri" w:hAnsi="Calibri" w:cs="Calibri"/>
                <w:sz w:val="22"/>
                <w:szCs w:val="22"/>
                <w:lang w:eastAsia="ar-SA"/>
              </w:rPr>
              <w:tab/>
              <w:t>na terytorium Rzeczypospolitej Polskiej oraz na terytorium innych państw członkowskich UE,</w:t>
            </w:r>
          </w:p>
          <w:p w14:paraId="4235D59C"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2)</w:t>
            </w:r>
            <w:r w:rsidRPr="00762A97">
              <w:rPr>
                <w:rFonts w:ascii="Calibri" w:hAnsi="Calibri" w:cs="Calibri"/>
                <w:sz w:val="22"/>
                <w:szCs w:val="22"/>
                <w:lang w:eastAsia="ar-SA"/>
              </w:rPr>
              <w:tab/>
              <w:t>na okres 10 lat,</w:t>
            </w:r>
          </w:p>
          <w:p w14:paraId="2650A734"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3)</w:t>
            </w:r>
            <w:r w:rsidRPr="00762A97">
              <w:rPr>
                <w:rFonts w:ascii="Calibri" w:hAnsi="Calibri" w:cs="Calibri"/>
                <w:sz w:val="22"/>
                <w:szCs w:val="22"/>
                <w:lang w:eastAsia="ar-SA"/>
              </w:rPr>
              <w:tab/>
              <w:t>bez ograniczeń co do liczby egzemplarzy i nośników, w zakresie następujących pól eksploatacji:</w:t>
            </w:r>
          </w:p>
          <w:p w14:paraId="7F2B2E15"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a)</w:t>
            </w:r>
            <w:r w:rsidRPr="00762A97">
              <w:rPr>
                <w:rFonts w:ascii="Calibri" w:hAnsi="Calibri" w:cs="Calibri"/>
                <w:sz w:val="22"/>
                <w:szCs w:val="22"/>
                <w:lang w:eastAsia="ar-SA"/>
              </w:rPr>
              <w:tab/>
              <w:t>utrwalanie – w szczególności drukiem, zapisem w pamięci komputera i na nośnikach elektronicznych, oraz zwielokrotnianie, powielanie i kopiowanie tak powstałych egzemplarzy dowolną techniką,</w:t>
            </w:r>
          </w:p>
          <w:p w14:paraId="3693E4AC"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b)</w:t>
            </w:r>
            <w:r w:rsidRPr="00762A97">
              <w:rPr>
                <w:rFonts w:ascii="Calibri" w:hAnsi="Calibri" w:cs="Calibri"/>
                <w:sz w:val="22"/>
                <w:szCs w:val="22"/>
                <w:lang w:eastAsia="ar-SA"/>
              </w:rPr>
              <w:tab/>
              <w:t xml:space="preserve">rozpowszechnianie oraz publikowanie w dowolny sposób (w tym poprzez: wyświetlanie lub publiczne odtwarzanie lub wprowadzanie do pamięci komputera i sieci </w:t>
            </w:r>
            <w:r w:rsidRPr="00762A97">
              <w:rPr>
                <w:rFonts w:ascii="Calibri" w:hAnsi="Calibri" w:cs="Calibri"/>
                <w:sz w:val="22"/>
                <w:szCs w:val="22"/>
                <w:lang w:eastAsia="ar-SA"/>
              </w:rPr>
              <w:lastRenderedPageBreak/>
              <w:t>multimedialnych, w tym Internetu) – w całości lub w części, jak również w połączeniu z innymi utworami,</w:t>
            </w:r>
          </w:p>
          <w:p w14:paraId="62B87CDD"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c)</w:t>
            </w:r>
            <w:r w:rsidRPr="00762A97">
              <w:rPr>
                <w:rFonts w:ascii="Calibri" w:hAnsi="Calibri" w:cs="Calibri"/>
                <w:sz w:val="22"/>
                <w:szCs w:val="22"/>
                <w:lang w:eastAsia="ar-SA"/>
              </w:rPr>
              <w:tab/>
              <w:t>publiczna dystrybucja utworów lub ich kopii we wszelkich formach (np. książka, broszura, CD, Internet),</w:t>
            </w:r>
          </w:p>
          <w:p w14:paraId="5A9B1714"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d)</w:t>
            </w:r>
            <w:r w:rsidRPr="00762A97">
              <w:rPr>
                <w:rFonts w:ascii="Calibri" w:hAnsi="Calibri" w:cs="Calibri"/>
                <w:sz w:val="22"/>
                <w:szCs w:val="22"/>
                <w:lang w:eastAsia="ar-SA"/>
              </w:rPr>
              <w:tab/>
              <w:t>udostępnianie, w tym unijnym instytucjom, organom lub jednostkom organizacyjnym Unii, Instytucji Koordynującej Umowę Partnerstwa, Instytucji Zarządzającej i Instytucji Pośredniczącej oraz ich pracownikom oraz publiczne udostępnianie przy wykorzystaniu wszelkich środków komunikacji (np. Internet),</w:t>
            </w:r>
          </w:p>
          <w:p w14:paraId="0AD15095"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e)</w:t>
            </w:r>
            <w:r w:rsidRPr="00762A97">
              <w:rPr>
                <w:rFonts w:ascii="Calibri" w:hAnsi="Calibri" w:cs="Calibri"/>
                <w:sz w:val="22"/>
                <w:szCs w:val="22"/>
                <w:lang w:eastAsia="ar-SA"/>
              </w:rPr>
              <w:tab/>
              <w:t>przechowywanie i archiwizowanie w postaci papierowej albo elektronicznej,</w:t>
            </w:r>
          </w:p>
          <w:p w14:paraId="1B0D1057"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4)</w:t>
            </w:r>
            <w:r w:rsidRPr="00762A97">
              <w:rPr>
                <w:rFonts w:ascii="Calibri" w:hAnsi="Calibri" w:cs="Calibri"/>
                <w:sz w:val="22"/>
                <w:szCs w:val="22"/>
                <w:lang w:eastAsia="ar-SA"/>
              </w:rPr>
              <w:tab/>
              <w:t>z prawem do udzielania osobom trzecim sublicencji na warunkach i polach eksploatacji, o których mowa w niniejszym ustępie.</w:t>
            </w:r>
          </w:p>
        </w:tc>
        <w:tc>
          <w:tcPr>
            <w:tcW w:w="1134" w:type="dxa"/>
            <w:tcBorders>
              <w:top w:val="single" w:sz="8" w:space="0" w:color="000000"/>
              <w:left w:val="single" w:sz="4" w:space="0" w:color="000000"/>
              <w:bottom w:val="single" w:sz="8" w:space="0" w:color="000000"/>
              <w:right w:val="single" w:sz="4" w:space="0" w:color="000000"/>
            </w:tcBorders>
          </w:tcPr>
          <w:p w14:paraId="5F389386"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10</w:t>
            </w:r>
          </w:p>
        </w:tc>
        <w:tc>
          <w:tcPr>
            <w:tcW w:w="5812" w:type="dxa"/>
            <w:tcBorders>
              <w:top w:val="single" w:sz="8" w:space="0" w:color="000000"/>
              <w:left w:val="single" w:sz="4" w:space="0" w:color="000000"/>
              <w:bottom w:val="single" w:sz="8" w:space="0" w:color="000000"/>
            </w:tcBorders>
          </w:tcPr>
          <w:p w14:paraId="1880652E"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10.</w:t>
            </w:r>
            <w:r w:rsidRPr="00762A97">
              <w:rPr>
                <w:rFonts w:ascii="Calibri" w:hAnsi="Calibri" w:cs="Calibri"/>
                <w:sz w:val="22"/>
                <w:szCs w:val="22"/>
                <w:lang w:eastAsia="ar-SA"/>
              </w:rPr>
              <w:tab/>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0B665F6"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1)</w:t>
            </w:r>
            <w:r w:rsidRPr="00762A97">
              <w:rPr>
                <w:rFonts w:ascii="Calibri" w:hAnsi="Calibri" w:cs="Calibri"/>
                <w:sz w:val="22"/>
                <w:szCs w:val="22"/>
                <w:lang w:eastAsia="ar-SA"/>
              </w:rPr>
              <w:tab/>
              <w:t>na terytorium Rzeczypospolitej Polskiej oraz na terytorium innych państw członkowskich UE,</w:t>
            </w:r>
          </w:p>
          <w:p w14:paraId="40725673"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2)</w:t>
            </w:r>
            <w:r w:rsidRPr="00762A97">
              <w:rPr>
                <w:rFonts w:ascii="Calibri" w:hAnsi="Calibri" w:cs="Calibri"/>
                <w:sz w:val="22"/>
                <w:szCs w:val="22"/>
                <w:lang w:eastAsia="ar-SA"/>
              </w:rPr>
              <w:tab/>
              <w:t>na okres 10 lat,</w:t>
            </w:r>
          </w:p>
          <w:p w14:paraId="7D6B4993"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3)</w:t>
            </w:r>
            <w:r w:rsidRPr="00762A97">
              <w:rPr>
                <w:rFonts w:ascii="Calibri" w:hAnsi="Calibri" w:cs="Calibri"/>
                <w:sz w:val="22"/>
                <w:szCs w:val="22"/>
                <w:lang w:eastAsia="ar-SA"/>
              </w:rPr>
              <w:tab/>
              <w:t>bez ograniczeń co do liczby egzemplarzy i nośników, w zakresie następujących pól eksploatacji:</w:t>
            </w:r>
          </w:p>
          <w:p w14:paraId="17F27767"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a)</w:t>
            </w:r>
            <w:r w:rsidRPr="00762A97">
              <w:rPr>
                <w:rFonts w:ascii="Calibri" w:hAnsi="Calibri" w:cs="Calibri"/>
                <w:sz w:val="22"/>
                <w:szCs w:val="22"/>
                <w:lang w:eastAsia="ar-SA"/>
              </w:rPr>
              <w:tab/>
              <w:t>utrwalanie – w szczególności drukiem, zapisem w pamięci komputera i na nośnikach elektronicznych, oraz zwielokrotnianie, powielanie i kopiowanie tak powstałych egzemplarzy dowolną techniką,</w:t>
            </w:r>
          </w:p>
          <w:p w14:paraId="4BDB6C94"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lastRenderedPageBreak/>
              <w:t>b)</w:t>
            </w:r>
            <w:r w:rsidRPr="00762A97">
              <w:rPr>
                <w:rFonts w:ascii="Calibri" w:hAnsi="Calibri" w:cs="Calibri"/>
                <w:sz w:val="22"/>
                <w:szCs w:val="22"/>
                <w:lang w:eastAsia="ar-SA"/>
              </w:rPr>
              <w:tab/>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BE15284"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c)</w:t>
            </w:r>
            <w:r w:rsidRPr="00762A97">
              <w:rPr>
                <w:rFonts w:ascii="Calibri" w:hAnsi="Calibri" w:cs="Calibri"/>
                <w:sz w:val="22"/>
                <w:szCs w:val="22"/>
                <w:lang w:eastAsia="ar-SA"/>
              </w:rPr>
              <w:tab/>
              <w:t>publiczna dystrybucja utworów lub ich kopii we wszelkich formach (np. książka, broszura, CD, Internet),</w:t>
            </w:r>
          </w:p>
          <w:p w14:paraId="4E27693E"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d)</w:t>
            </w:r>
            <w:r w:rsidRPr="00762A97">
              <w:rPr>
                <w:rFonts w:ascii="Calibri" w:hAnsi="Calibri" w:cs="Calibri"/>
                <w:sz w:val="22"/>
                <w:szCs w:val="22"/>
                <w:lang w:eastAsia="ar-SA"/>
              </w:rPr>
              <w:tab/>
              <w:t>udostępnianie, w tym unijnym instytucjom, organom lub jednostkom organizacyjnym Unii, Instytucji Koordynującej Umowę Partnerstwa, Instytucji Zarządzającej i Instytucji Pośredniczącej oraz ich pracownikom oraz publiczne udostępnianie przy wykorzystaniu wszelkich środków komunikacji (np. Internet),</w:t>
            </w:r>
          </w:p>
          <w:p w14:paraId="58FD60D0"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e)</w:t>
            </w:r>
            <w:r w:rsidRPr="00762A97">
              <w:rPr>
                <w:rFonts w:ascii="Calibri" w:hAnsi="Calibri" w:cs="Calibri"/>
                <w:sz w:val="22"/>
                <w:szCs w:val="22"/>
                <w:lang w:eastAsia="ar-SA"/>
              </w:rPr>
              <w:tab/>
              <w:t>przechowywanie i archiwizowanie w postaci papierowej albo elektronicznej,</w:t>
            </w:r>
          </w:p>
          <w:p w14:paraId="0B77FDFB"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4)</w:t>
            </w:r>
            <w:r w:rsidRPr="00762A97">
              <w:rPr>
                <w:rFonts w:ascii="Calibri" w:hAnsi="Calibri" w:cs="Calibri"/>
                <w:sz w:val="22"/>
                <w:szCs w:val="22"/>
                <w:lang w:eastAsia="ar-SA"/>
              </w:rPr>
              <w:tab/>
              <w:t>z prawem do udzielania osobom trzecim sublicencji na warunkach i polach eksploatacji, o których mowa w niniejszym ustępie.</w:t>
            </w:r>
          </w:p>
        </w:tc>
        <w:tc>
          <w:tcPr>
            <w:tcW w:w="1881" w:type="dxa"/>
            <w:tcBorders>
              <w:top w:val="single" w:sz="8" w:space="0" w:color="000000"/>
              <w:left w:val="single" w:sz="4" w:space="0" w:color="000000"/>
              <w:bottom w:val="single" w:sz="8" w:space="0" w:color="000000"/>
              <w:right w:val="single" w:sz="8" w:space="0" w:color="000000"/>
            </w:tcBorders>
          </w:tcPr>
          <w:p w14:paraId="155747AD" w14:textId="77777777" w:rsidR="00762A97" w:rsidRPr="00762A97" w:rsidRDefault="00762A97" w:rsidP="00762A97">
            <w:pPr>
              <w:snapToGrid w:val="0"/>
              <w:rPr>
                <w:lang w:eastAsia="ar-SA"/>
              </w:rPr>
            </w:pPr>
            <w:r w:rsidRPr="00762A97">
              <w:rPr>
                <w:rFonts w:ascii="Calibri" w:hAnsi="Calibri" w:cs="Calibri"/>
                <w:sz w:val="22"/>
                <w:szCs w:val="22"/>
                <w:lang w:eastAsia="ar-SA"/>
              </w:rPr>
              <w:lastRenderedPageBreak/>
              <w:t>Zmiana numeracji.</w:t>
            </w:r>
          </w:p>
        </w:tc>
      </w:tr>
      <w:tr w:rsidR="00762A97" w:rsidRPr="00762A97" w14:paraId="3ED65FE4" w14:textId="77777777" w:rsidTr="001A75EF">
        <w:trPr>
          <w:trHeight w:val="1801"/>
        </w:trPr>
        <w:tc>
          <w:tcPr>
            <w:tcW w:w="1101" w:type="dxa"/>
            <w:tcBorders>
              <w:top w:val="single" w:sz="8" w:space="0" w:color="000000"/>
              <w:left w:val="single" w:sz="8" w:space="0" w:color="000000"/>
              <w:bottom w:val="single" w:sz="8" w:space="0" w:color="000000"/>
            </w:tcBorders>
          </w:tcPr>
          <w:p w14:paraId="5C68F11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9</w:t>
            </w:r>
          </w:p>
        </w:tc>
        <w:tc>
          <w:tcPr>
            <w:tcW w:w="5811" w:type="dxa"/>
            <w:tcBorders>
              <w:top w:val="single" w:sz="8" w:space="0" w:color="000000"/>
              <w:left w:val="single" w:sz="4" w:space="0" w:color="000000"/>
              <w:bottom w:val="single" w:sz="8" w:space="0" w:color="000000"/>
            </w:tcBorders>
          </w:tcPr>
          <w:p w14:paraId="40F6F9D2"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 xml:space="preserve">9.Znaki graficzne oraz obowiązkowe wzory tablic, plakatu i naklejek są określone w Księdze Tożsamości Wizualnej marki Fundusze Europejskie 2021-2027 i dostępne na stronie Programu Fundusze Europejskie dla Opolskiego 2021-2027 pod adresem www.funduszeue.opolskie.pl oraz w załączniku nr 8 do Umowy (Wyciąg z zapisów „Podręcznika wnioskodawcy i </w:t>
            </w:r>
            <w:r w:rsidRPr="00762A97">
              <w:rPr>
                <w:rFonts w:ascii="Calibri" w:hAnsi="Calibri" w:cs="Calibri"/>
                <w:sz w:val="22"/>
                <w:szCs w:val="22"/>
                <w:lang w:eastAsia="ar-SA"/>
              </w:rPr>
              <w:lastRenderedPageBreak/>
              <w:t>beneficjenta Funduszy Europejskich na lata 2021-2027 w zakresie informacji i promocji”).</w:t>
            </w:r>
          </w:p>
        </w:tc>
        <w:tc>
          <w:tcPr>
            <w:tcW w:w="1134" w:type="dxa"/>
            <w:tcBorders>
              <w:top w:val="single" w:sz="8" w:space="0" w:color="000000"/>
              <w:left w:val="single" w:sz="4" w:space="0" w:color="000000"/>
              <w:bottom w:val="single" w:sz="8" w:space="0" w:color="000000"/>
              <w:right w:val="single" w:sz="4" w:space="0" w:color="000000"/>
            </w:tcBorders>
          </w:tcPr>
          <w:p w14:paraId="5DDAB2AC"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24 ust. 11</w:t>
            </w:r>
          </w:p>
        </w:tc>
        <w:tc>
          <w:tcPr>
            <w:tcW w:w="5812" w:type="dxa"/>
            <w:tcBorders>
              <w:top w:val="single" w:sz="8" w:space="0" w:color="000000"/>
              <w:left w:val="single" w:sz="4" w:space="0" w:color="000000"/>
              <w:bottom w:val="single" w:sz="8" w:space="0" w:color="000000"/>
            </w:tcBorders>
          </w:tcPr>
          <w:p w14:paraId="2A0551F8"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 xml:space="preserve">11.Znaki graficzne oraz obowiązkowe wzory tablic, plakatów i naklejek są określone w Księdze Tożsamości Wizualnej marki Fundusze Europejskie 2021-2027 i dostępne na stronie Programu Fundusze Europejskie dla Opolskiego 2021-2027 pod adresem www.funduszeue.opolskie.pl oraz w załączniku nr 8 do Umowy (Wyciąg z zapisów „Podręcznika </w:t>
            </w:r>
            <w:r w:rsidRPr="00762A97">
              <w:rPr>
                <w:rFonts w:ascii="Calibri" w:hAnsi="Calibri" w:cs="Calibri"/>
                <w:sz w:val="22"/>
                <w:szCs w:val="22"/>
                <w:lang w:eastAsia="ar-SA"/>
              </w:rPr>
              <w:lastRenderedPageBreak/>
              <w:t>wnioskodawcy i beneficjenta Funduszy Europejskich na lata 2021-2027 w zakresie informacji i promocji”).</w:t>
            </w:r>
          </w:p>
        </w:tc>
        <w:tc>
          <w:tcPr>
            <w:tcW w:w="1881" w:type="dxa"/>
            <w:tcBorders>
              <w:top w:val="single" w:sz="8" w:space="0" w:color="000000"/>
              <w:left w:val="single" w:sz="4" w:space="0" w:color="000000"/>
              <w:bottom w:val="single" w:sz="8" w:space="0" w:color="000000"/>
              <w:right w:val="single" w:sz="8" w:space="0" w:color="000000"/>
            </w:tcBorders>
          </w:tcPr>
          <w:p w14:paraId="292656A2" w14:textId="77777777" w:rsidR="00762A97" w:rsidRPr="00762A97" w:rsidRDefault="00762A97" w:rsidP="00762A97">
            <w:pPr>
              <w:snapToGrid w:val="0"/>
              <w:rPr>
                <w:lang w:eastAsia="ar-SA"/>
              </w:rPr>
            </w:pPr>
            <w:r w:rsidRPr="00762A97">
              <w:rPr>
                <w:rFonts w:ascii="Calibri" w:hAnsi="Calibri" w:cs="Calibri"/>
                <w:sz w:val="22"/>
                <w:szCs w:val="22"/>
                <w:lang w:eastAsia="ar-SA"/>
              </w:rPr>
              <w:lastRenderedPageBreak/>
              <w:t>Aktualizacja zapisu. Zmiana numeracji.</w:t>
            </w:r>
          </w:p>
        </w:tc>
      </w:tr>
      <w:tr w:rsidR="00762A97" w:rsidRPr="00762A97" w14:paraId="6AF31A00" w14:textId="77777777" w:rsidTr="001A75EF">
        <w:trPr>
          <w:trHeight w:val="1801"/>
        </w:trPr>
        <w:tc>
          <w:tcPr>
            <w:tcW w:w="1101" w:type="dxa"/>
            <w:tcBorders>
              <w:top w:val="single" w:sz="8" w:space="0" w:color="000000"/>
              <w:left w:val="single" w:sz="8" w:space="0" w:color="000000"/>
              <w:bottom w:val="single" w:sz="8" w:space="0" w:color="000000"/>
            </w:tcBorders>
          </w:tcPr>
          <w:p w14:paraId="41297BE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10</w:t>
            </w:r>
          </w:p>
        </w:tc>
        <w:tc>
          <w:tcPr>
            <w:tcW w:w="5811" w:type="dxa"/>
            <w:tcBorders>
              <w:top w:val="single" w:sz="8" w:space="0" w:color="000000"/>
              <w:left w:val="single" w:sz="4" w:space="0" w:color="000000"/>
              <w:bottom w:val="single" w:sz="8" w:space="0" w:color="000000"/>
            </w:tcBorders>
          </w:tcPr>
          <w:p w14:paraId="6F833118"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10.Zmiana adresów poczty elektronicznej, wskazanych w ust. 2 pkt 5) oraz adresu strony internetowej wskazanej w ust. 9. nie wymaga aneksowania Umowy. Instytucja Pośrednicząca poinformuje Beneficjenta o tym fakcie w formie pisemnej lub elektronicznej, wraz ze wskazaniem daty, od której obowiązuje zmieniony adres. Zmiana jest skuteczna z chwilą doręczenia informacji Beneficjentowi.</w:t>
            </w:r>
          </w:p>
        </w:tc>
        <w:tc>
          <w:tcPr>
            <w:tcW w:w="1134" w:type="dxa"/>
            <w:tcBorders>
              <w:top w:val="single" w:sz="8" w:space="0" w:color="000000"/>
              <w:left w:val="single" w:sz="4" w:space="0" w:color="000000"/>
              <w:bottom w:val="single" w:sz="8" w:space="0" w:color="000000"/>
              <w:right w:val="single" w:sz="4" w:space="0" w:color="000000"/>
            </w:tcBorders>
          </w:tcPr>
          <w:p w14:paraId="16FF604E"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12</w:t>
            </w:r>
          </w:p>
        </w:tc>
        <w:tc>
          <w:tcPr>
            <w:tcW w:w="5812" w:type="dxa"/>
            <w:tcBorders>
              <w:top w:val="single" w:sz="8" w:space="0" w:color="000000"/>
              <w:left w:val="single" w:sz="4" w:space="0" w:color="000000"/>
              <w:bottom w:val="single" w:sz="8" w:space="0" w:color="000000"/>
            </w:tcBorders>
          </w:tcPr>
          <w:p w14:paraId="5E1E4A1B"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12.Zmiana adresów poczty elektronicznej, wskazanych w ust. 2 pkt 5) i ust. 4 oraz adresu strony internetowej wskazanej w ust. 11 nie wymaga aneksowania Umowy. Instytucja Pośrednicząca poinformuje Beneficjenta o tym fakcie w formie pisemnej lub elektronicznej, wraz ze wskazaniem daty, od której obowiązuje zmieniony adres. Zmiana jest skuteczna z chwilą doręczenia informacji Beneficjentowi.</w:t>
            </w:r>
          </w:p>
        </w:tc>
        <w:tc>
          <w:tcPr>
            <w:tcW w:w="1881" w:type="dxa"/>
            <w:tcBorders>
              <w:top w:val="single" w:sz="8" w:space="0" w:color="000000"/>
              <w:left w:val="single" w:sz="4" w:space="0" w:color="000000"/>
              <w:bottom w:val="single" w:sz="8" w:space="0" w:color="000000"/>
              <w:right w:val="single" w:sz="8" w:space="0" w:color="000000"/>
            </w:tcBorders>
          </w:tcPr>
          <w:p w14:paraId="4B0DC95F" w14:textId="77777777" w:rsidR="00762A97" w:rsidRPr="00762A97" w:rsidRDefault="00762A97" w:rsidP="00762A97">
            <w:pPr>
              <w:snapToGrid w:val="0"/>
              <w:rPr>
                <w:lang w:eastAsia="ar-SA"/>
              </w:rPr>
            </w:pPr>
            <w:r w:rsidRPr="00762A97">
              <w:rPr>
                <w:rFonts w:ascii="Calibri" w:hAnsi="Calibri" w:cs="Calibri"/>
                <w:sz w:val="22"/>
                <w:szCs w:val="22"/>
                <w:lang w:eastAsia="ar-SA"/>
              </w:rPr>
              <w:t>Aktualizacja zapisu. Zmiana numeracji.</w:t>
            </w:r>
          </w:p>
        </w:tc>
      </w:tr>
      <w:tr w:rsidR="00762A97" w:rsidRPr="00762A97" w14:paraId="6A165141" w14:textId="77777777" w:rsidTr="001A75EF">
        <w:trPr>
          <w:trHeight w:val="1348"/>
        </w:trPr>
        <w:tc>
          <w:tcPr>
            <w:tcW w:w="1101" w:type="dxa"/>
            <w:tcBorders>
              <w:top w:val="single" w:sz="8" w:space="0" w:color="000000"/>
              <w:left w:val="single" w:sz="8" w:space="0" w:color="000000"/>
              <w:bottom w:val="single" w:sz="8" w:space="0" w:color="000000"/>
            </w:tcBorders>
          </w:tcPr>
          <w:p w14:paraId="0B395FB3"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11</w:t>
            </w:r>
          </w:p>
        </w:tc>
        <w:tc>
          <w:tcPr>
            <w:tcW w:w="5811" w:type="dxa"/>
            <w:tcBorders>
              <w:top w:val="single" w:sz="8" w:space="0" w:color="000000"/>
              <w:left w:val="single" w:sz="4" w:space="0" w:color="000000"/>
              <w:bottom w:val="single" w:sz="8" w:space="0" w:color="000000"/>
            </w:tcBorders>
          </w:tcPr>
          <w:p w14:paraId="33190682"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11.Beneficjent przyjmuje do wiadomości, że objęcie dofinansowaniem oznacza umieszczenie danych Beneficjenta w publikowanym przez Instytucję Zarządzającą wykazie projektów</w:t>
            </w:r>
            <w:r w:rsidRPr="00762A97">
              <w:rPr>
                <w:rFonts w:ascii="Calibri" w:hAnsi="Calibri" w:cs="Calibri"/>
                <w:sz w:val="22"/>
                <w:szCs w:val="22"/>
                <w:vertAlign w:val="superscript"/>
                <w:lang w:eastAsia="ar-SA"/>
              </w:rPr>
              <w:t>61</w:t>
            </w:r>
            <w:r w:rsidRPr="00762A97">
              <w:rPr>
                <w:rFonts w:ascii="Calibri" w:hAnsi="Calibri" w:cs="Calibri"/>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621B70B5"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13</w:t>
            </w:r>
          </w:p>
        </w:tc>
        <w:tc>
          <w:tcPr>
            <w:tcW w:w="5812" w:type="dxa"/>
            <w:tcBorders>
              <w:top w:val="single" w:sz="8" w:space="0" w:color="000000"/>
              <w:left w:val="single" w:sz="4" w:space="0" w:color="000000"/>
              <w:bottom w:val="single" w:sz="8" w:space="0" w:color="000000"/>
            </w:tcBorders>
          </w:tcPr>
          <w:p w14:paraId="51BFB488"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13.Beneficjent przyjmuje do wiadomości, że objęcie dofinansowaniem oznacza umieszczenie danych Beneficjenta w publikowanym przez Instytucję Zarządzającą wykazie projektów</w:t>
            </w:r>
            <w:r w:rsidRPr="00762A97">
              <w:rPr>
                <w:rFonts w:ascii="Calibri" w:hAnsi="Calibri" w:cs="Calibri"/>
                <w:sz w:val="22"/>
                <w:szCs w:val="22"/>
                <w:vertAlign w:val="superscript"/>
                <w:lang w:eastAsia="ar-SA"/>
              </w:rPr>
              <w:t>64</w:t>
            </w:r>
            <w:r w:rsidRPr="00762A97">
              <w:rPr>
                <w:rFonts w:ascii="Calibri" w:hAnsi="Calibri" w:cs="Calibri"/>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427DAB02" w14:textId="77777777" w:rsidR="00762A97" w:rsidRPr="00762A97" w:rsidRDefault="00762A97" w:rsidP="00762A97">
            <w:pPr>
              <w:snapToGrid w:val="0"/>
              <w:rPr>
                <w:lang w:eastAsia="ar-SA"/>
              </w:rPr>
            </w:pPr>
            <w:r w:rsidRPr="00762A97">
              <w:rPr>
                <w:rFonts w:ascii="Calibri" w:hAnsi="Calibri" w:cs="Calibri"/>
                <w:sz w:val="22"/>
                <w:szCs w:val="22"/>
                <w:lang w:eastAsia="ar-SA"/>
              </w:rPr>
              <w:t>Zmiana numeracji.</w:t>
            </w:r>
          </w:p>
        </w:tc>
      </w:tr>
      <w:tr w:rsidR="00762A97" w:rsidRPr="00762A97" w14:paraId="584163DF" w14:textId="77777777" w:rsidTr="001A75EF">
        <w:trPr>
          <w:trHeight w:val="1801"/>
        </w:trPr>
        <w:tc>
          <w:tcPr>
            <w:tcW w:w="1101" w:type="dxa"/>
            <w:tcBorders>
              <w:top w:val="single" w:sz="8" w:space="0" w:color="000000"/>
              <w:left w:val="single" w:sz="8" w:space="0" w:color="000000"/>
              <w:bottom w:val="single" w:sz="8" w:space="0" w:color="000000"/>
            </w:tcBorders>
          </w:tcPr>
          <w:p w14:paraId="7538092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24 ust. 14</w:t>
            </w:r>
          </w:p>
        </w:tc>
        <w:tc>
          <w:tcPr>
            <w:tcW w:w="5811" w:type="dxa"/>
            <w:tcBorders>
              <w:top w:val="single" w:sz="8" w:space="0" w:color="000000"/>
              <w:left w:val="single" w:sz="4" w:space="0" w:color="000000"/>
              <w:bottom w:val="single" w:sz="8" w:space="0" w:color="000000"/>
            </w:tcBorders>
          </w:tcPr>
          <w:p w14:paraId="01C4BFAB"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73F9BF23" w14:textId="77777777" w:rsidR="00762A97" w:rsidRPr="00762A97" w:rsidRDefault="00762A97" w:rsidP="00762A97">
            <w:pPr>
              <w:suppressAutoHyphens/>
              <w:spacing w:line="276" w:lineRule="auto"/>
              <w:rPr>
                <w:rFonts w:ascii="Calibri" w:hAnsi="Calibri" w:cs="Calibri"/>
                <w:sz w:val="22"/>
                <w:szCs w:val="22"/>
                <w:lang w:eastAsia="ar-SA"/>
              </w:rPr>
            </w:pPr>
            <w:r w:rsidRPr="00762A97">
              <w:rPr>
                <w:rFonts w:ascii="Calibri" w:hAnsi="Calibri" w:cs="Calibri"/>
                <w:sz w:val="22"/>
                <w:szCs w:val="22"/>
                <w:lang w:eastAsia="ar-SA"/>
              </w:rPr>
              <w:t>§ 24 ust. 14</w:t>
            </w:r>
          </w:p>
        </w:tc>
        <w:tc>
          <w:tcPr>
            <w:tcW w:w="5812" w:type="dxa"/>
            <w:tcBorders>
              <w:top w:val="single" w:sz="8" w:space="0" w:color="000000"/>
              <w:left w:val="single" w:sz="4" w:space="0" w:color="000000"/>
              <w:bottom w:val="single" w:sz="8" w:space="0" w:color="000000"/>
            </w:tcBorders>
          </w:tcPr>
          <w:p w14:paraId="4F268E83" w14:textId="77777777" w:rsidR="00762A97" w:rsidRPr="00762A97" w:rsidRDefault="00762A97" w:rsidP="00762A97">
            <w:pPr>
              <w:suppressAutoHyphens/>
              <w:spacing w:line="276" w:lineRule="auto"/>
              <w:ind w:left="176" w:hanging="176"/>
              <w:rPr>
                <w:rFonts w:ascii="Calibri" w:hAnsi="Calibri" w:cs="Calibri"/>
                <w:sz w:val="22"/>
                <w:szCs w:val="22"/>
                <w:lang w:eastAsia="ar-SA"/>
              </w:rPr>
            </w:pPr>
            <w:r w:rsidRPr="00762A97">
              <w:rPr>
                <w:rFonts w:ascii="Calibri" w:hAnsi="Calibri" w:cs="Calibri"/>
                <w:sz w:val="22"/>
                <w:szCs w:val="22"/>
                <w:lang w:eastAsia="ar-SA"/>
              </w:rPr>
              <w:t>14.Beneficjent zobowiązuje się stosować przepisy Rozporządzenia Rady Ministrów z dnia 7 maja 2021r. w sprawie określenia działań informacyjnych podejmowanych przez podmioty realizujące zadania finansowane lub dofinansowane z budżetu państwa lub państwowych funduszy celowych ze zm. (jeśli dotyczy).</w:t>
            </w:r>
          </w:p>
        </w:tc>
        <w:tc>
          <w:tcPr>
            <w:tcW w:w="1881" w:type="dxa"/>
            <w:tcBorders>
              <w:top w:val="single" w:sz="8" w:space="0" w:color="000000"/>
              <w:left w:val="single" w:sz="4" w:space="0" w:color="000000"/>
              <w:bottom w:val="single" w:sz="8" w:space="0" w:color="000000"/>
              <w:right w:val="single" w:sz="8" w:space="0" w:color="000000"/>
            </w:tcBorders>
          </w:tcPr>
          <w:p w14:paraId="15361E9F"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zapisu</w:t>
            </w:r>
          </w:p>
        </w:tc>
      </w:tr>
      <w:tr w:rsidR="00762A97" w:rsidRPr="00762A97" w14:paraId="368D2FA3" w14:textId="77777777" w:rsidTr="001A75EF">
        <w:trPr>
          <w:trHeight w:val="831"/>
        </w:trPr>
        <w:tc>
          <w:tcPr>
            <w:tcW w:w="1101" w:type="dxa"/>
            <w:tcBorders>
              <w:top w:val="single" w:sz="8" w:space="0" w:color="000000"/>
              <w:left w:val="single" w:sz="8" w:space="0" w:color="000000"/>
              <w:bottom w:val="single" w:sz="8" w:space="0" w:color="000000"/>
            </w:tcBorders>
          </w:tcPr>
          <w:p w14:paraId="5FA13EF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27 ust. 1 pkt 8)</w:t>
            </w:r>
          </w:p>
        </w:tc>
        <w:tc>
          <w:tcPr>
            <w:tcW w:w="5811" w:type="dxa"/>
            <w:tcBorders>
              <w:top w:val="single" w:sz="8" w:space="0" w:color="000000"/>
              <w:left w:val="single" w:sz="4" w:space="0" w:color="000000"/>
              <w:bottom w:val="single" w:sz="8" w:space="0" w:color="000000"/>
            </w:tcBorders>
          </w:tcPr>
          <w:p w14:paraId="47FAA66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8)Beneficjent nie przestrzega procedur wskazanych w § 22;</w:t>
            </w:r>
          </w:p>
        </w:tc>
        <w:tc>
          <w:tcPr>
            <w:tcW w:w="1134" w:type="dxa"/>
            <w:tcBorders>
              <w:top w:val="single" w:sz="8" w:space="0" w:color="000000"/>
              <w:left w:val="single" w:sz="4" w:space="0" w:color="000000"/>
              <w:bottom w:val="single" w:sz="8" w:space="0" w:color="000000"/>
              <w:right w:val="single" w:sz="4" w:space="0" w:color="000000"/>
            </w:tcBorders>
          </w:tcPr>
          <w:p w14:paraId="75CFDC7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sz w:val="22"/>
                <w:szCs w:val="22"/>
                <w:lang w:eastAsia="ar-SA"/>
              </w:rPr>
              <w:t xml:space="preserve">§ 27 ust. 1 pkt 8) </w:t>
            </w:r>
          </w:p>
        </w:tc>
        <w:tc>
          <w:tcPr>
            <w:tcW w:w="5812" w:type="dxa"/>
            <w:tcBorders>
              <w:top w:val="single" w:sz="8" w:space="0" w:color="000000"/>
              <w:left w:val="single" w:sz="4" w:space="0" w:color="000000"/>
              <w:bottom w:val="single" w:sz="8" w:space="0" w:color="000000"/>
            </w:tcBorders>
          </w:tcPr>
          <w:p w14:paraId="4248DF6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8)Beneficjent nie przestrzega procedur udzielania zamówień wskazanych w § 22;</w:t>
            </w:r>
          </w:p>
        </w:tc>
        <w:tc>
          <w:tcPr>
            <w:tcW w:w="1881" w:type="dxa"/>
            <w:tcBorders>
              <w:top w:val="single" w:sz="8" w:space="0" w:color="000000"/>
              <w:left w:val="single" w:sz="4" w:space="0" w:color="000000"/>
              <w:bottom w:val="single" w:sz="8" w:space="0" w:color="000000"/>
              <w:right w:val="single" w:sz="8" w:space="0" w:color="000000"/>
            </w:tcBorders>
          </w:tcPr>
          <w:p w14:paraId="00AE375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 xml:space="preserve">Aktualizacja zapisu. </w:t>
            </w:r>
          </w:p>
        </w:tc>
      </w:tr>
      <w:tr w:rsidR="00762A97" w:rsidRPr="00762A97" w14:paraId="77A9F0A2" w14:textId="77777777" w:rsidTr="001A75EF">
        <w:trPr>
          <w:trHeight w:val="1801"/>
        </w:trPr>
        <w:tc>
          <w:tcPr>
            <w:tcW w:w="1101" w:type="dxa"/>
            <w:tcBorders>
              <w:top w:val="single" w:sz="8" w:space="0" w:color="000000"/>
              <w:left w:val="single" w:sz="8" w:space="0" w:color="000000"/>
              <w:bottom w:val="single" w:sz="8" w:space="0" w:color="000000"/>
            </w:tcBorders>
          </w:tcPr>
          <w:p w14:paraId="61695AC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29 pkt a)</w:t>
            </w:r>
          </w:p>
        </w:tc>
        <w:tc>
          <w:tcPr>
            <w:tcW w:w="5811" w:type="dxa"/>
            <w:tcBorders>
              <w:top w:val="single" w:sz="8" w:space="0" w:color="000000"/>
              <w:left w:val="single" w:sz="4" w:space="0" w:color="000000"/>
              <w:bottom w:val="single" w:sz="8" w:space="0" w:color="000000"/>
            </w:tcBorders>
          </w:tcPr>
          <w:p w14:paraId="21CD66E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 xml:space="preserve">a) W przypadku rozwiązania umowy na podstawie § 27 ust. 1, Beneficjent jest zobowiązany do zwrotu całości otrzymanego dofinansowania wraz z odsetkami w wysokości określonej jak dla zaległości podatkowych liczonymi od dnia przekazania środków dofinansowania w terminie 30 dni kalendarzowych od dnia rozwiązania umowy na rachunek bankowy wskazany przez Instytucję Pośredniczącą.  </w:t>
            </w:r>
          </w:p>
        </w:tc>
        <w:tc>
          <w:tcPr>
            <w:tcW w:w="1134" w:type="dxa"/>
            <w:tcBorders>
              <w:top w:val="single" w:sz="8" w:space="0" w:color="000000"/>
              <w:left w:val="single" w:sz="4" w:space="0" w:color="000000"/>
              <w:bottom w:val="single" w:sz="8" w:space="0" w:color="000000"/>
              <w:right w:val="single" w:sz="4" w:space="0" w:color="000000"/>
            </w:tcBorders>
          </w:tcPr>
          <w:p w14:paraId="5FF286F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29 pkt 1.</w:t>
            </w:r>
          </w:p>
        </w:tc>
        <w:tc>
          <w:tcPr>
            <w:tcW w:w="5812" w:type="dxa"/>
            <w:tcBorders>
              <w:top w:val="single" w:sz="8" w:space="0" w:color="000000"/>
              <w:left w:val="single" w:sz="4" w:space="0" w:color="000000"/>
              <w:bottom w:val="single" w:sz="8" w:space="0" w:color="000000"/>
            </w:tcBorders>
          </w:tcPr>
          <w:p w14:paraId="7631592B"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 xml:space="preserve">W przypadku rozwiązania umowy na podstawie § 27 ust. 1, Beneficjent jest zobowiązany do zwrotu całości otrzymanego dofinansowania wraz z odsetkami w wysokości określonej jak dla zaległości podatkowych, liczonymi od dnia przekazania środków dofinansowania, w terminie 30 dni kalendarzowych od dnia rozwiązania umowy, na rachunek bankowy wskazany przez Instytucję Pośredniczącą.  </w:t>
            </w:r>
          </w:p>
        </w:tc>
        <w:tc>
          <w:tcPr>
            <w:tcW w:w="1881" w:type="dxa"/>
            <w:tcBorders>
              <w:top w:val="single" w:sz="8" w:space="0" w:color="000000"/>
              <w:left w:val="single" w:sz="4" w:space="0" w:color="000000"/>
              <w:bottom w:val="single" w:sz="8" w:space="0" w:color="000000"/>
              <w:right w:val="single" w:sz="8" w:space="0" w:color="000000"/>
            </w:tcBorders>
          </w:tcPr>
          <w:p w14:paraId="5E36CED7"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6FD1C32F" w14:textId="77777777" w:rsidTr="001A75EF">
        <w:trPr>
          <w:trHeight w:val="1627"/>
        </w:trPr>
        <w:tc>
          <w:tcPr>
            <w:tcW w:w="1101" w:type="dxa"/>
            <w:tcBorders>
              <w:top w:val="single" w:sz="8" w:space="0" w:color="000000"/>
              <w:left w:val="single" w:sz="8" w:space="0" w:color="000000"/>
              <w:bottom w:val="single" w:sz="8" w:space="0" w:color="000000"/>
            </w:tcBorders>
          </w:tcPr>
          <w:p w14:paraId="4D81719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29 pkt b)</w:t>
            </w:r>
          </w:p>
        </w:tc>
        <w:tc>
          <w:tcPr>
            <w:tcW w:w="5811" w:type="dxa"/>
            <w:tcBorders>
              <w:top w:val="single" w:sz="8" w:space="0" w:color="000000"/>
              <w:left w:val="single" w:sz="4" w:space="0" w:color="000000"/>
              <w:bottom w:val="single" w:sz="8" w:space="0" w:color="000000"/>
            </w:tcBorders>
          </w:tcPr>
          <w:p w14:paraId="79EF4F5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 W przypadku rozwiązania umowy w trybie § 27 ust. 2 i § 28 Beneficjent ma prawo do wykorzystania wyłącznie tej części otrzymanych transz dofinansowania, które odpowiadają prawidłowo zrealizowanej części Projektu, z zastrzeżeniem ust. 3-5.</w:t>
            </w:r>
          </w:p>
        </w:tc>
        <w:tc>
          <w:tcPr>
            <w:tcW w:w="1134" w:type="dxa"/>
            <w:tcBorders>
              <w:top w:val="single" w:sz="8" w:space="0" w:color="000000"/>
              <w:left w:val="single" w:sz="4" w:space="0" w:color="000000"/>
              <w:bottom w:val="single" w:sz="8" w:space="0" w:color="000000"/>
              <w:right w:val="single" w:sz="4" w:space="0" w:color="000000"/>
            </w:tcBorders>
          </w:tcPr>
          <w:p w14:paraId="6CC3EA9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29 pkt 2.</w:t>
            </w:r>
          </w:p>
        </w:tc>
        <w:tc>
          <w:tcPr>
            <w:tcW w:w="5812" w:type="dxa"/>
            <w:tcBorders>
              <w:top w:val="single" w:sz="8" w:space="0" w:color="000000"/>
              <w:left w:val="single" w:sz="4" w:space="0" w:color="000000"/>
              <w:bottom w:val="single" w:sz="8" w:space="0" w:color="000000"/>
            </w:tcBorders>
          </w:tcPr>
          <w:p w14:paraId="330B7401"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 przypadku rozwiązania umowy w trybie § 27 ust. 2 i § 28 Beneficjent ma prawo do wykorzystania wyłącznie tej części otrzymanych transz dofinansowania, które odpowiadają prawidłowo zrealizowanej części Projektu, z zastrzeżeniem ust. 3-5.</w:t>
            </w:r>
          </w:p>
        </w:tc>
        <w:tc>
          <w:tcPr>
            <w:tcW w:w="1881" w:type="dxa"/>
            <w:tcBorders>
              <w:top w:val="single" w:sz="8" w:space="0" w:color="000000"/>
              <w:left w:val="single" w:sz="4" w:space="0" w:color="000000"/>
              <w:bottom w:val="single" w:sz="8" w:space="0" w:color="000000"/>
              <w:right w:val="single" w:sz="8" w:space="0" w:color="000000"/>
            </w:tcBorders>
          </w:tcPr>
          <w:p w14:paraId="596E196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68F4C41D" w14:textId="77777777" w:rsidTr="001A75EF">
        <w:trPr>
          <w:trHeight w:val="1801"/>
        </w:trPr>
        <w:tc>
          <w:tcPr>
            <w:tcW w:w="1101" w:type="dxa"/>
            <w:tcBorders>
              <w:top w:val="single" w:sz="8" w:space="0" w:color="000000"/>
              <w:left w:val="single" w:sz="8" w:space="0" w:color="000000"/>
              <w:bottom w:val="single" w:sz="8" w:space="0" w:color="000000"/>
            </w:tcBorders>
          </w:tcPr>
          <w:p w14:paraId="5D39CD7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29 pkt c)</w:t>
            </w:r>
          </w:p>
        </w:tc>
        <w:tc>
          <w:tcPr>
            <w:tcW w:w="5811" w:type="dxa"/>
            <w:tcBorders>
              <w:top w:val="single" w:sz="8" w:space="0" w:color="000000"/>
              <w:left w:val="single" w:sz="4" w:space="0" w:color="000000"/>
              <w:bottom w:val="single" w:sz="8" w:space="0" w:color="000000"/>
            </w:tcBorders>
          </w:tcPr>
          <w:p w14:paraId="0D8B737F"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c) Za prawidłowo zrealizowaną część Projektu należy uznać część Projektu rozliczoną zgodnie z regułą proporcjonalności, o której mowa w Wytycznych dotyczących kwalifikowalności. Beneficjent jest zobowiązany przedstawić rozliczenie otrzymanych transz dofinansowania, w formie wniosku o płatność w terminie 30 dni kalendarzowych od dnia rozwiązania umowy</w:t>
            </w:r>
            <w:r w:rsidRPr="00762A97">
              <w:rPr>
                <w:rFonts w:ascii="Calibri" w:hAnsi="Calibri" w:cs="Calibri"/>
                <w:iCs/>
                <w:sz w:val="22"/>
                <w:szCs w:val="22"/>
                <w:vertAlign w:val="superscript"/>
                <w:lang w:eastAsia="ar-SA"/>
              </w:rPr>
              <w:t>65</w:t>
            </w:r>
            <w:r w:rsidRPr="00762A97">
              <w:rPr>
                <w:rFonts w:ascii="Calibri" w:hAnsi="Calibri" w:cs="Calibri"/>
                <w:iCs/>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39DA83E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29 pkt 3.</w:t>
            </w:r>
          </w:p>
        </w:tc>
        <w:tc>
          <w:tcPr>
            <w:tcW w:w="5812" w:type="dxa"/>
            <w:tcBorders>
              <w:top w:val="single" w:sz="8" w:space="0" w:color="000000"/>
              <w:left w:val="single" w:sz="4" w:space="0" w:color="000000"/>
              <w:bottom w:val="single" w:sz="8" w:space="0" w:color="000000"/>
            </w:tcBorders>
          </w:tcPr>
          <w:p w14:paraId="0F027083"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Za prawidłowo zrealizowaną część Projektu należy uznać część Projektu rozliczoną zgodnie z regułą proporcjonalności, o której mowa w Wytycznych dotyczących kwalifikowalności. Beneficjent jest zobowiązany przedstawić rozliczenie otrzymanych transz dofinansowania, w formie wniosku o płatność w terminie 30 dni kalendarzowych od dnia rozwiązania umowy</w:t>
            </w:r>
            <w:r w:rsidRPr="00762A97">
              <w:rPr>
                <w:rFonts w:ascii="Calibri" w:eastAsia="Calibri" w:hAnsi="Calibri" w:cs="Calibri"/>
                <w:iCs/>
                <w:sz w:val="22"/>
                <w:szCs w:val="22"/>
                <w:vertAlign w:val="superscript"/>
                <w:lang w:eastAsia="ar-SA"/>
              </w:rPr>
              <w:t>68</w:t>
            </w:r>
            <w:r w:rsidRPr="00762A97">
              <w:rPr>
                <w:rFonts w:ascii="Calibri" w:eastAsia="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6BA30B48"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5CE0EA24" w14:textId="77777777" w:rsidTr="001A75EF">
        <w:trPr>
          <w:trHeight w:val="1801"/>
        </w:trPr>
        <w:tc>
          <w:tcPr>
            <w:tcW w:w="1101" w:type="dxa"/>
            <w:tcBorders>
              <w:top w:val="single" w:sz="8" w:space="0" w:color="000000"/>
              <w:left w:val="single" w:sz="8" w:space="0" w:color="000000"/>
              <w:bottom w:val="single" w:sz="8" w:space="0" w:color="000000"/>
            </w:tcBorders>
          </w:tcPr>
          <w:p w14:paraId="1114693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29 pkt d)</w:t>
            </w:r>
          </w:p>
        </w:tc>
        <w:tc>
          <w:tcPr>
            <w:tcW w:w="5811" w:type="dxa"/>
            <w:tcBorders>
              <w:top w:val="single" w:sz="8" w:space="0" w:color="000000"/>
              <w:left w:val="single" w:sz="4" w:space="0" w:color="000000"/>
              <w:bottom w:val="single" w:sz="8" w:space="0" w:color="000000"/>
            </w:tcBorders>
          </w:tcPr>
          <w:p w14:paraId="57157DA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d) W przypadku rozwiązania umowy w trybie § 27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bankowy wskazany przez Instytucję Pośredniczącą.</w:t>
            </w:r>
          </w:p>
        </w:tc>
        <w:tc>
          <w:tcPr>
            <w:tcW w:w="1134" w:type="dxa"/>
            <w:tcBorders>
              <w:top w:val="single" w:sz="8" w:space="0" w:color="000000"/>
              <w:left w:val="single" w:sz="4" w:space="0" w:color="000000"/>
              <w:bottom w:val="single" w:sz="8" w:space="0" w:color="000000"/>
              <w:right w:val="single" w:sz="4" w:space="0" w:color="000000"/>
            </w:tcBorders>
          </w:tcPr>
          <w:p w14:paraId="6E81861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29 pkt 4.</w:t>
            </w:r>
          </w:p>
        </w:tc>
        <w:tc>
          <w:tcPr>
            <w:tcW w:w="5812" w:type="dxa"/>
            <w:tcBorders>
              <w:top w:val="single" w:sz="8" w:space="0" w:color="000000"/>
              <w:left w:val="single" w:sz="4" w:space="0" w:color="000000"/>
              <w:bottom w:val="single" w:sz="8" w:space="0" w:color="000000"/>
            </w:tcBorders>
          </w:tcPr>
          <w:p w14:paraId="7A02232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W przypadku rozwiązania umowy w trybie § 27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bankowy wskazany przez Instytucję Pośredniczącą.</w:t>
            </w:r>
          </w:p>
        </w:tc>
        <w:tc>
          <w:tcPr>
            <w:tcW w:w="1881" w:type="dxa"/>
            <w:tcBorders>
              <w:top w:val="single" w:sz="8" w:space="0" w:color="000000"/>
              <w:left w:val="single" w:sz="4" w:space="0" w:color="000000"/>
              <w:bottom w:val="single" w:sz="8" w:space="0" w:color="000000"/>
              <w:right w:val="single" w:sz="8" w:space="0" w:color="000000"/>
            </w:tcBorders>
          </w:tcPr>
          <w:p w14:paraId="3F0C7B3F"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7D786B47" w14:textId="77777777" w:rsidTr="001A75EF">
        <w:trPr>
          <w:trHeight w:val="1801"/>
        </w:trPr>
        <w:tc>
          <w:tcPr>
            <w:tcW w:w="1101" w:type="dxa"/>
            <w:tcBorders>
              <w:top w:val="single" w:sz="8" w:space="0" w:color="000000"/>
              <w:left w:val="single" w:sz="8" w:space="0" w:color="000000"/>
              <w:bottom w:val="single" w:sz="8" w:space="0" w:color="000000"/>
            </w:tcBorders>
          </w:tcPr>
          <w:p w14:paraId="3B834124"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29 pkt e)</w:t>
            </w:r>
          </w:p>
        </w:tc>
        <w:tc>
          <w:tcPr>
            <w:tcW w:w="5811" w:type="dxa"/>
            <w:tcBorders>
              <w:top w:val="single" w:sz="8" w:space="0" w:color="000000"/>
              <w:left w:val="single" w:sz="4" w:space="0" w:color="000000"/>
              <w:bottom w:val="single" w:sz="8" w:space="0" w:color="000000"/>
            </w:tcBorders>
          </w:tcPr>
          <w:p w14:paraId="3566E8A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e) W przypadku rozwiązania umowy w trybie § 28 Beneficjent jest zobowiązany do zwrotu niewykorzystanej części otrzymanych transz dofinansowania bez odsetek w terminie 30 dni kalendarzowych od dnia rozwiązania umowy na rachunek bankowy wskazany przez Instytucję Pośredniczącą.</w:t>
            </w:r>
          </w:p>
        </w:tc>
        <w:tc>
          <w:tcPr>
            <w:tcW w:w="1134" w:type="dxa"/>
            <w:tcBorders>
              <w:top w:val="single" w:sz="8" w:space="0" w:color="000000"/>
              <w:left w:val="single" w:sz="4" w:space="0" w:color="000000"/>
              <w:bottom w:val="single" w:sz="8" w:space="0" w:color="000000"/>
              <w:right w:val="single" w:sz="4" w:space="0" w:color="000000"/>
            </w:tcBorders>
          </w:tcPr>
          <w:p w14:paraId="47F8420F"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29 pkt 5.</w:t>
            </w:r>
          </w:p>
        </w:tc>
        <w:tc>
          <w:tcPr>
            <w:tcW w:w="5812" w:type="dxa"/>
            <w:tcBorders>
              <w:top w:val="single" w:sz="8" w:space="0" w:color="000000"/>
              <w:left w:val="single" w:sz="4" w:space="0" w:color="000000"/>
              <w:bottom w:val="single" w:sz="8" w:space="0" w:color="000000"/>
            </w:tcBorders>
          </w:tcPr>
          <w:p w14:paraId="1A0B08C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W przypadku rozwiązania umowy w trybie § 28 Beneficjent jest zobowiązany do zwrotu niewykorzystanej części otrzymanych transz dofinansowania bez odsetek w terminie 30 dni kalendarzowych od dnia rozwiązania umowy na rachunek bankowy wskazany przez Instytucję Pośredniczącą.</w:t>
            </w:r>
          </w:p>
        </w:tc>
        <w:tc>
          <w:tcPr>
            <w:tcW w:w="1881" w:type="dxa"/>
            <w:tcBorders>
              <w:top w:val="single" w:sz="8" w:space="0" w:color="000000"/>
              <w:left w:val="single" w:sz="4" w:space="0" w:color="000000"/>
              <w:bottom w:val="single" w:sz="8" w:space="0" w:color="000000"/>
              <w:right w:val="single" w:sz="8" w:space="0" w:color="000000"/>
            </w:tcBorders>
          </w:tcPr>
          <w:p w14:paraId="345D61A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7F34AA44" w14:textId="77777777" w:rsidTr="001A75EF">
        <w:trPr>
          <w:trHeight w:val="998"/>
        </w:trPr>
        <w:tc>
          <w:tcPr>
            <w:tcW w:w="1101" w:type="dxa"/>
            <w:tcBorders>
              <w:top w:val="single" w:sz="8" w:space="0" w:color="000000"/>
              <w:left w:val="single" w:sz="8" w:space="0" w:color="000000"/>
              <w:bottom w:val="single" w:sz="8" w:space="0" w:color="000000"/>
            </w:tcBorders>
          </w:tcPr>
          <w:p w14:paraId="0FB88FA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29 pkt f)</w:t>
            </w:r>
          </w:p>
        </w:tc>
        <w:tc>
          <w:tcPr>
            <w:tcW w:w="5811" w:type="dxa"/>
            <w:tcBorders>
              <w:top w:val="single" w:sz="8" w:space="0" w:color="000000"/>
              <w:left w:val="single" w:sz="4" w:space="0" w:color="000000"/>
              <w:bottom w:val="single" w:sz="8" w:space="0" w:color="000000"/>
            </w:tcBorders>
          </w:tcPr>
          <w:p w14:paraId="366C0C7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f) W przypadku niedokonania zwrotu środków zgodnie z ust. 1, 4 lub 5, stosuje się odpowiednio § 16 umowy.</w:t>
            </w:r>
          </w:p>
        </w:tc>
        <w:tc>
          <w:tcPr>
            <w:tcW w:w="1134" w:type="dxa"/>
            <w:tcBorders>
              <w:top w:val="single" w:sz="8" w:space="0" w:color="000000"/>
              <w:left w:val="single" w:sz="4" w:space="0" w:color="000000"/>
              <w:bottom w:val="single" w:sz="8" w:space="0" w:color="000000"/>
              <w:right w:val="single" w:sz="4" w:space="0" w:color="000000"/>
            </w:tcBorders>
          </w:tcPr>
          <w:p w14:paraId="6A26919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29 pkt 6.</w:t>
            </w:r>
          </w:p>
        </w:tc>
        <w:tc>
          <w:tcPr>
            <w:tcW w:w="5812" w:type="dxa"/>
            <w:tcBorders>
              <w:top w:val="single" w:sz="8" w:space="0" w:color="000000"/>
              <w:left w:val="single" w:sz="4" w:space="0" w:color="000000"/>
              <w:bottom w:val="single" w:sz="8" w:space="0" w:color="000000"/>
            </w:tcBorders>
          </w:tcPr>
          <w:p w14:paraId="64ACF4D9" w14:textId="77777777" w:rsidR="00762A97" w:rsidRPr="00762A97" w:rsidRDefault="00762A97" w:rsidP="00762A97">
            <w:pPr>
              <w:suppressAutoHyphens/>
              <w:spacing w:line="276" w:lineRule="auto"/>
              <w:ind w:left="176" w:hanging="176"/>
              <w:rPr>
                <w:rFonts w:ascii="Calibri" w:eastAsia="Calibri" w:hAnsi="Calibri" w:cs="Calibri"/>
                <w:sz w:val="22"/>
                <w:szCs w:val="22"/>
                <w:lang w:eastAsia="ar-SA"/>
              </w:rPr>
            </w:pPr>
            <w:r w:rsidRPr="00762A97">
              <w:rPr>
                <w:rFonts w:ascii="Calibri" w:eastAsia="Calibri" w:hAnsi="Calibri" w:cs="Calibri"/>
                <w:sz w:val="22"/>
                <w:szCs w:val="22"/>
                <w:lang w:eastAsia="ar-SA"/>
              </w:rPr>
              <w:t>6.W przypadku niedokonania zwrotu środków zgodnie z ust. 1, 4 lub 5, stosuje się odpowiednio § 16 umowy.</w:t>
            </w:r>
          </w:p>
        </w:tc>
        <w:tc>
          <w:tcPr>
            <w:tcW w:w="1881" w:type="dxa"/>
            <w:tcBorders>
              <w:top w:val="single" w:sz="8" w:space="0" w:color="000000"/>
              <w:left w:val="single" w:sz="4" w:space="0" w:color="000000"/>
              <w:bottom w:val="single" w:sz="8" w:space="0" w:color="000000"/>
              <w:right w:val="single" w:sz="8" w:space="0" w:color="000000"/>
            </w:tcBorders>
          </w:tcPr>
          <w:p w14:paraId="5A3A073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numeracji</w:t>
            </w:r>
          </w:p>
        </w:tc>
      </w:tr>
      <w:tr w:rsidR="00762A97" w:rsidRPr="00762A97" w14:paraId="56103BD8" w14:textId="77777777" w:rsidTr="001A75EF">
        <w:trPr>
          <w:trHeight w:val="1112"/>
        </w:trPr>
        <w:tc>
          <w:tcPr>
            <w:tcW w:w="1101" w:type="dxa"/>
            <w:tcBorders>
              <w:top w:val="single" w:sz="8" w:space="0" w:color="000000"/>
              <w:left w:val="single" w:sz="8" w:space="0" w:color="000000"/>
              <w:bottom w:val="single" w:sz="8" w:space="0" w:color="000000"/>
            </w:tcBorders>
          </w:tcPr>
          <w:p w14:paraId="2274DD4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31 ust. 2</w:t>
            </w:r>
          </w:p>
        </w:tc>
        <w:tc>
          <w:tcPr>
            <w:tcW w:w="5811" w:type="dxa"/>
            <w:tcBorders>
              <w:top w:val="single" w:sz="8" w:space="0" w:color="000000"/>
              <w:left w:val="single" w:sz="4" w:space="0" w:color="000000"/>
              <w:bottom w:val="single" w:sz="8" w:space="0" w:color="000000"/>
            </w:tcBorders>
          </w:tcPr>
          <w:p w14:paraId="7858C57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Beneficjent zobowiązuje się wprowadzić prawa i obowiązki Partnerów wynikające z niniejszej umowy w zawartej z nimi umowie o partnerstwie</w:t>
            </w:r>
            <w:r w:rsidRPr="00762A97">
              <w:rPr>
                <w:rFonts w:ascii="Calibri" w:hAnsi="Calibri" w:cs="Calibri"/>
                <w:iCs/>
                <w:sz w:val="22"/>
                <w:szCs w:val="22"/>
                <w:vertAlign w:val="superscript"/>
                <w:lang w:eastAsia="ar-SA"/>
              </w:rPr>
              <w:t>66</w:t>
            </w:r>
            <w:r w:rsidRPr="00762A97">
              <w:rPr>
                <w:rFonts w:ascii="Calibri" w:hAnsi="Calibri" w:cs="Calibri"/>
                <w:iCs/>
                <w:sz w:val="22"/>
                <w:szCs w:val="22"/>
                <w:lang w:eastAsia="ar-SA"/>
              </w:rPr>
              <w:t>.</w:t>
            </w:r>
          </w:p>
        </w:tc>
        <w:tc>
          <w:tcPr>
            <w:tcW w:w="1134" w:type="dxa"/>
            <w:tcBorders>
              <w:top w:val="single" w:sz="8" w:space="0" w:color="000000"/>
              <w:left w:val="single" w:sz="4" w:space="0" w:color="000000"/>
              <w:bottom w:val="single" w:sz="8" w:space="0" w:color="000000"/>
              <w:right w:val="single" w:sz="4" w:space="0" w:color="000000"/>
            </w:tcBorders>
          </w:tcPr>
          <w:p w14:paraId="009CC26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31 ust. 2</w:t>
            </w:r>
          </w:p>
        </w:tc>
        <w:tc>
          <w:tcPr>
            <w:tcW w:w="5812" w:type="dxa"/>
            <w:tcBorders>
              <w:top w:val="single" w:sz="8" w:space="0" w:color="000000"/>
              <w:left w:val="single" w:sz="4" w:space="0" w:color="000000"/>
              <w:bottom w:val="single" w:sz="8" w:space="0" w:color="000000"/>
            </w:tcBorders>
          </w:tcPr>
          <w:p w14:paraId="18D9837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Beneficjent zobowiązuje się wprowadzić prawa i obowiązki Partnerów wynikające z niniejszej umowy w zawartym z nimi porozumieniu lub umowie o partnerstwie</w:t>
            </w:r>
            <w:r w:rsidRPr="00762A97">
              <w:rPr>
                <w:rFonts w:ascii="Calibri" w:eastAsia="Calibri" w:hAnsi="Calibri" w:cs="Calibri"/>
                <w:iCs/>
                <w:sz w:val="22"/>
                <w:szCs w:val="22"/>
                <w:vertAlign w:val="superscript"/>
                <w:lang w:eastAsia="ar-SA"/>
              </w:rPr>
              <w:t>69</w:t>
            </w:r>
            <w:r w:rsidRPr="00762A97">
              <w:rPr>
                <w:rFonts w:ascii="Calibri" w:eastAsia="Calibri" w:hAnsi="Calibri" w:cs="Calibri"/>
                <w:iCs/>
                <w:sz w:val="22"/>
                <w:szCs w:val="22"/>
                <w:lang w:eastAsia="ar-SA"/>
              </w:rPr>
              <w:t>.</w:t>
            </w:r>
          </w:p>
        </w:tc>
        <w:tc>
          <w:tcPr>
            <w:tcW w:w="1881" w:type="dxa"/>
            <w:tcBorders>
              <w:top w:val="single" w:sz="8" w:space="0" w:color="000000"/>
              <w:left w:val="single" w:sz="4" w:space="0" w:color="000000"/>
              <w:bottom w:val="single" w:sz="8" w:space="0" w:color="000000"/>
              <w:right w:val="single" w:sz="8" w:space="0" w:color="000000"/>
            </w:tcBorders>
          </w:tcPr>
          <w:p w14:paraId="6B95349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  Treść przypisu nie uległa zmianie.</w:t>
            </w:r>
          </w:p>
        </w:tc>
      </w:tr>
      <w:tr w:rsidR="00762A97" w:rsidRPr="00762A97" w14:paraId="21CE7830" w14:textId="77777777" w:rsidTr="001A75EF">
        <w:trPr>
          <w:trHeight w:val="1801"/>
        </w:trPr>
        <w:tc>
          <w:tcPr>
            <w:tcW w:w="1101" w:type="dxa"/>
            <w:tcBorders>
              <w:top w:val="single" w:sz="8" w:space="0" w:color="000000"/>
              <w:left w:val="single" w:sz="8" w:space="0" w:color="000000"/>
              <w:bottom w:val="single" w:sz="8" w:space="0" w:color="000000"/>
            </w:tcBorders>
          </w:tcPr>
          <w:p w14:paraId="47D4B6B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32 ust. 1</w:t>
            </w:r>
          </w:p>
        </w:tc>
        <w:tc>
          <w:tcPr>
            <w:tcW w:w="5811" w:type="dxa"/>
            <w:tcBorders>
              <w:top w:val="single" w:sz="8" w:space="0" w:color="000000"/>
              <w:left w:val="single" w:sz="4" w:space="0" w:color="000000"/>
              <w:bottom w:val="single" w:sz="8" w:space="0" w:color="000000"/>
            </w:tcBorders>
          </w:tcPr>
          <w:p w14:paraId="467378B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Beneficjent jest zobowiązany do stosowania preferencji dla podmiotów ekonomii społecznej przy udzielaniu zamówień, m. in. poprzez zlecanie zadań:</w:t>
            </w:r>
          </w:p>
          <w:p w14:paraId="56EB7260"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a)</w:t>
            </w:r>
            <w:r w:rsidRPr="00762A97">
              <w:rPr>
                <w:rFonts w:ascii="Calibri" w:hAnsi="Calibri" w:cs="Calibri"/>
                <w:iCs/>
                <w:sz w:val="22"/>
                <w:szCs w:val="22"/>
                <w:lang w:eastAsia="ar-SA"/>
              </w:rPr>
              <w:tab/>
              <w:t>na zasadach określonych w ustawie z dnia 24 kwietnia 2003 r. o działalności pożytku publicznego i o wolontariacie lub stosowania innych przewidzianych prawem trybów, w tym ustawy z dnia 5 sierpnia 2022 r. o ekonomii społecznej czy ustawy z dnia 27 kwietnia 2006 r. o spółdzielniach socjalnych (</w:t>
            </w:r>
            <w:proofErr w:type="spellStart"/>
            <w:r w:rsidRPr="00762A97">
              <w:rPr>
                <w:rFonts w:ascii="Calibri" w:hAnsi="Calibri" w:cs="Calibri"/>
                <w:iCs/>
                <w:sz w:val="22"/>
                <w:szCs w:val="22"/>
                <w:lang w:eastAsia="ar-SA"/>
              </w:rPr>
              <w:t>t.j</w:t>
            </w:r>
            <w:proofErr w:type="spellEnd"/>
            <w:r w:rsidRPr="00762A97">
              <w:rPr>
                <w:rFonts w:ascii="Calibri" w:hAnsi="Calibri" w:cs="Calibri"/>
                <w:iCs/>
                <w:sz w:val="22"/>
                <w:szCs w:val="22"/>
                <w:lang w:eastAsia="ar-SA"/>
              </w:rPr>
              <w:t>. Dz. U. z 2023 r. poz. 802) lub</w:t>
            </w:r>
          </w:p>
          <w:p w14:paraId="218FC1E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w:t>
            </w:r>
            <w:r w:rsidRPr="00762A97">
              <w:rPr>
                <w:rFonts w:ascii="Calibri" w:hAnsi="Calibri" w:cs="Calibri"/>
                <w:iCs/>
                <w:sz w:val="22"/>
                <w:szCs w:val="22"/>
                <w:lang w:eastAsia="ar-SA"/>
              </w:rPr>
              <w:tab/>
              <w:t>na podstawie ustawy z dnia 11 września 2019 r. – Prawo zamówień publicznych (</w:t>
            </w:r>
            <w:proofErr w:type="spellStart"/>
            <w:r w:rsidRPr="00762A97">
              <w:rPr>
                <w:rFonts w:ascii="Calibri" w:hAnsi="Calibri" w:cs="Calibri"/>
                <w:iCs/>
                <w:sz w:val="22"/>
                <w:szCs w:val="22"/>
                <w:lang w:eastAsia="ar-SA"/>
              </w:rPr>
              <w:t>t.j</w:t>
            </w:r>
            <w:proofErr w:type="spellEnd"/>
            <w:r w:rsidRPr="00762A97">
              <w:rPr>
                <w:rFonts w:ascii="Calibri" w:hAnsi="Calibri" w:cs="Calibri"/>
                <w:iCs/>
                <w:sz w:val="22"/>
                <w:szCs w:val="22"/>
                <w:lang w:eastAsia="ar-SA"/>
              </w:rPr>
              <w:t>. Dz. U. z 2024 r. poz. 1320), jeśli Beneficjent jest zobowiązany do stosowania tej ustawy, z wykorzystaniem klauzul społecznych.</w:t>
            </w:r>
          </w:p>
        </w:tc>
        <w:tc>
          <w:tcPr>
            <w:tcW w:w="1134" w:type="dxa"/>
            <w:tcBorders>
              <w:top w:val="single" w:sz="8" w:space="0" w:color="000000"/>
              <w:left w:val="single" w:sz="4" w:space="0" w:color="000000"/>
              <w:bottom w:val="single" w:sz="8" w:space="0" w:color="000000"/>
              <w:right w:val="single" w:sz="4" w:space="0" w:color="000000"/>
            </w:tcBorders>
          </w:tcPr>
          <w:p w14:paraId="230EFD3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32 ust. 1</w:t>
            </w:r>
          </w:p>
        </w:tc>
        <w:tc>
          <w:tcPr>
            <w:tcW w:w="5812" w:type="dxa"/>
            <w:tcBorders>
              <w:top w:val="single" w:sz="8" w:space="0" w:color="000000"/>
              <w:left w:val="single" w:sz="4" w:space="0" w:color="000000"/>
              <w:bottom w:val="single" w:sz="8" w:space="0" w:color="000000"/>
            </w:tcBorders>
          </w:tcPr>
          <w:p w14:paraId="1114B3D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Przy realizacji Projektu Beneficjent jest zobowiązany do stosowania preferencji dla podmiotów ekonomii społecznej. Preferencje mogą być realizowane w szczególności poprzez:</w:t>
            </w:r>
          </w:p>
          <w:p w14:paraId="62452EC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zlecanie zadań na zasadach określonych w ustawie z dnia 24 kwietnia 2003 r. o działalności pożytku publicznego i o wolontariacie lub stosowanie innych przewidzianych prawem trybów, w tym ustawy z dnia 5 sierpnia 2022 r. o ekonomii społecznej czy ustawy z dnia 27 kwietnia 2006 r. o spółdzielniach socjalnych, jeśli Beneficjent jest zobowiązany do stosowania tych ustaw;</w:t>
            </w:r>
          </w:p>
          <w:p w14:paraId="13206E0C"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udzielanie zamówień publicznych na podstawie ustawy z dnia 11 września 2019 r. Prawo zamówień publicznych, jeśli Beneficjent jest zobowiązany do stosowania tej ustawy, z wykorzystaniem klauzul społecznych.</w:t>
            </w:r>
          </w:p>
        </w:tc>
        <w:tc>
          <w:tcPr>
            <w:tcW w:w="1881" w:type="dxa"/>
            <w:tcBorders>
              <w:top w:val="single" w:sz="8" w:space="0" w:color="000000"/>
              <w:left w:val="single" w:sz="4" w:space="0" w:color="000000"/>
              <w:bottom w:val="single" w:sz="8" w:space="0" w:color="000000"/>
              <w:right w:val="single" w:sz="8" w:space="0" w:color="000000"/>
            </w:tcBorders>
          </w:tcPr>
          <w:p w14:paraId="5E2A8F76"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5B9E5AA" w14:textId="77777777" w:rsidTr="001A75EF">
        <w:trPr>
          <w:trHeight w:val="1801"/>
        </w:trPr>
        <w:tc>
          <w:tcPr>
            <w:tcW w:w="1101" w:type="dxa"/>
            <w:tcBorders>
              <w:top w:val="single" w:sz="8" w:space="0" w:color="000000"/>
              <w:left w:val="single" w:sz="8" w:space="0" w:color="000000"/>
              <w:bottom w:val="single" w:sz="8" w:space="0" w:color="000000"/>
            </w:tcBorders>
          </w:tcPr>
          <w:p w14:paraId="08E58682"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32 ust. 3</w:t>
            </w:r>
          </w:p>
        </w:tc>
        <w:tc>
          <w:tcPr>
            <w:tcW w:w="5811" w:type="dxa"/>
            <w:tcBorders>
              <w:top w:val="single" w:sz="8" w:space="0" w:color="000000"/>
              <w:left w:val="single" w:sz="4" w:space="0" w:color="000000"/>
              <w:bottom w:val="single" w:sz="8" w:space="0" w:color="000000"/>
            </w:tcBorders>
          </w:tcPr>
          <w:p w14:paraId="6865DE20"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 xml:space="preserve">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w:t>
            </w:r>
            <w:r w:rsidRPr="00762A97">
              <w:rPr>
                <w:rFonts w:ascii="Calibri" w:hAnsi="Calibri" w:cs="Calibri"/>
                <w:iCs/>
                <w:sz w:val="22"/>
                <w:szCs w:val="22"/>
                <w:lang w:eastAsia="ar-SA"/>
              </w:rPr>
              <w:lastRenderedPageBreak/>
              <w:t>niepełnosprawnych (KPON) do praktyki wdrażania programu regionalnego Fundusze Europejskie dla Opolskiego 2021-2027 dostępnej na stronie internetowej Instytucji Zarządzającej), na wszystkich etapach wdrażania Projektu (w tym, w odniesieniu do uczestników Projektu).</w:t>
            </w:r>
          </w:p>
        </w:tc>
        <w:tc>
          <w:tcPr>
            <w:tcW w:w="1134" w:type="dxa"/>
            <w:tcBorders>
              <w:top w:val="single" w:sz="8" w:space="0" w:color="000000"/>
              <w:left w:val="single" w:sz="4" w:space="0" w:color="000000"/>
              <w:bottom w:val="single" w:sz="8" w:space="0" w:color="000000"/>
              <w:right w:val="single" w:sz="4" w:space="0" w:color="000000"/>
            </w:tcBorders>
          </w:tcPr>
          <w:p w14:paraId="2707549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32 ust. 3</w:t>
            </w:r>
          </w:p>
        </w:tc>
        <w:tc>
          <w:tcPr>
            <w:tcW w:w="5812" w:type="dxa"/>
            <w:tcBorders>
              <w:top w:val="single" w:sz="8" w:space="0" w:color="000000"/>
              <w:left w:val="single" w:sz="4" w:space="0" w:color="000000"/>
              <w:bottom w:val="single" w:sz="8" w:space="0" w:color="000000"/>
            </w:tcBorders>
          </w:tcPr>
          <w:p w14:paraId="5F45961F"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w:t>
            </w:r>
            <w:r w:rsidRPr="00762A97">
              <w:rPr>
                <w:rFonts w:ascii="Calibri" w:eastAsia="Calibri" w:hAnsi="Calibri" w:cs="Calibri"/>
                <w:iCs/>
                <w:sz w:val="22"/>
                <w:szCs w:val="22"/>
                <w:lang w:eastAsia="ar-SA"/>
              </w:rPr>
              <w:lastRenderedPageBreak/>
              <w:t>niepełnosprawnych (KPON) (w szczególności z artykułami wskazanymi w Procedurze służącej do włączania zapisów Konwencji o prawach osób niepełnosprawnych (KPON) do praktyki wdrażania programu regionalnego Fundusze Europejskie dla Opolskiego 2021-2027 dostępnej na stronie internetowej Instytucji Zarządzającej), na wszystkich etapach wdrażania Projektu.</w:t>
            </w:r>
          </w:p>
        </w:tc>
        <w:tc>
          <w:tcPr>
            <w:tcW w:w="1881" w:type="dxa"/>
            <w:tcBorders>
              <w:top w:val="single" w:sz="8" w:space="0" w:color="000000"/>
              <w:left w:val="single" w:sz="4" w:space="0" w:color="000000"/>
              <w:bottom w:val="single" w:sz="8" w:space="0" w:color="000000"/>
              <w:right w:val="single" w:sz="8" w:space="0" w:color="000000"/>
            </w:tcBorders>
          </w:tcPr>
          <w:p w14:paraId="0B9D1EF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Aktualizacja zapisu</w:t>
            </w:r>
          </w:p>
        </w:tc>
      </w:tr>
      <w:tr w:rsidR="00762A97" w:rsidRPr="00762A97" w14:paraId="7E9947C7" w14:textId="77777777" w:rsidTr="001A75EF">
        <w:trPr>
          <w:trHeight w:val="1801"/>
        </w:trPr>
        <w:tc>
          <w:tcPr>
            <w:tcW w:w="1101" w:type="dxa"/>
            <w:tcBorders>
              <w:top w:val="single" w:sz="8" w:space="0" w:color="000000"/>
              <w:left w:val="single" w:sz="8" w:space="0" w:color="000000"/>
              <w:bottom w:val="single" w:sz="8" w:space="0" w:color="000000"/>
            </w:tcBorders>
          </w:tcPr>
          <w:p w14:paraId="67AC6ED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32 ust. 11</w:t>
            </w:r>
          </w:p>
        </w:tc>
        <w:tc>
          <w:tcPr>
            <w:tcW w:w="5811" w:type="dxa"/>
            <w:tcBorders>
              <w:top w:val="single" w:sz="8" w:space="0" w:color="000000"/>
              <w:left w:val="single" w:sz="4" w:space="0" w:color="000000"/>
              <w:bottom w:val="single" w:sz="8" w:space="0" w:color="000000"/>
            </w:tcBorders>
          </w:tcPr>
          <w:p w14:paraId="5D2618C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1990A9B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32 ust. 11</w:t>
            </w:r>
          </w:p>
        </w:tc>
        <w:tc>
          <w:tcPr>
            <w:tcW w:w="5812" w:type="dxa"/>
            <w:tcBorders>
              <w:top w:val="single" w:sz="8" w:space="0" w:color="000000"/>
              <w:left w:val="single" w:sz="4" w:space="0" w:color="000000"/>
              <w:bottom w:val="single" w:sz="8" w:space="0" w:color="000000"/>
            </w:tcBorders>
          </w:tcPr>
          <w:p w14:paraId="5DCB7FC9"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11.</w:t>
            </w:r>
            <w:r w:rsidRPr="00762A97">
              <w:rPr>
                <w:rFonts w:ascii="Calibri" w:eastAsia="Calibri" w:hAnsi="Calibri" w:cs="Calibri"/>
                <w:iCs/>
                <w:sz w:val="22"/>
                <w:szCs w:val="22"/>
                <w:lang w:eastAsia="ar-SA"/>
              </w:rPr>
              <w:tab/>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tc>
        <w:tc>
          <w:tcPr>
            <w:tcW w:w="1881" w:type="dxa"/>
            <w:tcBorders>
              <w:top w:val="single" w:sz="8" w:space="0" w:color="000000"/>
              <w:left w:val="single" w:sz="4" w:space="0" w:color="000000"/>
              <w:bottom w:val="single" w:sz="8" w:space="0" w:color="000000"/>
              <w:right w:val="single" w:sz="8" w:space="0" w:color="000000"/>
            </w:tcBorders>
          </w:tcPr>
          <w:p w14:paraId="62F2259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numeracji</w:t>
            </w:r>
          </w:p>
        </w:tc>
      </w:tr>
      <w:tr w:rsidR="00762A97" w:rsidRPr="00762A97" w14:paraId="7CFC01D2" w14:textId="77777777" w:rsidTr="001A75EF">
        <w:trPr>
          <w:trHeight w:val="1801"/>
        </w:trPr>
        <w:tc>
          <w:tcPr>
            <w:tcW w:w="1101" w:type="dxa"/>
            <w:tcBorders>
              <w:top w:val="single" w:sz="8" w:space="0" w:color="000000"/>
              <w:left w:val="single" w:sz="8" w:space="0" w:color="000000"/>
              <w:bottom w:val="single" w:sz="8" w:space="0" w:color="000000"/>
            </w:tcBorders>
          </w:tcPr>
          <w:p w14:paraId="59639E65"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32 ust. 12</w:t>
            </w:r>
          </w:p>
        </w:tc>
        <w:tc>
          <w:tcPr>
            <w:tcW w:w="5811" w:type="dxa"/>
            <w:tcBorders>
              <w:top w:val="single" w:sz="8" w:space="0" w:color="000000"/>
              <w:left w:val="single" w:sz="4" w:space="0" w:color="000000"/>
              <w:bottom w:val="single" w:sz="8" w:space="0" w:color="000000"/>
            </w:tcBorders>
          </w:tcPr>
          <w:p w14:paraId="5DC0615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12. 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tc>
        <w:tc>
          <w:tcPr>
            <w:tcW w:w="1134" w:type="dxa"/>
            <w:tcBorders>
              <w:top w:val="single" w:sz="8" w:space="0" w:color="000000"/>
              <w:left w:val="single" w:sz="4" w:space="0" w:color="000000"/>
              <w:bottom w:val="single" w:sz="8" w:space="0" w:color="000000"/>
              <w:right w:val="single" w:sz="4" w:space="0" w:color="000000"/>
            </w:tcBorders>
          </w:tcPr>
          <w:p w14:paraId="3862CF26"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32 ust. 12</w:t>
            </w:r>
          </w:p>
        </w:tc>
        <w:tc>
          <w:tcPr>
            <w:tcW w:w="5812" w:type="dxa"/>
            <w:tcBorders>
              <w:top w:val="single" w:sz="8" w:space="0" w:color="000000"/>
              <w:left w:val="single" w:sz="4" w:space="0" w:color="000000"/>
              <w:bottom w:val="single" w:sz="8" w:space="0" w:color="000000"/>
            </w:tcBorders>
          </w:tcPr>
          <w:p w14:paraId="41B1B368"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 xml:space="preserve">12. Ze względu na zachowanie/spełnienie zasady zrównoważonego rozwoju i zasady „nie czyń poważnych szkód” (DNSH), Instytucja Pośrednicząca zastrzega, iż w przypadku wydania przez Ministerstwo Funduszy i Polityki Regionalnej stanowiska zakazującego finansowania z funduszy europejskich zakupu urządzeń i sprzętów oraz innych wydatków inwestycyjnych, których działanie </w:t>
            </w:r>
            <w:r w:rsidRPr="00762A97">
              <w:rPr>
                <w:rFonts w:ascii="Calibri" w:eastAsia="Calibri" w:hAnsi="Calibri" w:cs="Calibri"/>
                <w:iCs/>
                <w:sz w:val="22"/>
                <w:szCs w:val="22"/>
                <w:lang w:eastAsia="ar-SA"/>
              </w:rPr>
              <w:lastRenderedPageBreak/>
              <w:t>związane będzie z wykorzystaniem paliw kopalnych, wydatki tego rodzaju nie będą kwalifikowane w ramach projektu.</w:t>
            </w:r>
          </w:p>
        </w:tc>
        <w:tc>
          <w:tcPr>
            <w:tcW w:w="1881" w:type="dxa"/>
            <w:tcBorders>
              <w:top w:val="single" w:sz="8" w:space="0" w:color="000000"/>
              <w:left w:val="single" w:sz="4" w:space="0" w:color="000000"/>
              <w:bottom w:val="single" w:sz="8" w:space="0" w:color="000000"/>
              <w:right w:val="single" w:sz="8" w:space="0" w:color="000000"/>
            </w:tcBorders>
          </w:tcPr>
          <w:p w14:paraId="593C650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Wprowadzenie zapisu. Aktualizacja numeracji.</w:t>
            </w:r>
          </w:p>
        </w:tc>
      </w:tr>
      <w:tr w:rsidR="00762A97" w:rsidRPr="00762A97" w14:paraId="1A98E2E0" w14:textId="77777777" w:rsidTr="001A75EF">
        <w:trPr>
          <w:trHeight w:val="1801"/>
        </w:trPr>
        <w:tc>
          <w:tcPr>
            <w:tcW w:w="1101" w:type="dxa"/>
            <w:tcBorders>
              <w:top w:val="single" w:sz="8" w:space="0" w:color="000000"/>
              <w:left w:val="single" w:sz="8" w:space="0" w:color="000000"/>
              <w:bottom w:val="single" w:sz="8" w:space="0" w:color="000000"/>
            </w:tcBorders>
          </w:tcPr>
          <w:p w14:paraId="6ADEDE68"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32 ust. 13</w:t>
            </w:r>
          </w:p>
        </w:tc>
        <w:tc>
          <w:tcPr>
            <w:tcW w:w="5811" w:type="dxa"/>
            <w:tcBorders>
              <w:top w:val="single" w:sz="8" w:space="0" w:color="000000"/>
              <w:left w:val="single" w:sz="4" w:space="0" w:color="000000"/>
              <w:bottom w:val="single" w:sz="8" w:space="0" w:color="000000"/>
            </w:tcBorders>
          </w:tcPr>
          <w:p w14:paraId="0307253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13. W sprawach nieuregulowanych Umową zastosowanie mają odpowiednie reguły i warunki wynikające z Programu, a także odpowiednie przepisy prawa unijnego i prawa krajowego, w szczególności:</w:t>
            </w:r>
          </w:p>
          <w:p w14:paraId="442B2B9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w:t>
            </w:r>
            <w:r w:rsidRPr="00762A97">
              <w:rPr>
                <w:rFonts w:ascii="Calibri" w:hAnsi="Calibri" w:cs="Calibri"/>
                <w:iCs/>
                <w:sz w:val="22"/>
                <w:szCs w:val="22"/>
                <w:lang w:eastAsia="ar-SA"/>
              </w:rPr>
              <w:tab/>
              <w:t>Rozporządzenia ogólnego;</w:t>
            </w:r>
          </w:p>
          <w:p w14:paraId="4734D2D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2)</w:t>
            </w:r>
            <w:r w:rsidRPr="00762A97">
              <w:rPr>
                <w:rFonts w:ascii="Calibri" w:hAnsi="Calibri" w:cs="Calibri"/>
                <w:iCs/>
                <w:sz w:val="22"/>
                <w:szCs w:val="22"/>
                <w:lang w:eastAsia="ar-SA"/>
              </w:rPr>
              <w:tab/>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762A97">
              <w:rPr>
                <w:rFonts w:ascii="Calibri" w:hAnsi="Calibri" w:cs="Calibri"/>
                <w:iCs/>
                <w:sz w:val="22"/>
                <w:szCs w:val="22"/>
                <w:lang w:eastAsia="ar-SA"/>
              </w:rPr>
              <w:t>późn</w:t>
            </w:r>
            <w:proofErr w:type="spellEnd"/>
            <w:r w:rsidRPr="00762A97">
              <w:rPr>
                <w:rFonts w:ascii="Calibri" w:hAnsi="Calibri" w:cs="Calibri"/>
                <w:iCs/>
                <w:sz w:val="22"/>
                <w:szCs w:val="22"/>
                <w:lang w:eastAsia="ar-SA"/>
              </w:rPr>
              <w:t xml:space="preserve">. zm.); </w:t>
            </w:r>
          </w:p>
          <w:p w14:paraId="50898AC6"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3)</w:t>
            </w:r>
            <w:r w:rsidRPr="00762A97">
              <w:rPr>
                <w:rFonts w:ascii="Calibri" w:hAnsi="Calibri" w:cs="Calibri"/>
                <w:iCs/>
                <w:sz w:val="22"/>
                <w:szCs w:val="22"/>
                <w:lang w:eastAsia="ar-SA"/>
              </w:rPr>
              <w:tab/>
              <w:t>ustawy z dnia 23 kwietnia 1964 r.  Kodeks cywilny (</w:t>
            </w:r>
            <w:proofErr w:type="spellStart"/>
            <w:r w:rsidRPr="00762A97">
              <w:rPr>
                <w:rFonts w:ascii="Calibri" w:hAnsi="Calibri" w:cs="Calibri"/>
                <w:iCs/>
                <w:sz w:val="22"/>
                <w:szCs w:val="22"/>
                <w:lang w:eastAsia="ar-SA"/>
              </w:rPr>
              <w:t>t.j</w:t>
            </w:r>
            <w:proofErr w:type="spellEnd"/>
            <w:r w:rsidRPr="00762A97">
              <w:rPr>
                <w:rFonts w:ascii="Calibri" w:hAnsi="Calibri" w:cs="Calibri"/>
                <w:iCs/>
                <w:sz w:val="22"/>
                <w:szCs w:val="22"/>
                <w:lang w:eastAsia="ar-SA"/>
              </w:rPr>
              <w:t xml:space="preserve">. Dz. U. z 2024 r. poz. 1061 z </w:t>
            </w:r>
            <w:proofErr w:type="spellStart"/>
            <w:r w:rsidRPr="00762A97">
              <w:rPr>
                <w:rFonts w:ascii="Calibri" w:hAnsi="Calibri" w:cs="Calibri"/>
                <w:iCs/>
                <w:sz w:val="22"/>
                <w:szCs w:val="22"/>
                <w:lang w:eastAsia="ar-SA"/>
              </w:rPr>
              <w:t>późn</w:t>
            </w:r>
            <w:proofErr w:type="spellEnd"/>
            <w:r w:rsidRPr="00762A97">
              <w:rPr>
                <w:rFonts w:ascii="Calibri" w:hAnsi="Calibri" w:cs="Calibri"/>
                <w:iCs/>
                <w:sz w:val="22"/>
                <w:szCs w:val="22"/>
                <w:lang w:eastAsia="ar-SA"/>
              </w:rPr>
              <w:t xml:space="preserve">. zm.); </w:t>
            </w:r>
          </w:p>
          <w:p w14:paraId="479DB3C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r>
            <w:proofErr w:type="spellStart"/>
            <w:r w:rsidRPr="00762A97">
              <w:rPr>
                <w:rFonts w:ascii="Calibri" w:hAnsi="Calibri" w:cs="Calibri"/>
                <w:iCs/>
                <w:sz w:val="22"/>
                <w:szCs w:val="22"/>
                <w:lang w:eastAsia="ar-SA"/>
              </w:rPr>
              <w:t>Ufp</w:t>
            </w:r>
            <w:proofErr w:type="spellEnd"/>
            <w:r w:rsidRPr="00762A97">
              <w:rPr>
                <w:rFonts w:ascii="Calibri" w:hAnsi="Calibri" w:cs="Calibri"/>
                <w:iCs/>
                <w:sz w:val="22"/>
                <w:szCs w:val="22"/>
                <w:lang w:eastAsia="ar-SA"/>
              </w:rPr>
              <w:t>;</w:t>
            </w:r>
          </w:p>
          <w:p w14:paraId="0805ED8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5)</w:t>
            </w:r>
            <w:r w:rsidRPr="00762A97">
              <w:rPr>
                <w:rFonts w:ascii="Calibri" w:hAnsi="Calibri" w:cs="Calibri"/>
                <w:iCs/>
                <w:sz w:val="22"/>
                <w:szCs w:val="22"/>
                <w:lang w:eastAsia="ar-SA"/>
              </w:rPr>
              <w:tab/>
              <w:t>ustawy wdrożeniowej;</w:t>
            </w:r>
          </w:p>
          <w:p w14:paraId="6676E60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6)</w:t>
            </w:r>
            <w:r w:rsidRPr="00762A97">
              <w:rPr>
                <w:rFonts w:ascii="Calibri" w:hAnsi="Calibri" w:cs="Calibri"/>
                <w:iCs/>
                <w:sz w:val="22"/>
                <w:szCs w:val="22"/>
                <w:lang w:eastAsia="ar-SA"/>
              </w:rPr>
              <w:tab/>
              <w:t xml:space="preserve">ustawy </w:t>
            </w:r>
            <w:proofErr w:type="spellStart"/>
            <w:r w:rsidRPr="00762A97">
              <w:rPr>
                <w:rFonts w:ascii="Calibri" w:hAnsi="Calibri" w:cs="Calibri"/>
                <w:iCs/>
                <w:sz w:val="22"/>
                <w:szCs w:val="22"/>
                <w:lang w:eastAsia="ar-SA"/>
              </w:rPr>
              <w:t>Pzp</w:t>
            </w:r>
            <w:proofErr w:type="spellEnd"/>
            <w:r w:rsidRPr="00762A97">
              <w:rPr>
                <w:rFonts w:ascii="Calibri" w:hAnsi="Calibri" w:cs="Calibri"/>
                <w:iCs/>
                <w:sz w:val="22"/>
                <w:szCs w:val="22"/>
                <w:lang w:eastAsia="ar-SA"/>
              </w:rPr>
              <w:t>;</w:t>
            </w:r>
          </w:p>
          <w:p w14:paraId="7A648AE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7)</w:t>
            </w:r>
            <w:r w:rsidRPr="00762A97">
              <w:rPr>
                <w:rFonts w:ascii="Calibri" w:hAnsi="Calibri" w:cs="Calibri"/>
                <w:iCs/>
                <w:sz w:val="22"/>
                <w:szCs w:val="22"/>
                <w:lang w:eastAsia="ar-SA"/>
              </w:rPr>
              <w:tab/>
              <w:t>rozporządzenia Ministra Funduszy i Polityki Regionalnej z dnia 21 września 2022 r. w sprawie zaliczek w ramach programów finansowanych z udziałem środków europejskich;</w:t>
            </w:r>
          </w:p>
          <w:p w14:paraId="7E31249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8)</w:t>
            </w:r>
            <w:r w:rsidRPr="00762A97">
              <w:rPr>
                <w:rFonts w:ascii="Calibri" w:hAnsi="Calibri" w:cs="Calibri"/>
                <w:iCs/>
                <w:sz w:val="22"/>
                <w:szCs w:val="22"/>
                <w:lang w:eastAsia="ar-SA"/>
              </w:rPr>
              <w:tab/>
              <w:t>rozporządzenia wydanego na podstawie zapisu art. 30 ust. 4 ustawy wdrożeniowej;</w:t>
            </w:r>
          </w:p>
          <w:p w14:paraId="3E54C37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lastRenderedPageBreak/>
              <w:t>9)</w:t>
            </w:r>
            <w:r w:rsidRPr="00762A97">
              <w:rPr>
                <w:rFonts w:ascii="Calibri" w:hAnsi="Calibri" w:cs="Calibri"/>
                <w:iCs/>
                <w:sz w:val="22"/>
                <w:szCs w:val="22"/>
                <w:lang w:eastAsia="ar-SA"/>
              </w:rPr>
              <w:tab/>
              <w:t>ustawy z dnia 30 kwietnia 2004 r. o postępowaniu w sprawach dotyczących pomocy publicznej (</w:t>
            </w:r>
            <w:proofErr w:type="spellStart"/>
            <w:r w:rsidRPr="00762A97">
              <w:rPr>
                <w:rFonts w:ascii="Calibri" w:hAnsi="Calibri" w:cs="Calibri"/>
                <w:iCs/>
                <w:sz w:val="22"/>
                <w:szCs w:val="22"/>
                <w:lang w:eastAsia="ar-SA"/>
              </w:rPr>
              <w:t>t.j</w:t>
            </w:r>
            <w:proofErr w:type="spellEnd"/>
            <w:r w:rsidRPr="00762A97">
              <w:rPr>
                <w:rFonts w:ascii="Calibri" w:hAnsi="Calibri" w:cs="Calibri"/>
                <w:iCs/>
                <w:sz w:val="22"/>
                <w:szCs w:val="22"/>
                <w:lang w:eastAsia="ar-SA"/>
              </w:rPr>
              <w:t>. Dz. U. z 2023 r., poz. 702).</w:t>
            </w:r>
          </w:p>
        </w:tc>
        <w:tc>
          <w:tcPr>
            <w:tcW w:w="1134" w:type="dxa"/>
            <w:tcBorders>
              <w:top w:val="single" w:sz="8" w:space="0" w:color="000000"/>
              <w:left w:val="single" w:sz="4" w:space="0" w:color="000000"/>
              <w:bottom w:val="single" w:sz="8" w:space="0" w:color="000000"/>
              <w:right w:val="single" w:sz="4" w:space="0" w:color="000000"/>
            </w:tcBorders>
          </w:tcPr>
          <w:p w14:paraId="54DC732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lastRenderedPageBreak/>
              <w:t>§ 32 ust. 13</w:t>
            </w:r>
          </w:p>
        </w:tc>
        <w:tc>
          <w:tcPr>
            <w:tcW w:w="5812" w:type="dxa"/>
            <w:tcBorders>
              <w:top w:val="single" w:sz="8" w:space="0" w:color="000000"/>
              <w:left w:val="single" w:sz="4" w:space="0" w:color="000000"/>
              <w:bottom w:val="single" w:sz="8" w:space="0" w:color="000000"/>
            </w:tcBorders>
          </w:tcPr>
          <w:p w14:paraId="283A1907"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13. W sprawach nieuregulowanych Umową zastosowanie mają odpowiednie reguły i warunki wynikające z Programu, a także odpowiednie przepisy prawa unijnego i prawa krajowego, w szczególności:</w:t>
            </w:r>
          </w:p>
          <w:p w14:paraId="57DED910"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1)</w:t>
            </w:r>
            <w:r w:rsidRPr="00762A97">
              <w:rPr>
                <w:rFonts w:ascii="Calibri" w:eastAsia="Calibri" w:hAnsi="Calibri" w:cs="Calibri"/>
                <w:iCs/>
                <w:sz w:val="22"/>
                <w:szCs w:val="22"/>
                <w:lang w:eastAsia="ar-SA"/>
              </w:rPr>
              <w:tab/>
              <w:t>Rozporządzenia ogólnego;</w:t>
            </w:r>
          </w:p>
          <w:p w14:paraId="1B3A2B8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2)</w:t>
            </w:r>
            <w:r w:rsidRPr="00762A97">
              <w:rPr>
                <w:rFonts w:ascii="Calibri" w:eastAsia="Calibri" w:hAnsi="Calibri" w:cs="Calibri"/>
                <w:iCs/>
                <w:sz w:val="22"/>
                <w:szCs w:val="22"/>
                <w:lang w:eastAsia="ar-SA"/>
              </w:rPr>
              <w:tab/>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762A97">
              <w:rPr>
                <w:rFonts w:ascii="Calibri" w:eastAsia="Calibri" w:hAnsi="Calibri" w:cs="Calibri"/>
                <w:iCs/>
                <w:sz w:val="22"/>
                <w:szCs w:val="22"/>
                <w:lang w:eastAsia="ar-SA"/>
              </w:rPr>
              <w:t>późn</w:t>
            </w:r>
            <w:proofErr w:type="spellEnd"/>
            <w:r w:rsidRPr="00762A97">
              <w:rPr>
                <w:rFonts w:ascii="Calibri" w:eastAsia="Calibri" w:hAnsi="Calibri" w:cs="Calibri"/>
                <w:iCs/>
                <w:sz w:val="22"/>
                <w:szCs w:val="22"/>
                <w:lang w:eastAsia="ar-SA"/>
              </w:rPr>
              <w:t xml:space="preserve">. zm.); </w:t>
            </w:r>
          </w:p>
          <w:p w14:paraId="21A3D4E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3)</w:t>
            </w:r>
            <w:r w:rsidRPr="00762A97">
              <w:rPr>
                <w:rFonts w:ascii="Calibri" w:eastAsia="Calibri" w:hAnsi="Calibri" w:cs="Calibri"/>
                <w:iCs/>
                <w:sz w:val="22"/>
                <w:szCs w:val="22"/>
                <w:lang w:eastAsia="ar-SA"/>
              </w:rPr>
              <w:tab/>
              <w:t xml:space="preserve">ustawy z dnia 23 kwietnia 1964 r.  Kodeks cywilny; </w:t>
            </w:r>
          </w:p>
          <w:p w14:paraId="252B37A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r>
            <w:proofErr w:type="spellStart"/>
            <w:r w:rsidRPr="00762A97">
              <w:rPr>
                <w:rFonts w:ascii="Calibri" w:eastAsia="Calibri" w:hAnsi="Calibri" w:cs="Calibri"/>
                <w:iCs/>
                <w:sz w:val="22"/>
                <w:szCs w:val="22"/>
                <w:lang w:eastAsia="ar-SA"/>
              </w:rPr>
              <w:t>Ufp</w:t>
            </w:r>
            <w:proofErr w:type="spellEnd"/>
            <w:r w:rsidRPr="00762A97">
              <w:rPr>
                <w:rFonts w:ascii="Calibri" w:eastAsia="Calibri" w:hAnsi="Calibri" w:cs="Calibri"/>
                <w:iCs/>
                <w:sz w:val="22"/>
                <w:szCs w:val="22"/>
                <w:lang w:eastAsia="ar-SA"/>
              </w:rPr>
              <w:t>;</w:t>
            </w:r>
          </w:p>
          <w:p w14:paraId="0602A8B6"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5)</w:t>
            </w:r>
            <w:r w:rsidRPr="00762A97">
              <w:rPr>
                <w:rFonts w:ascii="Calibri" w:eastAsia="Calibri" w:hAnsi="Calibri" w:cs="Calibri"/>
                <w:iCs/>
                <w:sz w:val="22"/>
                <w:szCs w:val="22"/>
                <w:lang w:eastAsia="ar-SA"/>
              </w:rPr>
              <w:tab/>
              <w:t>ustawy wdrożeniowej;</w:t>
            </w:r>
          </w:p>
          <w:p w14:paraId="2F0EF39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6)</w:t>
            </w:r>
            <w:r w:rsidRPr="00762A97">
              <w:rPr>
                <w:rFonts w:ascii="Calibri" w:eastAsia="Calibri" w:hAnsi="Calibri" w:cs="Calibri"/>
                <w:iCs/>
                <w:sz w:val="22"/>
                <w:szCs w:val="22"/>
                <w:lang w:eastAsia="ar-SA"/>
              </w:rPr>
              <w:tab/>
              <w:t xml:space="preserve">ustawy </w:t>
            </w:r>
            <w:proofErr w:type="spellStart"/>
            <w:r w:rsidRPr="00762A97">
              <w:rPr>
                <w:rFonts w:ascii="Calibri" w:eastAsia="Calibri" w:hAnsi="Calibri" w:cs="Calibri"/>
                <w:iCs/>
                <w:sz w:val="22"/>
                <w:szCs w:val="22"/>
                <w:lang w:eastAsia="ar-SA"/>
              </w:rPr>
              <w:t>Pzp</w:t>
            </w:r>
            <w:proofErr w:type="spellEnd"/>
            <w:r w:rsidRPr="00762A97">
              <w:rPr>
                <w:rFonts w:ascii="Calibri" w:eastAsia="Calibri" w:hAnsi="Calibri" w:cs="Calibri"/>
                <w:iCs/>
                <w:sz w:val="22"/>
                <w:szCs w:val="22"/>
                <w:lang w:eastAsia="ar-SA"/>
              </w:rPr>
              <w:t>;</w:t>
            </w:r>
          </w:p>
          <w:p w14:paraId="6BA36E1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7)</w:t>
            </w:r>
            <w:r w:rsidRPr="00762A97">
              <w:rPr>
                <w:rFonts w:ascii="Calibri" w:eastAsia="Calibri" w:hAnsi="Calibri" w:cs="Calibri"/>
                <w:iCs/>
                <w:sz w:val="22"/>
                <w:szCs w:val="22"/>
                <w:lang w:eastAsia="ar-SA"/>
              </w:rPr>
              <w:tab/>
              <w:t>rozporządzenia Ministra Funduszy i Polityki Regionalnej z dnia 21 września 2022 r. w sprawie zaliczek w ramach programów finansowanych z udziałem środków europejskich;</w:t>
            </w:r>
          </w:p>
          <w:p w14:paraId="77C2ABA9"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lastRenderedPageBreak/>
              <w:t>8)</w:t>
            </w:r>
            <w:r w:rsidRPr="00762A97">
              <w:rPr>
                <w:rFonts w:ascii="Calibri" w:eastAsia="Calibri" w:hAnsi="Calibri" w:cs="Calibri"/>
                <w:iCs/>
                <w:sz w:val="22"/>
                <w:szCs w:val="22"/>
                <w:lang w:eastAsia="ar-SA"/>
              </w:rPr>
              <w:tab/>
              <w:t>rozporządzenia wydanego na podstawie zapisu art. 30 ust. 4 ustawy wdrożeniowej;</w:t>
            </w:r>
          </w:p>
          <w:p w14:paraId="02406DCE"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9)</w:t>
            </w:r>
            <w:r w:rsidRPr="00762A97">
              <w:rPr>
                <w:rFonts w:ascii="Calibri" w:eastAsia="Calibri" w:hAnsi="Calibri" w:cs="Calibri"/>
                <w:iCs/>
                <w:sz w:val="22"/>
                <w:szCs w:val="22"/>
                <w:lang w:eastAsia="ar-SA"/>
              </w:rPr>
              <w:tab/>
              <w:t>ustawy z dnia 30 kwietnia 2004 r. o postępowaniu w sprawach dotyczących pomocy publicznej.</w:t>
            </w:r>
          </w:p>
        </w:tc>
        <w:tc>
          <w:tcPr>
            <w:tcW w:w="1881" w:type="dxa"/>
            <w:tcBorders>
              <w:top w:val="single" w:sz="8" w:space="0" w:color="000000"/>
              <w:left w:val="single" w:sz="4" w:space="0" w:color="000000"/>
              <w:bottom w:val="single" w:sz="8" w:space="0" w:color="000000"/>
              <w:right w:val="single" w:sz="8" w:space="0" w:color="000000"/>
            </w:tcBorders>
          </w:tcPr>
          <w:p w14:paraId="7CC1319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lastRenderedPageBreak/>
              <w:t xml:space="preserve">Aktualizacja zapisu. </w:t>
            </w:r>
          </w:p>
        </w:tc>
      </w:tr>
      <w:tr w:rsidR="00762A97" w:rsidRPr="00762A97" w14:paraId="6653A7B1" w14:textId="77777777" w:rsidTr="001A75EF">
        <w:trPr>
          <w:trHeight w:val="1801"/>
        </w:trPr>
        <w:tc>
          <w:tcPr>
            <w:tcW w:w="1101" w:type="dxa"/>
            <w:tcBorders>
              <w:top w:val="single" w:sz="8" w:space="0" w:color="000000"/>
              <w:left w:val="single" w:sz="8" w:space="0" w:color="000000"/>
              <w:bottom w:val="single" w:sz="8" w:space="0" w:color="000000"/>
            </w:tcBorders>
          </w:tcPr>
          <w:p w14:paraId="76447494"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34</w:t>
            </w:r>
          </w:p>
        </w:tc>
        <w:tc>
          <w:tcPr>
            <w:tcW w:w="5811" w:type="dxa"/>
            <w:tcBorders>
              <w:top w:val="single" w:sz="8" w:space="0" w:color="000000"/>
              <w:left w:val="single" w:sz="4" w:space="0" w:color="000000"/>
              <w:bottom w:val="single" w:sz="8" w:space="0" w:color="000000"/>
            </w:tcBorders>
          </w:tcPr>
          <w:p w14:paraId="3B393D5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Zmiana w treści umowy związana ze zmianą adresu siedziby Beneficjenta i Partnerów</w:t>
            </w:r>
            <w:r w:rsidRPr="00762A97">
              <w:rPr>
                <w:rFonts w:ascii="Calibri" w:hAnsi="Calibri" w:cs="Calibri"/>
                <w:iCs/>
                <w:sz w:val="22"/>
                <w:szCs w:val="22"/>
                <w:vertAlign w:val="superscript"/>
                <w:lang w:eastAsia="ar-SA"/>
              </w:rPr>
              <w:t>67</w:t>
            </w:r>
            <w:r w:rsidRPr="00762A97">
              <w:rPr>
                <w:rFonts w:ascii="Calibri" w:hAnsi="Calibri" w:cs="Calibri"/>
                <w:iCs/>
                <w:sz w:val="22"/>
                <w:szCs w:val="22"/>
                <w:lang w:eastAsia="ar-SA"/>
              </w:rPr>
              <w:t>, wymaga pisemnego poinformowania Instytucji Pośredniczącej pod rygorem nieważności. Pozostałe zmiany w treści umowy wymagają, pod rygorem nieważności, formy aneksu do umowy, z zastrzeżeniem § 1 pkt 18, § 2 ust. 5 i 7, § 5 ust. 1 i 2, § 10 ust. 3, § 15 ust. 1 oraz § 18 ust. 3, § 23 ust. 27, § 24 ust. 10.</w:t>
            </w:r>
          </w:p>
        </w:tc>
        <w:tc>
          <w:tcPr>
            <w:tcW w:w="1134" w:type="dxa"/>
            <w:tcBorders>
              <w:top w:val="single" w:sz="8" w:space="0" w:color="000000"/>
              <w:left w:val="single" w:sz="4" w:space="0" w:color="000000"/>
              <w:bottom w:val="single" w:sz="8" w:space="0" w:color="000000"/>
              <w:right w:val="single" w:sz="4" w:space="0" w:color="000000"/>
            </w:tcBorders>
          </w:tcPr>
          <w:p w14:paraId="1DF3EC55"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34</w:t>
            </w:r>
          </w:p>
        </w:tc>
        <w:tc>
          <w:tcPr>
            <w:tcW w:w="5812" w:type="dxa"/>
            <w:tcBorders>
              <w:top w:val="single" w:sz="8" w:space="0" w:color="000000"/>
              <w:left w:val="single" w:sz="4" w:space="0" w:color="000000"/>
              <w:bottom w:val="single" w:sz="8" w:space="0" w:color="000000"/>
            </w:tcBorders>
          </w:tcPr>
          <w:p w14:paraId="31BE40A9"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Zmiana w treści umowy związana ze zmianą adresu siedziby Beneficjenta i Partnerów</w:t>
            </w:r>
            <w:r w:rsidRPr="00762A97">
              <w:rPr>
                <w:rFonts w:ascii="Calibri" w:hAnsi="Calibri" w:cs="Calibri"/>
                <w:iCs/>
                <w:sz w:val="22"/>
                <w:szCs w:val="22"/>
                <w:vertAlign w:val="superscript"/>
                <w:lang w:eastAsia="ar-SA"/>
              </w:rPr>
              <w:t>70</w:t>
            </w:r>
            <w:r w:rsidRPr="00762A97">
              <w:rPr>
                <w:rFonts w:ascii="Calibri" w:hAnsi="Calibri" w:cs="Calibri"/>
                <w:iCs/>
                <w:sz w:val="22"/>
                <w:szCs w:val="22"/>
                <w:lang w:eastAsia="ar-SA"/>
              </w:rPr>
              <w:t>, wymaga pisemnego poinformowania Instytucji Pośredniczącej pod rygorem nieważności. Pozostałe zmiany w treści umowy wymagają, pod rygorem nieważności, formy aneksu do umowy, z zastrzeżeniem § 1 pkt 18, § 2 ust. 7, § 4 ust. 7, § 5 ust. 2, § 10 ust. 3, § 15 ust. 1, § 18 ust. 3, § 23 ust. 5 oraz § 24 ust. 12.</w:t>
            </w:r>
          </w:p>
        </w:tc>
        <w:tc>
          <w:tcPr>
            <w:tcW w:w="1881" w:type="dxa"/>
            <w:tcBorders>
              <w:top w:val="single" w:sz="8" w:space="0" w:color="000000"/>
              <w:left w:val="single" w:sz="4" w:space="0" w:color="000000"/>
              <w:bottom w:val="single" w:sz="8" w:space="0" w:color="000000"/>
              <w:right w:val="single" w:sz="8" w:space="0" w:color="000000"/>
            </w:tcBorders>
          </w:tcPr>
          <w:p w14:paraId="6AC36DA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524F227B" w14:textId="77777777" w:rsidTr="001A75EF">
        <w:trPr>
          <w:trHeight w:val="918"/>
        </w:trPr>
        <w:tc>
          <w:tcPr>
            <w:tcW w:w="1101" w:type="dxa"/>
            <w:tcBorders>
              <w:top w:val="single" w:sz="8" w:space="0" w:color="000000"/>
              <w:left w:val="single" w:sz="8" w:space="0" w:color="000000"/>
              <w:bottom w:val="single" w:sz="8" w:space="0" w:color="000000"/>
            </w:tcBorders>
          </w:tcPr>
          <w:p w14:paraId="32551854"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35 ust. 2 pkt 4</w:t>
            </w:r>
          </w:p>
        </w:tc>
        <w:tc>
          <w:tcPr>
            <w:tcW w:w="5811" w:type="dxa"/>
            <w:tcBorders>
              <w:top w:val="single" w:sz="8" w:space="0" w:color="000000"/>
              <w:left w:val="single" w:sz="4" w:space="0" w:color="000000"/>
              <w:bottom w:val="single" w:sz="8" w:space="0" w:color="000000"/>
            </w:tcBorders>
          </w:tcPr>
          <w:p w14:paraId="05931EF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4)</w:t>
            </w:r>
            <w:r w:rsidRPr="00762A97">
              <w:rPr>
                <w:rFonts w:ascii="Calibri" w:hAnsi="Calibri" w:cs="Calibri"/>
                <w:iCs/>
                <w:sz w:val="22"/>
                <w:szCs w:val="22"/>
                <w:lang w:eastAsia="ar-SA"/>
              </w:rPr>
              <w:tab/>
              <w:t xml:space="preserve">Załącznik nr 4: Wzór Formularza wprowadzania zmian w projekcie realizowanym w ramach FEO 2021-2027; </w:t>
            </w:r>
          </w:p>
          <w:p w14:paraId="7818ACE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komunikacyjnych beneficjentów FE;</w:t>
            </w:r>
          </w:p>
          <w:p w14:paraId="65ADB6FD" w14:textId="77777777" w:rsidR="00762A97" w:rsidRPr="00762A97" w:rsidRDefault="00762A97" w:rsidP="00762A97">
            <w:pPr>
              <w:suppressAutoHyphens/>
              <w:jc w:val="both"/>
              <w:rPr>
                <w:rFonts w:ascii="Calibri" w:hAnsi="Calibri" w:cs="Calibri"/>
                <w:iCs/>
                <w:sz w:val="22"/>
                <w:szCs w:val="22"/>
                <w:lang w:eastAsia="ar-SA"/>
              </w:rPr>
            </w:pPr>
          </w:p>
        </w:tc>
        <w:tc>
          <w:tcPr>
            <w:tcW w:w="1134" w:type="dxa"/>
            <w:tcBorders>
              <w:top w:val="single" w:sz="8" w:space="0" w:color="000000"/>
              <w:left w:val="single" w:sz="4" w:space="0" w:color="000000"/>
              <w:bottom w:val="single" w:sz="8" w:space="0" w:color="000000"/>
              <w:right w:val="single" w:sz="4" w:space="0" w:color="000000"/>
            </w:tcBorders>
          </w:tcPr>
          <w:p w14:paraId="5451F40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35 ust. 2 pkt 4</w:t>
            </w:r>
          </w:p>
        </w:tc>
        <w:tc>
          <w:tcPr>
            <w:tcW w:w="5812" w:type="dxa"/>
            <w:tcBorders>
              <w:top w:val="single" w:sz="8" w:space="0" w:color="000000"/>
              <w:left w:val="single" w:sz="4" w:space="0" w:color="000000"/>
              <w:bottom w:val="single" w:sz="8" w:space="0" w:color="000000"/>
            </w:tcBorders>
          </w:tcPr>
          <w:p w14:paraId="670BB4DD"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lang w:eastAsia="ar-SA"/>
              </w:rPr>
              <w:t>4)</w:t>
            </w:r>
            <w:r w:rsidRPr="00762A97">
              <w:rPr>
                <w:rFonts w:ascii="Calibri" w:eastAsia="Calibri" w:hAnsi="Calibri" w:cs="Calibri"/>
                <w:iCs/>
                <w:sz w:val="22"/>
                <w:szCs w:val="22"/>
                <w:lang w:eastAsia="ar-SA"/>
              </w:rPr>
              <w:tab/>
              <w:t xml:space="preserve">Załącznik nr 4: Formularz wprowadzania zmian w projekcie realizowanym w ramach FEO 2021-2027; </w:t>
            </w:r>
          </w:p>
          <w:p w14:paraId="472679F2"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p>
        </w:tc>
        <w:tc>
          <w:tcPr>
            <w:tcW w:w="1881" w:type="dxa"/>
            <w:tcBorders>
              <w:top w:val="single" w:sz="8" w:space="0" w:color="000000"/>
              <w:left w:val="single" w:sz="4" w:space="0" w:color="000000"/>
              <w:bottom w:val="single" w:sz="8" w:space="0" w:color="000000"/>
              <w:right w:val="single" w:sz="8" w:space="0" w:color="000000"/>
            </w:tcBorders>
          </w:tcPr>
          <w:p w14:paraId="2A2115D4"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5272F816" w14:textId="77777777" w:rsidTr="001A75EF">
        <w:trPr>
          <w:trHeight w:val="962"/>
        </w:trPr>
        <w:tc>
          <w:tcPr>
            <w:tcW w:w="1101" w:type="dxa"/>
            <w:tcBorders>
              <w:top w:val="single" w:sz="8" w:space="0" w:color="000000"/>
              <w:left w:val="single" w:sz="8" w:space="0" w:color="000000"/>
              <w:bottom w:val="single" w:sz="8" w:space="0" w:color="000000"/>
            </w:tcBorders>
          </w:tcPr>
          <w:p w14:paraId="40EAB8E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35 ust. 2 pkt 7</w:t>
            </w:r>
          </w:p>
        </w:tc>
        <w:tc>
          <w:tcPr>
            <w:tcW w:w="5811" w:type="dxa"/>
            <w:tcBorders>
              <w:top w:val="single" w:sz="8" w:space="0" w:color="000000"/>
              <w:left w:val="single" w:sz="4" w:space="0" w:color="000000"/>
              <w:bottom w:val="single" w:sz="8" w:space="0" w:color="000000"/>
            </w:tcBorders>
          </w:tcPr>
          <w:p w14:paraId="07C539B0"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7)</w:t>
            </w:r>
            <w:r w:rsidRPr="00762A97">
              <w:rPr>
                <w:rFonts w:ascii="Calibri" w:hAnsi="Calibri" w:cs="Calibri"/>
                <w:iCs/>
                <w:sz w:val="22"/>
                <w:szCs w:val="22"/>
                <w:lang w:eastAsia="ar-SA"/>
              </w:rPr>
              <w:tab/>
              <w:t>Załącznik nr 7: Wniosek o dodanie osoby zarządzającej projektem;</w:t>
            </w:r>
          </w:p>
        </w:tc>
        <w:tc>
          <w:tcPr>
            <w:tcW w:w="1134" w:type="dxa"/>
            <w:tcBorders>
              <w:top w:val="single" w:sz="8" w:space="0" w:color="000000"/>
              <w:left w:val="single" w:sz="4" w:space="0" w:color="000000"/>
              <w:bottom w:val="single" w:sz="8" w:space="0" w:color="000000"/>
              <w:right w:val="single" w:sz="4" w:space="0" w:color="000000"/>
            </w:tcBorders>
          </w:tcPr>
          <w:p w14:paraId="3442C365"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35 ust. 2 pkt 7</w:t>
            </w:r>
          </w:p>
        </w:tc>
        <w:tc>
          <w:tcPr>
            <w:tcW w:w="5812" w:type="dxa"/>
            <w:tcBorders>
              <w:top w:val="single" w:sz="8" w:space="0" w:color="000000"/>
              <w:left w:val="single" w:sz="4" w:space="0" w:color="000000"/>
              <w:bottom w:val="single" w:sz="8" w:space="0" w:color="000000"/>
            </w:tcBorders>
          </w:tcPr>
          <w:p w14:paraId="004EC4D9"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7)</w:t>
            </w:r>
            <w:r w:rsidRPr="00762A97">
              <w:rPr>
                <w:rFonts w:ascii="Calibri" w:eastAsia="Calibri" w:hAnsi="Calibri" w:cs="Calibri"/>
                <w:iCs/>
                <w:sz w:val="22"/>
                <w:szCs w:val="22"/>
                <w:lang w:eastAsia="ar-SA"/>
              </w:rPr>
              <w:tab/>
              <w:t>Załącznik nr 7: Wniosek o dodanie osoby uprawnionej zarządzającej projektem po stronie Beneficjenta;</w:t>
            </w:r>
          </w:p>
        </w:tc>
        <w:tc>
          <w:tcPr>
            <w:tcW w:w="1881" w:type="dxa"/>
            <w:tcBorders>
              <w:top w:val="single" w:sz="8" w:space="0" w:color="000000"/>
              <w:left w:val="single" w:sz="4" w:space="0" w:color="000000"/>
              <w:bottom w:val="single" w:sz="8" w:space="0" w:color="000000"/>
              <w:right w:val="single" w:sz="8" w:space="0" w:color="000000"/>
            </w:tcBorders>
          </w:tcPr>
          <w:p w14:paraId="68E2736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267F9E67" w14:textId="77777777" w:rsidTr="001A75EF">
        <w:trPr>
          <w:trHeight w:val="856"/>
        </w:trPr>
        <w:tc>
          <w:tcPr>
            <w:tcW w:w="1101" w:type="dxa"/>
            <w:tcBorders>
              <w:top w:val="single" w:sz="8" w:space="0" w:color="000000"/>
              <w:left w:val="single" w:sz="8" w:space="0" w:color="000000"/>
              <w:bottom w:val="single" w:sz="8" w:space="0" w:color="000000"/>
            </w:tcBorders>
          </w:tcPr>
          <w:p w14:paraId="1FA443E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35 ust. 2 pkt 11</w:t>
            </w:r>
          </w:p>
        </w:tc>
        <w:tc>
          <w:tcPr>
            <w:tcW w:w="5811" w:type="dxa"/>
            <w:tcBorders>
              <w:top w:val="single" w:sz="8" w:space="0" w:color="000000"/>
              <w:left w:val="single" w:sz="4" w:space="0" w:color="000000"/>
              <w:bottom w:val="single" w:sz="8" w:space="0" w:color="000000"/>
            </w:tcBorders>
          </w:tcPr>
          <w:p w14:paraId="7BCDBB92"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11)</w:t>
            </w:r>
            <w:r w:rsidRPr="00762A97">
              <w:rPr>
                <w:rFonts w:ascii="Calibri" w:hAnsi="Calibri" w:cs="Calibri"/>
                <w:iCs/>
                <w:sz w:val="22"/>
                <w:szCs w:val="22"/>
                <w:lang w:eastAsia="ar-SA"/>
              </w:rPr>
              <w:tab/>
              <w:t>Załącznik nr 11: Oświadczenie uczestnika projektu;</w:t>
            </w:r>
          </w:p>
        </w:tc>
        <w:tc>
          <w:tcPr>
            <w:tcW w:w="1134" w:type="dxa"/>
            <w:tcBorders>
              <w:top w:val="single" w:sz="8" w:space="0" w:color="000000"/>
              <w:left w:val="single" w:sz="4" w:space="0" w:color="000000"/>
              <w:bottom w:val="single" w:sz="8" w:space="0" w:color="000000"/>
              <w:right w:val="single" w:sz="4" w:space="0" w:color="000000"/>
            </w:tcBorders>
          </w:tcPr>
          <w:p w14:paraId="1EA1DB42"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35 ust. 2 pkt 11</w:t>
            </w:r>
          </w:p>
        </w:tc>
        <w:tc>
          <w:tcPr>
            <w:tcW w:w="5812" w:type="dxa"/>
            <w:tcBorders>
              <w:top w:val="single" w:sz="8" w:space="0" w:color="000000"/>
              <w:left w:val="single" w:sz="4" w:space="0" w:color="000000"/>
              <w:bottom w:val="single" w:sz="8" w:space="0" w:color="000000"/>
            </w:tcBorders>
          </w:tcPr>
          <w:p w14:paraId="42653956"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11)</w:t>
            </w:r>
            <w:r w:rsidRPr="00762A97">
              <w:rPr>
                <w:rFonts w:ascii="Calibri" w:eastAsia="Calibri" w:hAnsi="Calibri" w:cs="Calibri"/>
                <w:iCs/>
                <w:sz w:val="22"/>
                <w:szCs w:val="22"/>
                <w:lang w:eastAsia="ar-SA"/>
              </w:rPr>
              <w:tab/>
              <w:t>Załącznik nr 11: Klauzula informacyjna i Oświadczenie uczestnika projektu;</w:t>
            </w:r>
          </w:p>
        </w:tc>
        <w:tc>
          <w:tcPr>
            <w:tcW w:w="1881" w:type="dxa"/>
            <w:tcBorders>
              <w:top w:val="single" w:sz="8" w:space="0" w:color="000000"/>
              <w:left w:val="single" w:sz="4" w:space="0" w:color="000000"/>
              <w:bottom w:val="single" w:sz="8" w:space="0" w:color="000000"/>
              <w:right w:val="single" w:sz="8" w:space="0" w:color="000000"/>
            </w:tcBorders>
          </w:tcPr>
          <w:p w14:paraId="4055613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zapisu</w:t>
            </w:r>
          </w:p>
        </w:tc>
      </w:tr>
      <w:tr w:rsidR="00762A97" w:rsidRPr="00762A97" w14:paraId="4A6FBC15" w14:textId="77777777" w:rsidTr="001A75EF">
        <w:trPr>
          <w:trHeight w:val="1615"/>
        </w:trPr>
        <w:tc>
          <w:tcPr>
            <w:tcW w:w="1101" w:type="dxa"/>
            <w:tcBorders>
              <w:top w:val="single" w:sz="8" w:space="0" w:color="000000"/>
              <w:left w:val="single" w:sz="8" w:space="0" w:color="000000"/>
              <w:bottom w:val="single" w:sz="8" w:space="0" w:color="000000"/>
            </w:tcBorders>
          </w:tcPr>
          <w:p w14:paraId="08EC8EF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35 ust. 2 pkt 12</w:t>
            </w:r>
          </w:p>
        </w:tc>
        <w:tc>
          <w:tcPr>
            <w:tcW w:w="5811" w:type="dxa"/>
            <w:tcBorders>
              <w:top w:val="single" w:sz="8" w:space="0" w:color="000000"/>
              <w:left w:val="single" w:sz="4" w:space="0" w:color="000000"/>
              <w:bottom w:val="single" w:sz="8" w:space="0" w:color="000000"/>
            </w:tcBorders>
          </w:tcPr>
          <w:p w14:paraId="7635606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12)</w:t>
            </w:r>
            <w:r w:rsidRPr="00762A97">
              <w:rPr>
                <w:rFonts w:ascii="Calibri" w:hAnsi="Calibri" w:cs="Calibri"/>
                <w:iCs/>
                <w:sz w:val="22"/>
                <w:szCs w:val="22"/>
                <w:lang w:eastAsia="ar-SA"/>
              </w:rPr>
              <w:tab/>
              <w:t>Załącznik nr 12: Zakres danych osobowych powierzonych do przetwarzania;</w:t>
            </w:r>
          </w:p>
        </w:tc>
        <w:tc>
          <w:tcPr>
            <w:tcW w:w="1134" w:type="dxa"/>
            <w:tcBorders>
              <w:top w:val="single" w:sz="8" w:space="0" w:color="000000"/>
              <w:left w:val="single" w:sz="4" w:space="0" w:color="000000"/>
              <w:bottom w:val="single" w:sz="8" w:space="0" w:color="000000"/>
              <w:right w:val="single" w:sz="4" w:space="0" w:color="000000"/>
            </w:tcBorders>
          </w:tcPr>
          <w:p w14:paraId="78BF9AD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35 ust. 2 pkt 12</w:t>
            </w:r>
          </w:p>
        </w:tc>
        <w:tc>
          <w:tcPr>
            <w:tcW w:w="5812" w:type="dxa"/>
            <w:tcBorders>
              <w:top w:val="single" w:sz="8" w:space="0" w:color="000000"/>
              <w:left w:val="single" w:sz="4" w:space="0" w:color="000000"/>
              <w:bottom w:val="single" w:sz="8" w:space="0" w:color="000000"/>
            </w:tcBorders>
          </w:tcPr>
          <w:p w14:paraId="69A330A5"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12)</w:t>
            </w:r>
            <w:r w:rsidRPr="00762A97">
              <w:rPr>
                <w:rFonts w:ascii="Calibri" w:eastAsia="Calibri" w:hAnsi="Calibri" w:cs="Calibri"/>
                <w:iCs/>
                <w:sz w:val="22"/>
                <w:szCs w:val="22"/>
                <w:lang w:eastAsia="ar-SA"/>
              </w:rPr>
              <w:tab/>
              <w:t>Załącznik nr 12: Zasady weryfikacji kryteriów wyboru projektów na etapie realizacji projektu, w tym wykaz minimalnych obligatoryjnych dokumentów dla Działania 5.9 Kształcenie zawodowe programu regionalnego FEO 2021-2027;</w:t>
            </w:r>
          </w:p>
        </w:tc>
        <w:tc>
          <w:tcPr>
            <w:tcW w:w="1881" w:type="dxa"/>
            <w:tcBorders>
              <w:top w:val="single" w:sz="8" w:space="0" w:color="000000"/>
              <w:left w:val="single" w:sz="4" w:space="0" w:color="000000"/>
              <w:bottom w:val="single" w:sz="8" w:space="0" w:color="000000"/>
              <w:right w:val="single" w:sz="8" w:space="0" w:color="000000"/>
            </w:tcBorders>
          </w:tcPr>
          <w:p w14:paraId="348E195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 xml:space="preserve">Usunięto załączniki nr: 12 13 i 14 do Umowy. Z uwagi na powyższe zmianie uległa numeracja załączników pn. </w:t>
            </w:r>
            <w:r w:rsidRPr="00762A97">
              <w:rPr>
                <w:lang w:eastAsia="ar-SA"/>
              </w:rPr>
              <w:t xml:space="preserve"> </w:t>
            </w:r>
            <w:r w:rsidRPr="00762A97">
              <w:rPr>
                <w:rFonts w:ascii="Calibri" w:hAnsi="Calibri" w:cs="Calibri"/>
                <w:sz w:val="22"/>
                <w:szCs w:val="22"/>
                <w:lang w:eastAsia="ar-SA"/>
              </w:rPr>
              <w:t>Zasady weryfikacji kryteriów wyboru projektów na etapie realizacji projektu, w tym wykaz minimalnych obligatoryjnych dokumentów dla Działania 5.9 Kształcenie zawodowe programu regionalnego FEO 2021-2027 oraz  Wzór harmonogramu form wsparcia dla uczestników projektu.</w:t>
            </w:r>
          </w:p>
        </w:tc>
      </w:tr>
      <w:tr w:rsidR="00762A97" w:rsidRPr="00762A97" w14:paraId="5A63BEAA" w14:textId="77777777" w:rsidTr="001A75EF">
        <w:trPr>
          <w:trHeight w:val="872"/>
        </w:trPr>
        <w:tc>
          <w:tcPr>
            <w:tcW w:w="1101" w:type="dxa"/>
            <w:tcBorders>
              <w:top w:val="single" w:sz="8" w:space="0" w:color="000000"/>
              <w:left w:val="single" w:sz="8" w:space="0" w:color="000000"/>
              <w:bottom w:val="single" w:sz="8" w:space="0" w:color="000000"/>
            </w:tcBorders>
          </w:tcPr>
          <w:p w14:paraId="3B8F4D6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 35 ust. 2 pkt 13</w:t>
            </w:r>
          </w:p>
        </w:tc>
        <w:tc>
          <w:tcPr>
            <w:tcW w:w="5811" w:type="dxa"/>
            <w:tcBorders>
              <w:top w:val="single" w:sz="8" w:space="0" w:color="000000"/>
              <w:left w:val="single" w:sz="4" w:space="0" w:color="000000"/>
              <w:bottom w:val="single" w:sz="8" w:space="0" w:color="000000"/>
            </w:tcBorders>
          </w:tcPr>
          <w:p w14:paraId="0399C8E8"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13)</w:t>
            </w:r>
            <w:r w:rsidRPr="00762A97">
              <w:rPr>
                <w:rFonts w:ascii="Calibri" w:hAnsi="Calibri" w:cs="Calibri"/>
                <w:iCs/>
                <w:sz w:val="22"/>
                <w:szCs w:val="22"/>
                <w:lang w:eastAsia="ar-SA"/>
              </w:rPr>
              <w:tab/>
              <w:t>Załącznik nr 13: Wzór upoważnienia do przetwarzania danych osobowych;</w:t>
            </w:r>
          </w:p>
        </w:tc>
        <w:tc>
          <w:tcPr>
            <w:tcW w:w="1134" w:type="dxa"/>
            <w:tcBorders>
              <w:top w:val="single" w:sz="8" w:space="0" w:color="000000"/>
              <w:left w:val="single" w:sz="4" w:space="0" w:color="000000"/>
              <w:bottom w:val="single" w:sz="8" w:space="0" w:color="000000"/>
              <w:right w:val="single" w:sz="4" w:space="0" w:color="000000"/>
            </w:tcBorders>
          </w:tcPr>
          <w:p w14:paraId="3DBD274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 35 ust. 2 pkt 13</w:t>
            </w:r>
          </w:p>
        </w:tc>
        <w:tc>
          <w:tcPr>
            <w:tcW w:w="5812" w:type="dxa"/>
            <w:tcBorders>
              <w:top w:val="single" w:sz="8" w:space="0" w:color="000000"/>
              <w:left w:val="single" w:sz="4" w:space="0" w:color="000000"/>
              <w:bottom w:val="single" w:sz="8" w:space="0" w:color="000000"/>
            </w:tcBorders>
          </w:tcPr>
          <w:p w14:paraId="1C979A38"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13)</w:t>
            </w:r>
            <w:r w:rsidRPr="00762A97">
              <w:rPr>
                <w:rFonts w:ascii="Calibri" w:eastAsia="Calibri" w:hAnsi="Calibri" w:cs="Calibri"/>
                <w:iCs/>
                <w:sz w:val="22"/>
                <w:szCs w:val="22"/>
                <w:lang w:eastAsia="ar-SA"/>
              </w:rPr>
              <w:tab/>
              <w:t>Załącznik nr 13: Wzór harmonogramu form wsparcia dla uczestników projektu.</w:t>
            </w:r>
          </w:p>
        </w:tc>
        <w:tc>
          <w:tcPr>
            <w:tcW w:w="1881" w:type="dxa"/>
            <w:tcBorders>
              <w:top w:val="single" w:sz="8" w:space="0" w:color="000000"/>
              <w:left w:val="single" w:sz="4" w:space="0" w:color="000000"/>
              <w:bottom w:val="single" w:sz="8" w:space="0" w:color="000000"/>
              <w:right w:val="single" w:sz="8" w:space="0" w:color="000000"/>
            </w:tcBorders>
          </w:tcPr>
          <w:p w14:paraId="7F041342"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Jw.</w:t>
            </w:r>
          </w:p>
        </w:tc>
      </w:tr>
      <w:tr w:rsidR="00762A97" w:rsidRPr="00762A97" w14:paraId="0103E5F3" w14:textId="77777777" w:rsidTr="001A75EF">
        <w:trPr>
          <w:trHeight w:val="971"/>
        </w:trPr>
        <w:tc>
          <w:tcPr>
            <w:tcW w:w="1101" w:type="dxa"/>
            <w:tcBorders>
              <w:top w:val="single" w:sz="8" w:space="0" w:color="000000"/>
              <w:left w:val="single" w:sz="8" w:space="0" w:color="000000"/>
              <w:bottom w:val="single" w:sz="8" w:space="0" w:color="000000"/>
            </w:tcBorders>
          </w:tcPr>
          <w:p w14:paraId="3F966AFB"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35 ust. 2 pkt 14</w:t>
            </w:r>
          </w:p>
        </w:tc>
        <w:tc>
          <w:tcPr>
            <w:tcW w:w="5811" w:type="dxa"/>
            <w:tcBorders>
              <w:top w:val="single" w:sz="8" w:space="0" w:color="000000"/>
              <w:left w:val="single" w:sz="4" w:space="0" w:color="000000"/>
              <w:bottom w:val="single" w:sz="8" w:space="0" w:color="000000"/>
            </w:tcBorders>
          </w:tcPr>
          <w:p w14:paraId="0892F641"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14)</w:t>
            </w:r>
            <w:r w:rsidRPr="00762A97">
              <w:rPr>
                <w:rFonts w:ascii="Calibri" w:hAnsi="Calibri" w:cs="Calibri"/>
                <w:iCs/>
                <w:sz w:val="22"/>
                <w:szCs w:val="22"/>
                <w:lang w:eastAsia="ar-SA"/>
              </w:rPr>
              <w:tab/>
              <w:t>Załącznik nr 14: Wzór odwołania upoważnienia do przetwarzania danych osobowych;</w:t>
            </w:r>
          </w:p>
        </w:tc>
        <w:tc>
          <w:tcPr>
            <w:tcW w:w="1134" w:type="dxa"/>
            <w:tcBorders>
              <w:top w:val="single" w:sz="8" w:space="0" w:color="000000"/>
              <w:left w:val="single" w:sz="4" w:space="0" w:color="000000"/>
              <w:bottom w:val="single" w:sz="8" w:space="0" w:color="000000"/>
              <w:right w:val="single" w:sz="4" w:space="0" w:color="000000"/>
            </w:tcBorders>
          </w:tcPr>
          <w:p w14:paraId="08FDD1A4" w14:textId="0C94E536" w:rsidR="00762A97" w:rsidRPr="00762A97" w:rsidRDefault="00762A97" w:rsidP="00762A97">
            <w:pPr>
              <w:suppressAutoHyphens/>
              <w:spacing w:line="276" w:lineRule="auto"/>
              <w:rPr>
                <w:rFonts w:ascii="Calibri" w:hAnsi="Calibri" w:cs="Calibri"/>
                <w:iCs/>
                <w:sz w:val="22"/>
                <w:szCs w:val="22"/>
                <w:lang w:eastAsia="ar-SA"/>
              </w:rPr>
            </w:pPr>
          </w:p>
        </w:tc>
        <w:tc>
          <w:tcPr>
            <w:tcW w:w="5812" w:type="dxa"/>
            <w:tcBorders>
              <w:top w:val="single" w:sz="8" w:space="0" w:color="000000"/>
              <w:left w:val="single" w:sz="4" w:space="0" w:color="000000"/>
              <w:bottom w:val="single" w:sz="8" w:space="0" w:color="000000"/>
            </w:tcBorders>
          </w:tcPr>
          <w:p w14:paraId="0C6032A2"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61833137"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Jw.</w:t>
            </w:r>
          </w:p>
        </w:tc>
      </w:tr>
      <w:tr w:rsidR="00762A97" w:rsidRPr="00762A97" w14:paraId="4FD58F24" w14:textId="77777777" w:rsidTr="001A75EF">
        <w:trPr>
          <w:trHeight w:val="1615"/>
        </w:trPr>
        <w:tc>
          <w:tcPr>
            <w:tcW w:w="1101" w:type="dxa"/>
            <w:tcBorders>
              <w:top w:val="single" w:sz="8" w:space="0" w:color="000000"/>
              <w:left w:val="single" w:sz="8" w:space="0" w:color="000000"/>
              <w:bottom w:val="single" w:sz="8" w:space="0" w:color="000000"/>
            </w:tcBorders>
          </w:tcPr>
          <w:p w14:paraId="0D993C06"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35 ust. 2 pkt 15</w:t>
            </w:r>
          </w:p>
        </w:tc>
        <w:tc>
          <w:tcPr>
            <w:tcW w:w="5811" w:type="dxa"/>
            <w:tcBorders>
              <w:top w:val="single" w:sz="8" w:space="0" w:color="000000"/>
              <w:left w:val="single" w:sz="4" w:space="0" w:color="000000"/>
              <w:bottom w:val="single" w:sz="8" w:space="0" w:color="000000"/>
            </w:tcBorders>
          </w:tcPr>
          <w:p w14:paraId="4AA0741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15) Załącznik nr 15: Zasady weryfikacji kryteriów wyboru na etapie realizacji projektu, w tym wykaz minimalnych obligatoryjnych dokumentów dla Działania 5.9 Kształcenie zawodowe programu regionalnego FEO 2021-2027;</w:t>
            </w:r>
          </w:p>
        </w:tc>
        <w:tc>
          <w:tcPr>
            <w:tcW w:w="1134" w:type="dxa"/>
            <w:tcBorders>
              <w:top w:val="single" w:sz="8" w:space="0" w:color="000000"/>
              <w:left w:val="single" w:sz="4" w:space="0" w:color="000000"/>
              <w:bottom w:val="single" w:sz="8" w:space="0" w:color="000000"/>
              <w:right w:val="single" w:sz="4" w:space="0" w:color="000000"/>
            </w:tcBorders>
          </w:tcPr>
          <w:p w14:paraId="08938240" w14:textId="77777777" w:rsidR="00762A97" w:rsidRPr="00762A97" w:rsidRDefault="00762A97" w:rsidP="00762A97">
            <w:pPr>
              <w:suppressAutoHyphens/>
              <w:spacing w:line="276" w:lineRule="auto"/>
              <w:rPr>
                <w:rFonts w:ascii="Calibri" w:hAnsi="Calibri" w:cs="Calibri"/>
                <w:iCs/>
                <w:sz w:val="22"/>
                <w:szCs w:val="22"/>
                <w:lang w:eastAsia="ar-SA"/>
              </w:rPr>
            </w:pPr>
          </w:p>
        </w:tc>
        <w:tc>
          <w:tcPr>
            <w:tcW w:w="5812" w:type="dxa"/>
            <w:tcBorders>
              <w:top w:val="single" w:sz="8" w:space="0" w:color="000000"/>
              <w:left w:val="single" w:sz="4" w:space="0" w:color="000000"/>
              <w:bottom w:val="single" w:sz="8" w:space="0" w:color="000000"/>
            </w:tcBorders>
          </w:tcPr>
          <w:p w14:paraId="1DF876DE"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5FF4DD2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Jw.</w:t>
            </w:r>
          </w:p>
        </w:tc>
      </w:tr>
      <w:tr w:rsidR="00762A97" w:rsidRPr="00762A97" w14:paraId="06DB1CCE" w14:textId="77777777" w:rsidTr="001A75EF">
        <w:trPr>
          <w:trHeight w:val="855"/>
        </w:trPr>
        <w:tc>
          <w:tcPr>
            <w:tcW w:w="1101" w:type="dxa"/>
            <w:tcBorders>
              <w:top w:val="single" w:sz="8" w:space="0" w:color="000000"/>
              <w:left w:val="single" w:sz="8" w:space="0" w:color="000000"/>
              <w:bottom w:val="single" w:sz="8" w:space="0" w:color="000000"/>
            </w:tcBorders>
          </w:tcPr>
          <w:p w14:paraId="4EE12DB8"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 35 ust. 2 pkt 16</w:t>
            </w:r>
          </w:p>
        </w:tc>
        <w:tc>
          <w:tcPr>
            <w:tcW w:w="5811" w:type="dxa"/>
            <w:tcBorders>
              <w:top w:val="single" w:sz="8" w:space="0" w:color="000000"/>
              <w:left w:val="single" w:sz="4" w:space="0" w:color="000000"/>
              <w:bottom w:val="single" w:sz="8" w:space="0" w:color="000000"/>
            </w:tcBorders>
          </w:tcPr>
          <w:p w14:paraId="2FA3DD49" w14:textId="77777777" w:rsidR="00762A97" w:rsidRPr="00762A97" w:rsidRDefault="00762A97" w:rsidP="00762A97">
            <w:pPr>
              <w:numPr>
                <w:ilvl w:val="0"/>
                <w:numId w:val="33"/>
              </w:numPr>
              <w:suppressAutoHyphens/>
              <w:spacing w:after="200" w:line="276" w:lineRule="auto"/>
              <w:jc w:val="both"/>
              <w:rPr>
                <w:rFonts w:ascii="Calibri" w:eastAsia="Calibri" w:hAnsi="Calibri" w:cs="Calibri"/>
                <w:iCs/>
                <w:sz w:val="22"/>
                <w:szCs w:val="22"/>
                <w:lang w:eastAsia="ar-SA"/>
              </w:rPr>
            </w:pPr>
            <w:r w:rsidRPr="00762A97">
              <w:rPr>
                <w:rFonts w:ascii="Calibri" w:eastAsia="Calibri" w:hAnsi="Calibri" w:cs="Calibri"/>
                <w:iCs/>
                <w:sz w:val="22"/>
                <w:szCs w:val="22"/>
                <w:lang w:eastAsia="ar-SA"/>
              </w:rPr>
              <w:t>Załącznik nr 16: Wzór harmonogramu form wsparcia dla uczestników projektu.</w:t>
            </w:r>
          </w:p>
        </w:tc>
        <w:tc>
          <w:tcPr>
            <w:tcW w:w="1134" w:type="dxa"/>
            <w:tcBorders>
              <w:top w:val="single" w:sz="8" w:space="0" w:color="000000"/>
              <w:left w:val="single" w:sz="4" w:space="0" w:color="000000"/>
              <w:bottom w:val="single" w:sz="8" w:space="0" w:color="000000"/>
              <w:right w:val="single" w:sz="4" w:space="0" w:color="000000"/>
            </w:tcBorders>
          </w:tcPr>
          <w:p w14:paraId="3C6D1382" w14:textId="77777777" w:rsidR="00762A97" w:rsidRPr="00762A97" w:rsidRDefault="00762A97" w:rsidP="00762A97">
            <w:pPr>
              <w:suppressAutoHyphens/>
              <w:spacing w:line="276" w:lineRule="auto"/>
              <w:rPr>
                <w:rFonts w:ascii="Calibri" w:hAnsi="Calibri" w:cs="Calibri"/>
                <w:iCs/>
                <w:sz w:val="22"/>
                <w:szCs w:val="22"/>
                <w:lang w:eastAsia="ar-SA"/>
              </w:rPr>
            </w:pPr>
          </w:p>
        </w:tc>
        <w:tc>
          <w:tcPr>
            <w:tcW w:w="5812" w:type="dxa"/>
            <w:tcBorders>
              <w:top w:val="single" w:sz="8" w:space="0" w:color="000000"/>
              <w:left w:val="single" w:sz="4" w:space="0" w:color="000000"/>
              <w:bottom w:val="single" w:sz="8" w:space="0" w:color="000000"/>
            </w:tcBorders>
          </w:tcPr>
          <w:p w14:paraId="3F9241D6"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68F47FE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 xml:space="preserve">Jw. </w:t>
            </w:r>
          </w:p>
        </w:tc>
      </w:tr>
      <w:tr w:rsidR="00762A97" w:rsidRPr="00762A97" w14:paraId="7ED16B96" w14:textId="77777777" w:rsidTr="001A75EF">
        <w:trPr>
          <w:trHeight w:val="1615"/>
        </w:trPr>
        <w:tc>
          <w:tcPr>
            <w:tcW w:w="1101" w:type="dxa"/>
            <w:tcBorders>
              <w:top w:val="single" w:sz="8" w:space="0" w:color="000000"/>
              <w:left w:val="single" w:sz="8" w:space="0" w:color="000000"/>
              <w:bottom w:val="single" w:sz="8" w:space="0" w:color="000000"/>
            </w:tcBorders>
          </w:tcPr>
          <w:p w14:paraId="1EECCF8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nr 4</w:t>
            </w:r>
          </w:p>
        </w:tc>
        <w:tc>
          <w:tcPr>
            <w:tcW w:w="5811" w:type="dxa"/>
            <w:tcBorders>
              <w:top w:val="single" w:sz="8" w:space="0" w:color="000000"/>
              <w:left w:val="single" w:sz="4" w:space="0" w:color="000000"/>
              <w:bottom w:val="single" w:sz="8" w:space="0" w:color="000000"/>
            </w:tcBorders>
          </w:tcPr>
          <w:p w14:paraId="7DE2F6F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vertAlign w:val="superscript"/>
                <w:lang w:eastAsia="ar-SA"/>
              </w:rPr>
              <w:t xml:space="preserve">4 </w:t>
            </w:r>
            <w:r w:rsidRPr="00762A97">
              <w:rPr>
                <w:rFonts w:ascii="Calibri" w:hAnsi="Calibri" w:cs="Calibri"/>
                <w:iCs/>
                <w:sz w:val="22"/>
                <w:szCs w:val="22"/>
                <w:lang w:eastAsia="ar-SA"/>
              </w:rPr>
              <w:t>Dotyczy przypadku, gdy Projekt jest realizowany w ramach partnerstwa. W takim przypadku Beneficjent (partner wiodący projektu) powinien posiadać pełnomocnictwo do zawarcia umowy o dofinansowanie Projektu w imieniu i na rzecz Partnerów.</w:t>
            </w:r>
          </w:p>
        </w:tc>
        <w:tc>
          <w:tcPr>
            <w:tcW w:w="1134" w:type="dxa"/>
            <w:tcBorders>
              <w:top w:val="single" w:sz="8" w:space="0" w:color="000000"/>
              <w:left w:val="single" w:sz="4" w:space="0" w:color="000000"/>
              <w:bottom w:val="single" w:sz="8" w:space="0" w:color="000000"/>
              <w:right w:val="single" w:sz="4" w:space="0" w:color="000000"/>
            </w:tcBorders>
          </w:tcPr>
          <w:p w14:paraId="072A2C8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nr 4</w:t>
            </w:r>
          </w:p>
        </w:tc>
        <w:tc>
          <w:tcPr>
            <w:tcW w:w="5812" w:type="dxa"/>
            <w:tcBorders>
              <w:top w:val="single" w:sz="8" w:space="0" w:color="000000"/>
              <w:left w:val="single" w:sz="4" w:space="0" w:color="000000"/>
              <w:bottom w:val="single" w:sz="8" w:space="0" w:color="000000"/>
            </w:tcBorders>
          </w:tcPr>
          <w:p w14:paraId="77FB81DF"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usunięto</w:t>
            </w:r>
          </w:p>
        </w:tc>
        <w:tc>
          <w:tcPr>
            <w:tcW w:w="1881" w:type="dxa"/>
            <w:tcBorders>
              <w:top w:val="single" w:sz="8" w:space="0" w:color="000000"/>
              <w:left w:val="single" w:sz="4" w:space="0" w:color="000000"/>
              <w:bottom w:val="single" w:sz="8" w:space="0" w:color="000000"/>
              <w:right w:val="single" w:sz="8" w:space="0" w:color="000000"/>
            </w:tcBorders>
          </w:tcPr>
          <w:p w14:paraId="06B23CC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przypisu</w:t>
            </w:r>
          </w:p>
        </w:tc>
      </w:tr>
      <w:tr w:rsidR="00762A97" w:rsidRPr="00762A97" w14:paraId="7C65E8BA" w14:textId="77777777" w:rsidTr="001A75EF">
        <w:trPr>
          <w:trHeight w:val="1553"/>
        </w:trPr>
        <w:tc>
          <w:tcPr>
            <w:tcW w:w="1101" w:type="dxa"/>
            <w:tcBorders>
              <w:top w:val="single" w:sz="8" w:space="0" w:color="000000"/>
              <w:left w:val="single" w:sz="8" w:space="0" w:color="000000"/>
              <w:bottom w:val="single" w:sz="8" w:space="0" w:color="000000"/>
            </w:tcBorders>
          </w:tcPr>
          <w:p w14:paraId="4319518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nr 5</w:t>
            </w:r>
          </w:p>
        </w:tc>
        <w:tc>
          <w:tcPr>
            <w:tcW w:w="5811" w:type="dxa"/>
            <w:tcBorders>
              <w:top w:val="single" w:sz="8" w:space="0" w:color="000000"/>
              <w:left w:val="single" w:sz="4" w:space="0" w:color="000000"/>
              <w:bottom w:val="single" w:sz="8" w:space="0" w:color="000000"/>
            </w:tcBorders>
          </w:tcPr>
          <w:p w14:paraId="3D598195" w14:textId="77777777" w:rsidR="00762A97" w:rsidRPr="00762A97" w:rsidRDefault="00762A97" w:rsidP="00762A97">
            <w:pPr>
              <w:suppressAutoHyphens/>
              <w:jc w:val="both"/>
              <w:rPr>
                <w:rFonts w:ascii="Calibri" w:hAnsi="Calibri" w:cs="Calibri"/>
                <w:iCs/>
                <w:vertAlign w:val="superscript"/>
                <w:lang w:eastAsia="ar-SA"/>
              </w:rPr>
            </w:pPr>
            <w:r w:rsidRPr="00762A97">
              <w:rPr>
                <w:rFonts w:ascii="Calibri" w:hAnsi="Calibri" w:cs="Calibri"/>
                <w:iCs/>
                <w:vertAlign w:val="superscript"/>
                <w:lang w:eastAsia="ar-SA"/>
              </w:rPr>
              <w:t xml:space="preserve">5 </w:t>
            </w:r>
            <w:r w:rsidRPr="00762A97">
              <w:rPr>
                <w:rFonts w:ascii="Calibri" w:hAnsi="Calibri" w:cs="Calibri"/>
                <w:iCs/>
                <w:sz w:val="22"/>
                <w:szCs w:val="22"/>
                <w:lang w:eastAsia="ar-SA"/>
              </w:rPr>
              <w:t>Dotyczy przypadku, gdy Projekt jest realizowany w ramach partnerstwa. W takim przypadku Beneficjent (partner wiodący Projektu) powinien posiadać pełnomocnictwo do realizacji Umowy o dofinansowanie Projektu w imieniu i na rzecz Partnerów.</w:t>
            </w:r>
          </w:p>
        </w:tc>
        <w:tc>
          <w:tcPr>
            <w:tcW w:w="1134" w:type="dxa"/>
            <w:tcBorders>
              <w:top w:val="single" w:sz="8" w:space="0" w:color="000000"/>
              <w:left w:val="single" w:sz="4" w:space="0" w:color="000000"/>
              <w:bottom w:val="single" w:sz="8" w:space="0" w:color="000000"/>
              <w:right w:val="single" w:sz="4" w:space="0" w:color="000000"/>
            </w:tcBorders>
          </w:tcPr>
          <w:p w14:paraId="2DCD0D4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nr 5</w:t>
            </w:r>
          </w:p>
        </w:tc>
        <w:tc>
          <w:tcPr>
            <w:tcW w:w="5812" w:type="dxa"/>
            <w:tcBorders>
              <w:top w:val="single" w:sz="8" w:space="0" w:color="000000"/>
              <w:left w:val="single" w:sz="4" w:space="0" w:color="000000"/>
              <w:bottom w:val="single" w:sz="8" w:space="0" w:color="000000"/>
            </w:tcBorders>
          </w:tcPr>
          <w:p w14:paraId="2E83B9C2" w14:textId="77777777" w:rsidR="00762A97" w:rsidRPr="00762A97" w:rsidRDefault="00762A97" w:rsidP="00762A97">
            <w:pPr>
              <w:suppressAutoHyphens/>
              <w:spacing w:line="276" w:lineRule="auto"/>
              <w:rPr>
                <w:rFonts w:ascii="Calibri" w:eastAsia="Calibri" w:hAnsi="Calibri" w:cs="Calibri"/>
                <w:iCs/>
                <w:sz w:val="22"/>
                <w:szCs w:val="22"/>
                <w:lang w:eastAsia="ar-SA"/>
              </w:rPr>
            </w:pPr>
            <w:r w:rsidRPr="00762A97">
              <w:rPr>
                <w:rFonts w:ascii="Calibri" w:eastAsia="Calibri" w:hAnsi="Calibri" w:cs="Calibri"/>
                <w:iCs/>
                <w:sz w:val="22"/>
                <w:szCs w:val="22"/>
                <w:lang w:eastAsia="ar-SA"/>
              </w:rPr>
              <w:t>usunięto</w:t>
            </w:r>
          </w:p>
        </w:tc>
        <w:tc>
          <w:tcPr>
            <w:tcW w:w="1881" w:type="dxa"/>
            <w:tcBorders>
              <w:top w:val="single" w:sz="8" w:space="0" w:color="000000"/>
              <w:left w:val="single" w:sz="4" w:space="0" w:color="000000"/>
              <w:bottom w:val="single" w:sz="8" w:space="0" w:color="000000"/>
              <w:right w:val="single" w:sz="8" w:space="0" w:color="000000"/>
            </w:tcBorders>
          </w:tcPr>
          <w:p w14:paraId="0E7A143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przypisu</w:t>
            </w:r>
          </w:p>
        </w:tc>
      </w:tr>
      <w:tr w:rsidR="00762A97" w:rsidRPr="00762A97" w14:paraId="1C997131" w14:textId="77777777" w:rsidTr="001A75EF">
        <w:trPr>
          <w:trHeight w:val="855"/>
        </w:trPr>
        <w:tc>
          <w:tcPr>
            <w:tcW w:w="1101" w:type="dxa"/>
            <w:tcBorders>
              <w:top w:val="single" w:sz="8" w:space="0" w:color="000000"/>
              <w:left w:val="single" w:sz="8" w:space="0" w:color="000000"/>
              <w:bottom w:val="single" w:sz="8" w:space="0" w:color="000000"/>
            </w:tcBorders>
          </w:tcPr>
          <w:p w14:paraId="6C9E1F9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Przypis nr 11</w:t>
            </w:r>
          </w:p>
        </w:tc>
        <w:tc>
          <w:tcPr>
            <w:tcW w:w="5811" w:type="dxa"/>
            <w:tcBorders>
              <w:top w:val="single" w:sz="8" w:space="0" w:color="000000"/>
              <w:left w:val="single" w:sz="4" w:space="0" w:color="000000"/>
              <w:bottom w:val="single" w:sz="8" w:space="0" w:color="000000"/>
            </w:tcBorders>
          </w:tcPr>
          <w:p w14:paraId="092F56DA"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vertAlign w:val="superscript"/>
                <w:lang w:eastAsia="ar-SA"/>
              </w:rPr>
              <w:t>11</w:t>
            </w:r>
            <w:r w:rsidRPr="00762A97">
              <w:rPr>
                <w:rFonts w:ascii="Calibri" w:hAnsi="Calibri" w:cs="Calibri"/>
                <w:iCs/>
                <w:sz w:val="22"/>
                <w:szCs w:val="22"/>
                <w:lang w:eastAsia="ar-SA"/>
              </w:rPr>
              <w:t xml:space="preserve"> Jeżeli Projekt będzie realizowany wyłącznie przez podmiot wskazany jako Beneficjent, ust. 2 należy wykreślić. W przypadku realizacji przez jednostkę organizacyjną Beneficjenta należy wpisać nazwę jednostki, adres, numer Regon lub/i NIP (w zależności od statusu prawnego jednostki realizującej). W sytuacji, kiedy jako Beneficjenta Projektu wskazano jedną jednostkę (np. powiat), natomiast Projekt faktycznie jest realizowany przez wiele jednostek (np. placówki oświatowe) do umowy o dofinansowanie należy załączyć wykaz wszystkich jednostek realizujących Projekt. Realizatorem nie może być jednostka posiadająca osobowość prawną.</w:t>
            </w:r>
          </w:p>
        </w:tc>
        <w:tc>
          <w:tcPr>
            <w:tcW w:w="1134" w:type="dxa"/>
            <w:tcBorders>
              <w:top w:val="single" w:sz="8" w:space="0" w:color="000000"/>
              <w:left w:val="single" w:sz="4" w:space="0" w:color="000000"/>
              <w:bottom w:val="single" w:sz="8" w:space="0" w:color="000000"/>
              <w:right w:val="single" w:sz="4" w:space="0" w:color="000000"/>
            </w:tcBorders>
          </w:tcPr>
          <w:p w14:paraId="78239F1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nr 9</w:t>
            </w:r>
          </w:p>
        </w:tc>
        <w:tc>
          <w:tcPr>
            <w:tcW w:w="5812" w:type="dxa"/>
            <w:tcBorders>
              <w:top w:val="single" w:sz="8" w:space="0" w:color="000000"/>
              <w:left w:val="single" w:sz="4" w:space="0" w:color="000000"/>
              <w:bottom w:val="single" w:sz="8" w:space="0" w:color="000000"/>
            </w:tcBorders>
          </w:tcPr>
          <w:p w14:paraId="099A4005" w14:textId="77777777" w:rsidR="00762A97" w:rsidRPr="00762A97" w:rsidRDefault="00762A97" w:rsidP="00762A97">
            <w:pPr>
              <w:suppressAutoHyphens/>
              <w:spacing w:line="276" w:lineRule="auto"/>
              <w:ind w:left="176" w:hanging="176"/>
              <w:rPr>
                <w:rFonts w:ascii="Calibri" w:eastAsia="Calibri" w:hAnsi="Calibri" w:cs="Calibri"/>
                <w:iCs/>
                <w:sz w:val="22"/>
                <w:szCs w:val="22"/>
                <w:lang w:eastAsia="ar-SA"/>
              </w:rPr>
            </w:pPr>
            <w:r w:rsidRPr="00762A97">
              <w:rPr>
                <w:rFonts w:ascii="Calibri" w:eastAsia="Calibri" w:hAnsi="Calibri" w:cs="Calibri"/>
                <w:iCs/>
                <w:sz w:val="22"/>
                <w:szCs w:val="22"/>
                <w:vertAlign w:val="superscript"/>
                <w:lang w:eastAsia="ar-SA"/>
              </w:rPr>
              <w:t>9</w:t>
            </w:r>
            <w:r w:rsidRPr="00762A97">
              <w:rPr>
                <w:rFonts w:ascii="Calibri" w:eastAsia="Calibri" w:hAnsi="Calibri" w:cs="Calibri"/>
                <w:iCs/>
                <w:sz w:val="22"/>
                <w:szCs w:val="22"/>
                <w:lang w:eastAsia="ar-SA"/>
              </w:rPr>
              <w:t xml:space="preserve"> Jeżeli Projekt będzie realizowany wyłącznie przez podmiot wskazany jako Beneficjent, ust. 4 należy wykreślić. W przypadku realizacji przez jednostkę organizacyjną Beneficjenta należy wpisać nazwę jednostki, adres, numer Regon lub/i NIP (w zależności od statusu prawnego jednostki realizującej). W sytuacji, kiedy jako Beneficjenta Projektu wskazano jedną jednostkę (np. powiat), natomiast Projekt faktycznie jest realizowany przez wiele jednostek (np. placówki oświatowe) do umowy o dofinansowanie należy załączyć wykaz wszystkich jednostek realizujących Projekt. Realizatorem nie może być jednostka posiadająca osobowość prawną.</w:t>
            </w:r>
          </w:p>
        </w:tc>
        <w:tc>
          <w:tcPr>
            <w:tcW w:w="1881" w:type="dxa"/>
            <w:tcBorders>
              <w:top w:val="single" w:sz="8" w:space="0" w:color="000000"/>
              <w:left w:val="single" w:sz="4" w:space="0" w:color="000000"/>
              <w:bottom w:val="single" w:sz="8" w:space="0" w:color="000000"/>
              <w:right w:val="single" w:sz="8" w:space="0" w:color="000000"/>
            </w:tcBorders>
          </w:tcPr>
          <w:p w14:paraId="7D96C89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numeru oraz treści przypisu</w:t>
            </w:r>
          </w:p>
        </w:tc>
      </w:tr>
      <w:tr w:rsidR="00762A97" w:rsidRPr="00762A97" w14:paraId="1597CD6D" w14:textId="77777777" w:rsidTr="001A75EF">
        <w:trPr>
          <w:trHeight w:val="975"/>
        </w:trPr>
        <w:tc>
          <w:tcPr>
            <w:tcW w:w="1101" w:type="dxa"/>
            <w:tcBorders>
              <w:top w:val="single" w:sz="8" w:space="0" w:color="000000"/>
              <w:left w:val="single" w:sz="8" w:space="0" w:color="000000"/>
              <w:bottom w:val="single" w:sz="8" w:space="0" w:color="000000"/>
            </w:tcBorders>
          </w:tcPr>
          <w:p w14:paraId="45982AD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50</w:t>
            </w:r>
          </w:p>
        </w:tc>
        <w:tc>
          <w:tcPr>
            <w:tcW w:w="5811" w:type="dxa"/>
            <w:tcBorders>
              <w:top w:val="single" w:sz="8" w:space="0" w:color="000000"/>
              <w:left w:val="single" w:sz="4" w:space="0" w:color="000000"/>
              <w:bottom w:val="single" w:sz="8" w:space="0" w:color="000000"/>
            </w:tcBorders>
          </w:tcPr>
          <w:p w14:paraId="79B10D64" w14:textId="77777777" w:rsidR="00762A97" w:rsidRPr="00762A97" w:rsidRDefault="00762A97" w:rsidP="00762A97">
            <w:pPr>
              <w:suppressAutoHyphens/>
              <w:jc w:val="both"/>
              <w:rPr>
                <w:rFonts w:ascii="Calibri" w:hAnsi="Calibri" w:cs="Calibri"/>
                <w:iCs/>
                <w:sz w:val="22"/>
                <w:szCs w:val="22"/>
                <w:vertAlign w:val="superscript"/>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185B9C82"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50</w:t>
            </w:r>
          </w:p>
        </w:tc>
        <w:tc>
          <w:tcPr>
            <w:tcW w:w="5812" w:type="dxa"/>
            <w:tcBorders>
              <w:top w:val="single" w:sz="8" w:space="0" w:color="000000"/>
              <w:left w:val="single" w:sz="4" w:space="0" w:color="000000"/>
              <w:bottom w:val="single" w:sz="8" w:space="0" w:color="000000"/>
            </w:tcBorders>
          </w:tcPr>
          <w:p w14:paraId="0D8FDF5A" w14:textId="77777777" w:rsidR="00762A97" w:rsidRPr="00762A97" w:rsidRDefault="00762A97" w:rsidP="00762A97">
            <w:pPr>
              <w:suppressAutoHyphens/>
              <w:spacing w:line="276" w:lineRule="auto"/>
              <w:ind w:left="41"/>
              <w:rPr>
                <w:rFonts w:ascii="Calibri" w:eastAsia="Calibri" w:hAnsi="Calibri" w:cs="Calibri"/>
                <w:iCs/>
                <w:vertAlign w:val="superscript"/>
                <w:lang w:eastAsia="ar-SA"/>
              </w:rPr>
            </w:pPr>
            <w:r w:rsidRPr="00762A97">
              <w:rPr>
                <w:rFonts w:ascii="Calibri" w:eastAsia="Calibri" w:hAnsi="Calibri" w:cs="Calibri"/>
                <w:iCs/>
                <w:sz w:val="22"/>
                <w:szCs w:val="22"/>
                <w:vertAlign w:val="superscript"/>
                <w:lang w:eastAsia="ar-SA"/>
              </w:rPr>
              <w:t>50</w:t>
            </w:r>
            <w:r w:rsidRPr="00762A97">
              <w:rPr>
                <w:rFonts w:ascii="Calibri" w:eastAsia="Calibri" w:hAnsi="Calibri" w:cs="Calibri"/>
                <w:iCs/>
                <w:sz w:val="22"/>
                <w:szCs w:val="22"/>
                <w:lang w:eastAsia="ar-SA"/>
              </w:rPr>
              <w:t xml:space="preserve"> W przypadku rozliczania projektu wnioskami częściowymi lider przekazuje wnioski o dodanie osób zarządzających projektem po stronie partnerów.</w:t>
            </w:r>
          </w:p>
        </w:tc>
        <w:tc>
          <w:tcPr>
            <w:tcW w:w="1881" w:type="dxa"/>
            <w:tcBorders>
              <w:top w:val="single" w:sz="8" w:space="0" w:color="000000"/>
              <w:left w:val="single" w:sz="4" w:space="0" w:color="000000"/>
              <w:bottom w:val="single" w:sz="8" w:space="0" w:color="000000"/>
              <w:right w:val="single" w:sz="8" w:space="0" w:color="000000"/>
            </w:tcBorders>
          </w:tcPr>
          <w:p w14:paraId="6378350B"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przypisu</w:t>
            </w:r>
          </w:p>
        </w:tc>
      </w:tr>
      <w:tr w:rsidR="00762A97" w:rsidRPr="00762A97" w14:paraId="146B274C" w14:textId="77777777" w:rsidTr="001A75EF">
        <w:trPr>
          <w:trHeight w:val="1386"/>
        </w:trPr>
        <w:tc>
          <w:tcPr>
            <w:tcW w:w="1101" w:type="dxa"/>
            <w:tcBorders>
              <w:top w:val="single" w:sz="8" w:space="0" w:color="000000"/>
              <w:left w:val="single" w:sz="8" w:space="0" w:color="000000"/>
              <w:bottom w:val="single" w:sz="8" w:space="0" w:color="000000"/>
            </w:tcBorders>
          </w:tcPr>
          <w:p w14:paraId="7BB08DAF"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56</w:t>
            </w:r>
          </w:p>
        </w:tc>
        <w:tc>
          <w:tcPr>
            <w:tcW w:w="5811" w:type="dxa"/>
            <w:tcBorders>
              <w:top w:val="single" w:sz="8" w:space="0" w:color="000000"/>
              <w:left w:val="single" w:sz="4" w:space="0" w:color="000000"/>
              <w:bottom w:val="single" w:sz="8" w:space="0" w:color="000000"/>
            </w:tcBorders>
          </w:tcPr>
          <w:p w14:paraId="3F38708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7341D1EB"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56</w:t>
            </w:r>
          </w:p>
        </w:tc>
        <w:tc>
          <w:tcPr>
            <w:tcW w:w="5812" w:type="dxa"/>
            <w:tcBorders>
              <w:top w:val="single" w:sz="8" w:space="0" w:color="000000"/>
              <w:left w:val="single" w:sz="4" w:space="0" w:color="000000"/>
              <w:bottom w:val="single" w:sz="8" w:space="0" w:color="000000"/>
            </w:tcBorders>
          </w:tcPr>
          <w:p w14:paraId="3F1F0D45" w14:textId="77777777" w:rsidR="00762A97" w:rsidRPr="00762A97" w:rsidRDefault="00762A97" w:rsidP="00762A97">
            <w:pPr>
              <w:suppressAutoHyphens/>
              <w:spacing w:line="276" w:lineRule="auto"/>
              <w:ind w:left="41"/>
              <w:rPr>
                <w:rFonts w:ascii="Calibri" w:eastAsia="Calibri" w:hAnsi="Calibri" w:cs="Calibri"/>
                <w:iCs/>
                <w:sz w:val="22"/>
                <w:szCs w:val="22"/>
                <w:vertAlign w:val="superscript"/>
                <w:lang w:eastAsia="ar-SA"/>
              </w:rPr>
            </w:pPr>
            <w:r w:rsidRPr="00762A97">
              <w:rPr>
                <w:rFonts w:ascii="Calibri" w:eastAsia="Calibri" w:hAnsi="Calibri" w:cs="Calibri"/>
                <w:iCs/>
                <w:sz w:val="22"/>
                <w:szCs w:val="22"/>
                <w:vertAlign w:val="superscript"/>
                <w:lang w:eastAsia="ar-SA"/>
              </w:rPr>
              <w:t xml:space="preserve">56 </w:t>
            </w:r>
            <w:r w:rsidRPr="00762A97">
              <w:rPr>
                <w:rFonts w:ascii="Calibri" w:eastAsia="Calibri" w:hAnsi="Calibri" w:cs="Calibri"/>
                <w:iCs/>
                <w:sz w:val="22"/>
                <w:szCs w:val="22"/>
                <w:lang w:eastAsia="ar-SA"/>
              </w:rPr>
              <w:t>https://www.funduszeeuropejskie.gov.pl/strony/o-funduszach/fundusze-2021-2027/prawo-i-dokumenty/zasady-komunikacji-fe/#Podr%C4%99cznik%20informacji%20i%20promocji.</w:t>
            </w:r>
          </w:p>
        </w:tc>
        <w:tc>
          <w:tcPr>
            <w:tcW w:w="1881" w:type="dxa"/>
            <w:tcBorders>
              <w:top w:val="single" w:sz="8" w:space="0" w:color="000000"/>
              <w:left w:val="single" w:sz="4" w:space="0" w:color="000000"/>
              <w:bottom w:val="single" w:sz="8" w:space="0" w:color="000000"/>
              <w:right w:val="single" w:sz="8" w:space="0" w:color="000000"/>
            </w:tcBorders>
          </w:tcPr>
          <w:p w14:paraId="254CF54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przypisu</w:t>
            </w:r>
          </w:p>
        </w:tc>
      </w:tr>
      <w:tr w:rsidR="00762A97" w:rsidRPr="00762A97" w14:paraId="52BCA1BF" w14:textId="77777777" w:rsidTr="001A75EF">
        <w:trPr>
          <w:trHeight w:val="1386"/>
        </w:trPr>
        <w:tc>
          <w:tcPr>
            <w:tcW w:w="1101" w:type="dxa"/>
            <w:tcBorders>
              <w:top w:val="single" w:sz="8" w:space="0" w:color="000000"/>
              <w:left w:val="single" w:sz="8" w:space="0" w:color="000000"/>
              <w:bottom w:val="single" w:sz="8" w:space="0" w:color="000000"/>
            </w:tcBorders>
          </w:tcPr>
          <w:p w14:paraId="6DCF5B6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57</w:t>
            </w:r>
          </w:p>
        </w:tc>
        <w:tc>
          <w:tcPr>
            <w:tcW w:w="5811" w:type="dxa"/>
            <w:tcBorders>
              <w:top w:val="single" w:sz="8" w:space="0" w:color="000000"/>
              <w:left w:val="single" w:sz="4" w:space="0" w:color="000000"/>
              <w:bottom w:val="single" w:sz="8" w:space="0" w:color="000000"/>
            </w:tcBorders>
          </w:tcPr>
          <w:p w14:paraId="46F2ABF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 xml:space="preserve">  </w:t>
            </w:r>
            <w:r w:rsidRPr="00762A97">
              <w:rPr>
                <w:rFonts w:ascii="Calibri" w:hAnsi="Calibri" w:cs="Calibri"/>
                <w:iCs/>
                <w:sz w:val="22"/>
                <w:szCs w:val="22"/>
                <w:vertAlign w:val="superscript"/>
                <w:lang w:eastAsia="ar-SA"/>
              </w:rPr>
              <w:t>57</w:t>
            </w:r>
            <w:r w:rsidRPr="00762A97">
              <w:rPr>
                <w:rFonts w:ascii="Calibri" w:hAnsi="Calibri" w:cs="Calibri"/>
                <w:iCs/>
                <w:sz w:val="22"/>
                <w:szCs w:val="22"/>
                <w:lang w:eastAsia="ar-SA"/>
              </w:rPr>
              <w:t>Dotyczy przypadku, gdy Projekt jest realizowany w ramach partnerstwa.</w:t>
            </w:r>
          </w:p>
        </w:tc>
        <w:tc>
          <w:tcPr>
            <w:tcW w:w="1134" w:type="dxa"/>
            <w:tcBorders>
              <w:top w:val="single" w:sz="8" w:space="0" w:color="000000"/>
              <w:left w:val="single" w:sz="4" w:space="0" w:color="000000"/>
              <w:bottom w:val="single" w:sz="8" w:space="0" w:color="000000"/>
              <w:right w:val="single" w:sz="4" w:space="0" w:color="000000"/>
            </w:tcBorders>
          </w:tcPr>
          <w:p w14:paraId="66BB7D3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57</w:t>
            </w:r>
          </w:p>
        </w:tc>
        <w:tc>
          <w:tcPr>
            <w:tcW w:w="5812" w:type="dxa"/>
            <w:tcBorders>
              <w:top w:val="single" w:sz="8" w:space="0" w:color="000000"/>
              <w:left w:val="single" w:sz="4" w:space="0" w:color="000000"/>
              <w:bottom w:val="single" w:sz="8" w:space="0" w:color="000000"/>
            </w:tcBorders>
          </w:tcPr>
          <w:p w14:paraId="41BE9A91"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usuniecie</w:t>
            </w:r>
          </w:p>
        </w:tc>
        <w:tc>
          <w:tcPr>
            <w:tcW w:w="1881" w:type="dxa"/>
            <w:tcBorders>
              <w:top w:val="single" w:sz="8" w:space="0" w:color="000000"/>
              <w:left w:val="single" w:sz="4" w:space="0" w:color="000000"/>
              <w:bottom w:val="single" w:sz="8" w:space="0" w:color="000000"/>
              <w:right w:val="single" w:sz="8" w:space="0" w:color="000000"/>
            </w:tcBorders>
          </w:tcPr>
          <w:p w14:paraId="483C776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przypisu</w:t>
            </w:r>
          </w:p>
        </w:tc>
      </w:tr>
      <w:tr w:rsidR="00762A97" w:rsidRPr="00762A97" w14:paraId="0E51E9AA" w14:textId="77777777" w:rsidTr="001A75EF">
        <w:trPr>
          <w:trHeight w:val="573"/>
        </w:trPr>
        <w:tc>
          <w:tcPr>
            <w:tcW w:w="1101" w:type="dxa"/>
            <w:tcBorders>
              <w:top w:val="single" w:sz="8" w:space="0" w:color="000000"/>
              <w:left w:val="single" w:sz="8" w:space="0" w:color="000000"/>
              <w:bottom w:val="single" w:sz="8" w:space="0" w:color="000000"/>
            </w:tcBorders>
          </w:tcPr>
          <w:p w14:paraId="2996109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Przypis 59</w:t>
            </w:r>
          </w:p>
        </w:tc>
        <w:tc>
          <w:tcPr>
            <w:tcW w:w="5811" w:type="dxa"/>
            <w:tcBorders>
              <w:top w:val="single" w:sz="8" w:space="0" w:color="000000"/>
              <w:left w:val="single" w:sz="4" w:space="0" w:color="000000"/>
              <w:bottom w:val="single" w:sz="8" w:space="0" w:color="000000"/>
            </w:tcBorders>
          </w:tcPr>
          <w:p w14:paraId="7D07B33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vertAlign w:val="superscript"/>
                <w:lang w:eastAsia="ar-SA"/>
              </w:rPr>
              <w:t>59</w:t>
            </w:r>
            <w:r w:rsidRPr="00762A97">
              <w:rPr>
                <w:rFonts w:ascii="Calibri" w:hAnsi="Calibri" w:cs="Calibri"/>
                <w:iCs/>
                <w:sz w:val="22"/>
                <w:szCs w:val="22"/>
                <w:lang w:eastAsia="ar-SA"/>
              </w:rPr>
              <w:t xml:space="preserve"> 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tc>
        <w:tc>
          <w:tcPr>
            <w:tcW w:w="1134" w:type="dxa"/>
            <w:tcBorders>
              <w:top w:val="single" w:sz="8" w:space="0" w:color="000000"/>
              <w:left w:val="single" w:sz="4" w:space="0" w:color="000000"/>
              <w:bottom w:val="single" w:sz="8" w:space="0" w:color="000000"/>
              <w:right w:val="single" w:sz="4" w:space="0" w:color="000000"/>
            </w:tcBorders>
          </w:tcPr>
          <w:p w14:paraId="2B734BEE"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58</w:t>
            </w:r>
          </w:p>
        </w:tc>
        <w:tc>
          <w:tcPr>
            <w:tcW w:w="5812" w:type="dxa"/>
            <w:tcBorders>
              <w:top w:val="single" w:sz="8" w:space="0" w:color="000000"/>
              <w:left w:val="single" w:sz="4" w:space="0" w:color="000000"/>
              <w:bottom w:val="single" w:sz="8" w:space="0" w:color="000000"/>
            </w:tcBorders>
          </w:tcPr>
          <w:p w14:paraId="0134A230" w14:textId="77777777" w:rsidR="00762A97" w:rsidRPr="00762A97" w:rsidRDefault="00762A97" w:rsidP="00762A97">
            <w:pPr>
              <w:suppressAutoHyphens/>
              <w:spacing w:line="276" w:lineRule="auto"/>
              <w:ind w:left="41"/>
              <w:rPr>
                <w:rFonts w:ascii="Calibri" w:eastAsia="Calibri" w:hAnsi="Calibri" w:cs="Calibri"/>
                <w:iCs/>
                <w:sz w:val="22"/>
                <w:szCs w:val="22"/>
                <w:vertAlign w:val="superscript"/>
                <w:lang w:eastAsia="ar-SA"/>
              </w:rPr>
            </w:pPr>
            <w:r w:rsidRPr="00762A97">
              <w:rPr>
                <w:rFonts w:ascii="Calibri" w:eastAsia="Calibri" w:hAnsi="Calibri" w:cs="Calibri"/>
                <w:iCs/>
                <w:sz w:val="22"/>
                <w:szCs w:val="22"/>
                <w:vertAlign w:val="superscript"/>
                <w:lang w:eastAsia="ar-SA"/>
              </w:rPr>
              <w:t>58</w:t>
            </w:r>
            <w:r w:rsidRPr="00762A97">
              <w:rPr>
                <w:rFonts w:ascii="Calibri" w:eastAsia="Calibri" w:hAnsi="Calibri" w:cs="Calibri"/>
                <w:iCs/>
                <w:sz w:val="22"/>
                <w:szCs w:val="22"/>
                <w:lang w:eastAsia="ar-SA"/>
              </w:rPr>
              <w:t xml:space="preserve"> Jeżeli Beneficjent nie posiada takiego profilu, musi go założyć (przynajmniej jeden profil). 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większą niż 0,5 % tego dofinansowania.</w:t>
            </w:r>
          </w:p>
        </w:tc>
        <w:tc>
          <w:tcPr>
            <w:tcW w:w="1881" w:type="dxa"/>
            <w:tcBorders>
              <w:top w:val="single" w:sz="8" w:space="0" w:color="000000"/>
              <w:left w:val="single" w:sz="4" w:space="0" w:color="000000"/>
              <w:bottom w:val="single" w:sz="8" w:space="0" w:color="000000"/>
              <w:right w:val="single" w:sz="8" w:space="0" w:color="000000"/>
            </w:tcBorders>
          </w:tcPr>
          <w:p w14:paraId="5B3EABC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treści przypisu</w:t>
            </w:r>
          </w:p>
        </w:tc>
      </w:tr>
      <w:tr w:rsidR="00762A97" w:rsidRPr="00762A97" w14:paraId="291F2A1E" w14:textId="77777777" w:rsidTr="001A75EF">
        <w:trPr>
          <w:trHeight w:val="996"/>
        </w:trPr>
        <w:tc>
          <w:tcPr>
            <w:tcW w:w="1101" w:type="dxa"/>
            <w:tcBorders>
              <w:top w:val="single" w:sz="8" w:space="0" w:color="000000"/>
              <w:left w:val="single" w:sz="8" w:space="0" w:color="000000"/>
              <w:bottom w:val="single" w:sz="8" w:space="0" w:color="000000"/>
            </w:tcBorders>
          </w:tcPr>
          <w:p w14:paraId="777DC5F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59</w:t>
            </w:r>
          </w:p>
        </w:tc>
        <w:tc>
          <w:tcPr>
            <w:tcW w:w="5811" w:type="dxa"/>
            <w:tcBorders>
              <w:top w:val="single" w:sz="8" w:space="0" w:color="000000"/>
              <w:left w:val="single" w:sz="4" w:space="0" w:color="000000"/>
              <w:bottom w:val="single" w:sz="8" w:space="0" w:color="000000"/>
            </w:tcBorders>
          </w:tcPr>
          <w:p w14:paraId="2F1FAEAE"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6D7D141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59</w:t>
            </w:r>
          </w:p>
        </w:tc>
        <w:tc>
          <w:tcPr>
            <w:tcW w:w="5812" w:type="dxa"/>
            <w:tcBorders>
              <w:top w:val="single" w:sz="8" w:space="0" w:color="000000"/>
              <w:left w:val="single" w:sz="4" w:space="0" w:color="000000"/>
              <w:bottom w:val="single" w:sz="8" w:space="0" w:color="000000"/>
            </w:tcBorders>
          </w:tcPr>
          <w:p w14:paraId="72779542" w14:textId="77777777" w:rsidR="00762A97" w:rsidRPr="00762A97" w:rsidRDefault="00762A97" w:rsidP="00762A97">
            <w:pPr>
              <w:suppressAutoHyphens/>
              <w:spacing w:line="276" w:lineRule="auto"/>
              <w:ind w:left="41"/>
              <w:rPr>
                <w:rFonts w:ascii="Calibri" w:eastAsia="Calibri" w:hAnsi="Calibri" w:cs="Calibri"/>
                <w:iCs/>
                <w:sz w:val="22"/>
                <w:szCs w:val="22"/>
                <w:vertAlign w:val="superscript"/>
                <w:lang w:eastAsia="ar-SA"/>
              </w:rPr>
            </w:pPr>
            <w:r w:rsidRPr="00762A97">
              <w:rPr>
                <w:rFonts w:ascii="Calibri" w:eastAsia="Calibri" w:hAnsi="Calibri" w:cs="Calibri"/>
                <w:iCs/>
                <w:sz w:val="22"/>
                <w:szCs w:val="22"/>
                <w:vertAlign w:val="superscript"/>
                <w:lang w:eastAsia="ar-SA"/>
              </w:rPr>
              <w:t xml:space="preserve"> 59 </w:t>
            </w:r>
            <w:r w:rsidRPr="00762A97">
              <w:rPr>
                <w:rFonts w:ascii="Calibri" w:eastAsia="Calibri" w:hAnsi="Calibri" w:cs="Calibri"/>
                <w:iCs/>
                <w:sz w:val="22"/>
                <w:szCs w:val="22"/>
                <w:lang w:eastAsia="ar-SA"/>
              </w:rPr>
              <w:t>Projekt, który wnosi znaczący wkład w osiąganie celów programu i który podlega szczególnym środkom dotyczącym monitorowania i komunikacji.</w:t>
            </w:r>
          </w:p>
        </w:tc>
        <w:tc>
          <w:tcPr>
            <w:tcW w:w="1881" w:type="dxa"/>
            <w:tcBorders>
              <w:top w:val="single" w:sz="8" w:space="0" w:color="000000"/>
              <w:left w:val="single" w:sz="4" w:space="0" w:color="000000"/>
              <w:bottom w:val="single" w:sz="8" w:space="0" w:color="000000"/>
              <w:right w:val="single" w:sz="8" w:space="0" w:color="000000"/>
            </w:tcBorders>
          </w:tcPr>
          <w:p w14:paraId="70A5F118"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przypisu</w:t>
            </w:r>
          </w:p>
        </w:tc>
      </w:tr>
      <w:tr w:rsidR="00762A97" w:rsidRPr="00762A97" w14:paraId="7739C7D8" w14:textId="77777777" w:rsidTr="001A75EF">
        <w:trPr>
          <w:trHeight w:val="1801"/>
        </w:trPr>
        <w:tc>
          <w:tcPr>
            <w:tcW w:w="1101" w:type="dxa"/>
            <w:tcBorders>
              <w:top w:val="single" w:sz="8" w:space="0" w:color="000000"/>
              <w:left w:val="single" w:sz="8" w:space="0" w:color="000000"/>
              <w:bottom w:val="single" w:sz="8" w:space="0" w:color="000000"/>
            </w:tcBorders>
          </w:tcPr>
          <w:p w14:paraId="2B9F993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60</w:t>
            </w:r>
          </w:p>
        </w:tc>
        <w:tc>
          <w:tcPr>
            <w:tcW w:w="5811" w:type="dxa"/>
            <w:tcBorders>
              <w:top w:val="single" w:sz="8" w:space="0" w:color="000000"/>
              <w:left w:val="single" w:sz="4" w:space="0" w:color="000000"/>
              <w:bottom w:val="single" w:sz="8" w:space="0" w:color="000000"/>
            </w:tcBorders>
          </w:tcPr>
          <w:p w14:paraId="24C698EC"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71E54E74"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60</w:t>
            </w:r>
          </w:p>
        </w:tc>
        <w:tc>
          <w:tcPr>
            <w:tcW w:w="5812" w:type="dxa"/>
            <w:tcBorders>
              <w:top w:val="single" w:sz="8" w:space="0" w:color="000000"/>
              <w:left w:val="single" w:sz="4" w:space="0" w:color="000000"/>
              <w:bottom w:val="single" w:sz="8" w:space="0" w:color="000000"/>
            </w:tcBorders>
          </w:tcPr>
          <w:p w14:paraId="04FFA53D" w14:textId="77777777" w:rsidR="00762A97" w:rsidRPr="00762A97" w:rsidRDefault="00762A97" w:rsidP="00762A97">
            <w:pPr>
              <w:suppressAutoHyphens/>
              <w:spacing w:line="276" w:lineRule="auto"/>
              <w:ind w:left="41"/>
              <w:rPr>
                <w:rFonts w:ascii="Calibri" w:eastAsia="Calibri" w:hAnsi="Calibri" w:cs="Calibri"/>
                <w:iCs/>
                <w:sz w:val="22"/>
                <w:szCs w:val="22"/>
                <w:vertAlign w:val="superscript"/>
                <w:lang w:eastAsia="ar-SA"/>
              </w:rPr>
            </w:pPr>
            <w:r w:rsidRPr="00762A97">
              <w:rPr>
                <w:rFonts w:ascii="Calibri" w:eastAsia="Calibri" w:hAnsi="Calibri" w:cs="Calibri"/>
                <w:iCs/>
                <w:sz w:val="22"/>
                <w:szCs w:val="22"/>
                <w:vertAlign w:val="superscript"/>
                <w:lang w:eastAsia="ar-SA"/>
              </w:rPr>
              <w:t xml:space="preserve"> 60 </w:t>
            </w:r>
            <w:r w:rsidRPr="00762A97">
              <w:rPr>
                <w:rFonts w:ascii="Calibri" w:eastAsia="Calibri" w:hAnsi="Calibri" w:cs="Calibri"/>
                <w:iCs/>
                <w:sz w:val="22"/>
                <w:szCs w:val="22"/>
                <w:lang w:eastAsia="ar-SA"/>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tc>
        <w:tc>
          <w:tcPr>
            <w:tcW w:w="1881" w:type="dxa"/>
            <w:tcBorders>
              <w:top w:val="single" w:sz="8" w:space="0" w:color="000000"/>
              <w:left w:val="single" w:sz="4" w:space="0" w:color="000000"/>
              <w:bottom w:val="single" w:sz="8" w:space="0" w:color="000000"/>
              <w:right w:val="single" w:sz="8" w:space="0" w:color="000000"/>
            </w:tcBorders>
          </w:tcPr>
          <w:p w14:paraId="5E72DA9E"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przypisu</w:t>
            </w:r>
          </w:p>
        </w:tc>
      </w:tr>
      <w:tr w:rsidR="00762A97" w:rsidRPr="00762A97" w14:paraId="48AA9EC9" w14:textId="77777777" w:rsidTr="001A75EF">
        <w:trPr>
          <w:trHeight w:val="1801"/>
        </w:trPr>
        <w:tc>
          <w:tcPr>
            <w:tcW w:w="1101" w:type="dxa"/>
            <w:tcBorders>
              <w:top w:val="single" w:sz="8" w:space="0" w:color="000000"/>
              <w:left w:val="single" w:sz="8" w:space="0" w:color="000000"/>
              <w:bottom w:val="single" w:sz="8" w:space="0" w:color="000000"/>
            </w:tcBorders>
          </w:tcPr>
          <w:p w14:paraId="7EB4B19C"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Przypis 61</w:t>
            </w:r>
          </w:p>
        </w:tc>
        <w:tc>
          <w:tcPr>
            <w:tcW w:w="5811" w:type="dxa"/>
            <w:tcBorders>
              <w:top w:val="single" w:sz="8" w:space="0" w:color="000000"/>
              <w:left w:val="single" w:sz="4" w:space="0" w:color="000000"/>
              <w:bottom w:val="single" w:sz="8" w:space="0" w:color="000000"/>
            </w:tcBorders>
          </w:tcPr>
          <w:p w14:paraId="750EAF85"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4F70794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61</w:t>
            </w:r>
          </w:p>
        </w:tc>
        <w:tc>
          <w:tcPr>
            <w:tcW w:w="5812" w:type="dxa"/>
            <w:tcBorders>
              <w:top w:val="single" w:sz="8" w:space="0" w:color="000000"/>
              <w:left w:val="single" w:sz="4" w:space="0" w:color="000000"/>
              <w:bottom w:val="single" w:sz="8" w:space="0" w:color="000000"/>
            </w:tcBorders>
          </w:tcPr>
          <w:p w14:paraId="28E96B4A" w14:textId="77777777" w:rsidR="00762A97" w:rsidRPr="00762A97" w:rsidRDefault="00762A97" w:rsidP="00762A97">
            <w:pPr>
              <w:suppressAutoHyphens/>
              <w:spacing w:line="276" w:lineRule="auto"/>
              <w:ind w:left="41"/>
              <w:rPr>
                <w:rFonts w:ascii="Calibri" w:eastAsia="Calibri" w:hAnsi="Calibri" w:cs="Calibri"/>
                <w:iCs/>
                <w:sz w:val="22"/>
                <w:szCs w:val="22"/>
                <w:vertAlign w:val="superscript"/>
                <w:lang w:eastAsia="ar-SA"/>
              </w:rPr>
            </w:pPr>
            <w:r w:rsidRPr="00762A97">
              <w:rPr>
                <w:rFonts w:ascii="Calibri" w:eastAsia="Calibri" w:hAnsi="Calibri" w:cs="Calibri"/>
                <w:iCs/>
                <w:sz w:val="22"/>
                <w:szCs w:val="22"/>
                <w:vertAlign w:val="superscript"/>
                <w:lang w:eastAsia="ar-SA"/>
              </w:rPr>
              <w:t xml:space="preserve"> 61 </w:t>
            </w:r>
            <w:r w:rsidRPr="00762A97">
              <w:rPr>
                <w:rFonts w:ascii="Calibri" w:eastAsia="Calibri" w:hAnsi="Calibri" w:cs="Calibri"/>
                <w:iCs/>
                <w:sz w:val="22"/>
                <w:szCs w:val="22"/>
                <w:lang w:eastAsia="ar-SA"/>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tc>
        <w:tc>
          <w:tcPr>
            <w:tcW w:w="1881" w:type="dxa"/>
            <w:tcBorders>
              <w:top w:val="single" w:sz="8" w:space="0" w:color="000000"/>
              <w:left w:val="single" w:sz="4" w:space="0" w:color="000000"/>
              <w:bottom w:val="single" w:sz="8" w:space="0" w:color="000000"/>
              <w:right w:val="single" w:sz="8" w:space="0" w:color="000000"/>
            </w:tcBorders>
          </w:tcPr>
          <w:p w14:paraId="1DC5CF3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przypisu</w:t>
            </w:r>
          </w:p>
        </w:tc>
      </w:tr>
      <w:tr w:rsidR="00762A97" w:rsidRPr="00762A97" w14:paraId="4656AB1F" w14:textId="77777777" w:rsidTr="001A75EF">
        <w:trPr>
          <w:trHeight w:val="1154"/>
        </w:trPr>
        <w:tc>
          <w:tcPr>
            <w:tcW w:w="1101" w:type="dxa"/>
            <w:tcBorders>
              <w:top w:val="single" w:sz="8" w:space="0" w:color="000000"/>
              <w:left w:val="single" w:sz="8" w:space="0" w:color="000000"/>
              <w:bottom w:val="single" w:sz="8" w:space="0" w:color="000000"/>
            </w:tcBorders>
          </w:tcPr>
          <w:p w14:paraId="549A54E4"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Przypis 62</w:t>
            </w:r>
          </w:p>
        </w:tc>
        <w:tc>
          <w:tcPr>
            <w:tcW w:w="5811" w:type="dxa"/>
            <w:tcBorders>
              <w:top w:val="single" w:sz="8" w:space="0" w:color="000000"/>
              <w:left w:val="single" w:sz="4" w:space="0" w:color="000000"/>
              <w:bottom w:val="single" w:sz="8" w:space="0" w:color="000000"/>
            </w:tcBorders>
          </w:tcPr>
          <w:p w14:paraId="3FB7A0CB"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Brak</w:t>
            </w:r>
          </w:p>
        </w:tc>
        <w:tc>
          <w:tcPr>
            <w:tcW w:w="1134" w:type="dxa"/>
            <w:tcBorders>
              <w:top w:val="single" w:sz="8" w:space="0" w:color="000000"/>
              <w:left w:val="single" w:sz="4" w:space="0" w:color="000000"/>
              <w:bottom w:val="single" w:sz="8" w:space="0" w:color="000000"/>
              <w:right w:val="single" w:sz="4" w:space="0" w:color="000000"/>
            </w:tcBorders>
          </w:tcPr>
          <w:p w14:paraId="02A0702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Przypis 62</w:t>
            </w:r>
          </w:p>
        </w:tc>
        <w:tc>
          <w:tcPr>
            <w:tcW w:w="5812" w:type="dxa"/>
            <w:tcBorders>
              <w:top w:val="single" w:sz="8" w:space="0" w:color="000000"/>
              <w:left w:val="single" w:sz="4" w:space="0" w:color="000000"/>
              <w:bottom w:val="single" w:sz="8" w:space="0" w:color="000000"/>
            </w:tcBorders>
          </w:tcPr>
          <w:p w14:paraId="5FFB4AED" w14:textId="77777777" w:rsidR="00762A97" w:rsidRPr="00762A97" w:rsidRDefault="00762A97" w:rsidP="00762A97">
            <w:pPr>
              <w:suppressAutoHyphens/>
              <w:spacing w:line="276" w:lineRule="auto"/>
              <w:ind w:left="41"/>
              <w:rPr>
                <w:rFonts w:ascii="Calibri" w:eastAsia="Calibri" w:hAnsi="Calibri" w:cs="Calibri"/>
                <w:iCs/>
                <w:sz w:val="22"/>
                <w:szCs w:val="22"/>
                <w:vertAlign w:val="superscript"/>
                <w:lang w:eastAsia="ar-SA"/>
              </w:rPr>
            </w:pPr>
            <w:r w:rsidRPr="00762A97">
              <w:rPr>
                <w:rFonts w:ascii="Calibri" w:eastAsia="Calibri" w:hAnsi="Calibri" w:cs="Calibri"/>
                <w:iCs/>
                <w:sz w:val="22"/>
                <w:szCs w:val="22"/>
                <w:vertAlign w:val="superscript"/>
                <w:lang w:eastAsia="ar-SA"/>
              </w:rPr>
              <w:t xml:space="preserve"> 62 </w:t>
            </w:r>
            <w:r w:rsidRPr="00762A97">
              <w:rPr>
                <w:rFonts w:ascii="Calibri" w:eastAsia="Calibri" w:hAnsi="Calibri" w:cs="Calibri"/>
                <w:iCs/>
                <w:sz w:val="22"/>
                <w:szCs w:val="22"/>
                <w:lang w:eastAsia="ar-SA"/>
              </w:rPr>
              <w:t>Wydarzenia otwierające/kończące realizację projektu lub związane z rozpoczęciem/realizacją/zakończeniem ważnego etapu projektu.</w:t>
            </w:r>
          </w:p>
        </w:tc>
        <w:tc>
          <w:tcPr>
            <w:tcW w:w="1881" w:type="dxa"/>
            <w:tcBorders>
              <w:top w:val="single" w:sz="8" w:space="0" w:color="000000"/>
              <w:left w:val="single" w:sz="4" w:space="0" w:color="000000"/>
              <w:bottom w:val="single" w:sz="8" w:space="0" w:color="000000"/>
              <w:right w:val="single" w:sz="8" w:space="0" w:color="000000"/>
            </w:tcBorders>
          </w:tcPr>
          <w:p w14:paraId="4676603C"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Wprowadzenie przypisu</w:t>
            </w:r>
          </w:p>
        </w:tc>
      </w:tr>
      <w:tr w:rsidR="00762A97" w:rsidRPr="00762A97" w14:paraId="00A50D60" w14:textId="77777777" w:rsidTr="001A75EF">
        <w:trPr>
          <w:trHeight w:val="1154"/>
        </w:trPr>
        <w:tc>
          <w:tcPr>
            <w:tcW w:w="1101" w:type="dxa"/>
            <w:tcBorders>
              <w:top w:val="single" w:sz="8" w:space="0" w:color="000000"/>
              <w:left w:val="single" w:sz="8" w:space="0" w:color="000000"/>
              <w:bottom w:val="single" w:sz="8" w:space="0" w:color="000000"/>
            </w:tcBorders>
          </w:tcPr>
          <w:p w14:paraId="05EFAF7D"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4 umowy</w:t>
            </w:r>
          </w:p>
        </w:tc>
        <w:tc>
          <w:tcPr>
            <w:tcW w:w="5811" w:type="dxa"/>
            <w:tcBorders>
              <w:top w:val="single" w:sz="8" w:space="0" w:color="000000"/>
              <w:left w:val="single" w:sz="4" w:space="0" w:color="000000"/>
              <w:bottom w:val="single" w:sz="8" w:space="0" w:color="000000"/>
            </w:tcBorders>
          </w:tcPr>
          <w:p w14:paraId="572BFF1D"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FORMULARZ WPROWADZANIA ZMIAN W PROJEKCIE REALIZOWANYM W RAMACH FEO 2021-2027</w:t>
            </w:r>
          </w:p>
        </w:tc>
        <w:tc>
          <w:tcPr>
            <w:tcW w:w="1134" w:type="dxa"/>
            <w:tcBorders>
              <w:top w:val="single" w:sz="8" w:space="0" w:color="000000"/>
              <w:left w:val="single" w:sz="4" w:space="0" w:color="000000"/>
              <w:bottom w:val="single" w:sz="8" w:space="0" w:color="000000"/>
              <w:right w:val="single" w:sz="4" w:space="0" w:color="000000"/>
            </w:tcBorders>
          </w:tcPr>
          <w:p w14:paraId="4DE6D7EC"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4 umowy</w:t>
            </w:r>
          </w:p>
        </w:tc>
        <w:tc>
          <w:tcPr>
            <w:tcW w:w="5812" w:type="dxa"/>
            <w:tcBorders>
              <w:top w:val="single" w:sz="8" w:space="0" w:color="000000"/>
              <w:left w:val="single" w:sz="4" w:space="0" w:color="000000"/>
              <w:bottom w:val="single" w:sz="8" w:space="0" w:color="000000"/>
            </w:tcBorders>
          </w:tcPr>
          <w:p w14:paraId="2BF65127"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FORMULARZ WPROWADZANIA ZMIAN W PROJEKCIE REALIZOWANYM W RAMACH FEO 2021-2027</w:t>
            </w:r>
          </w:p>
        </w:tc>
        <w:tc>
          <w:tcPr>
            <w:tcW w:w="1881" w:type="dxa"/>
            <w:tcBorders>
              <w:top w:val="single" w:sz="8" w:space="0" w:color="000000"/>
              <w:left w:val="single" w:sz="4" w:space="0" w:color="000000"/>
              <w:bottom w:val="single" w:sz="8" w:space="0" w:color="000000"/>
              <w:right w:val="single" w:sz="8" w:space="0" w:color="000000"/>
            </w:tcBorders>
          </w:tcPr>
          <w:p w14:paraId="2394058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załącznika</w:t>
            </w:r>
          </w:p>
        </w:tc>
      </w:tr>
      <w:tr w:rsidR="00762A97" w:rsidRPr="00762A97" w14:paraId="15729BBE" w14:textId="77777777" w:rsidTr="001A75EF">
        <w:trPr>
          <w:trHeight w:val="1154"/>
        </w:trPr>
        <w:tc>
          <w:tcPr>
            <w:tcW w:w="1101" w:type="dxa"/>
            <w:tcBorders>
              <w:top w:val="single" w:sz="8" w:space="0" w:color="000000"/>
              <w:left w:val="single" w:sz="8" w:space="0" w:color="000000"/>
              <w:bottom w:val="single" w:sz="8" w:space="0" w:color="000000"/>
            </w:tcBorders>
          </w:tcPr>
          <w:p w14:paraId="56FEBC9E"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8 umowy</w:t>
            </w:r>
          </w:p>
        </w:tc>
        <w:tc>
          <w:tcPr>
            <w:tcW w:w="5811" w:type="dxa"/>
            <w:tcBorders>
              <w:top w:val="single" w:sz="8" w:space="0" w:color="000000"/>
              <w:left w:val="single" w:sz="4" w:space="0" w:color="000000"/>
              <w:bottom w:val="single" w:sz="8" w:space="0" w:color="000000"/>
            </w:tcBorders>
          </w:tcPr>
          <w:p w14:paraId="0596E1B4"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Wyciąg z zapisów „Podręcznika wnioskodawcy i beneficjenta Funduszy Europejskich na lata 2021-2027 w zakresie informacji i promocji”</w:t>
            </w:r>
          </w:p>
        </w:tc>
        <w:tc>
          <w:tcPr>
            <w:tcW w:w="1134" w:type="dxa"/>
            <w:tcBorders>
              <w:top w:val="single" w:sz="8" w:space="0" w:color="000000"/>
              <w:left w:val="single" w:sz="4" w:space="0" w:color="000000"/>
              <w:bottom w:val="single" w:sz="8" w:space="0" w:color="000000"/>
              <w:right w:val="single" w:sz="4" w:space="0" w:color="000000"/>
            </w:tcBorders>
          </w:tcPr>
          <w:p w14:paraId="085D6F5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8 umowy</w:t>
            </w:r>
          </w:p>
        </w:tc>
        <w:tc>
          <w:tcPr>
            <w:tcW w:w="5812" w:type="dxa"/>
            <w:tcBorders>
              <w:top w:val="single" w:sz="8" w:space="0" w:color="000000"/>
              <w:left w:val="single" w:sz="4" w:space="0" w:color="000000"/>
              <w:bottom w:val="single" w:sz="8" w:space="0" w:color="000000"/>
            </w:tcBorders>
          </w:tcPr>
          <w:p w14:paraId="038511E2"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Wyciąg z zapisów „Podręcznika wnioskodawcy i beneficjenta Funduszy Europejskich na lata 2021-2027 w zakresie informacji i promocji”</w:t>
            </w:r>
          </w:p>
        </w:tc>
        <w:tc>
          <w:tcPr>
            <w:tcW w:w="1881" w:type="dxa"/>
            <w:tcBorders>
              <w:top w:val="single" w:sz="8" w:space="0" w:color="000000"/>
              <w:left w:val="single" w:sz="4" w:space="0" w:color="000000"/>
              <w:bottom w:val="single" w:sz="8" w:space="0" w:color="000000"/>
              <w:right w:val="single" w:sz="8" w:space="0" w:color="000000"/>
            </w:tcBorders>
          </w:tcPr>
          <w:p w14:paraId="230BC433"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załącznika</w:t>
            </w:r>
          </w:p>
        </w:tc>
      </w:tr>
      <w:tr w:rsidR="00762A97" w:rsidRPr="00762A97" w14:paraId="554E24C7" w14:textId="77777777" w:rsidTr="001A75EF">
        <w:trPr>
          <w:trHeight w:val="1154"/>
        </w:trPr>
        <w:tc>
          <w:tcPr>
            <w:tcW w:w="1101" w:type="dxa"/>
            <w:tcBorders>
              <w:top w:val="single" w:sz="8" w:space="0" w:color="000000"/>
              <w:left w:val="single" w:sz="8" w:space="0" w:color="000000"/>
              <w:bottom w:val="single" w:sz="8" w:space="0" w:color="000000"/>
            </w:tcBorders>
          </w:tcPr>
          <w:p w14:paraId="68CD78E0"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9 umowy</w:t>
            </w:r>
          </w:p>
        </w:tc>
        <w:tc>
          <w:tcPr>
            <w:tcW w:w="5811" w:type="dxa"/>
            <w:tcBorders>
              <w:top w:val="single" w:sz="8" w:space="0" w:color="000000"/>
              <w:left w:val="single" w:sz="4" w:space="0" w:color="000000"/>
              <w:bottom w:val="single" w:sz="8" w:space="0" w:color="000000"/>
            </w:tcBorders>
          </w:tcPr>
          <w:p w14:paraId="2DA313B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Wykaz pomniejszenia wartości dofinansowania projektu w zakresie obowiązków komunikacyjnych beneficjentów FE</w:t>
            </w:r>
          </w:p>
        </w:tc>
        <w:tc>
          <w:tcPr>
            <w:tcW w:w="1134" w:type="dxa"/>
            <w:tcBorders>
              <w:top w:val="single" w:sz="8" w:space="0" w:color="000000"/>
              <w:left w:val="single" w:sz="4" w:space="0" w:color="000000"/>
              <w:bottom w:val="single" w:sz="8" w:space="0" w:color="000000"/>
              <w:right w:val="single" w:sz="4" w:space="0" w:color="000000"/>
            </w:tcBorders>
          </w:tcPr>
          <w:p w14:paraId="64378A33"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9 umowy</w:t>
            </w:r>
          </w:p>
        </w:tc>
        <w:tc>
          <w:tcPr>
            <w:tcW w:w="5812" w:type="dxa"/>
            <w:tcBorders>
              <w:top w:val="single" w:sz="8" w:space="0" w:color="000000"/>
              <w:left w:val="single" w:sz="4" w:space="0" w:color="000000"/>
              <w:bottom w:val="single" w:sz="8" w:space="0" w:color="000000"/>
            </w:tcBorders>
          </w:tcPr>
          <w:p w14:paraId="41BDAE01"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Wykaz pomniejszenia wartości dofinansowania projektu w zakresie obowiązków komunikacyjnych beneficjentów FE</w:t>
            </w:r>
          </w:p>
        </w:tc>
        <w:tc>
          <w:tcPr>
            <w:tcW w:w="1881" w:type="dxa"/>
            <w:tcBorders>
              <w:top w:val="single" w:sz="8" w:space="0" w:color="000000"/>
              <w:left w:val="single" w:sz="4" w:space="0" w:color="000000"/>
              <w:bottom w:val="single" w:sz="8" w:space="0" w:color="000000"/>
              <w:right w:val="single" w:sz="8" w:space="0" w:color="000000"/>
            </w:tcBorders>
          </w:tcPr>
          <w:p w14:paraId="24C9304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załącznika</w:t>
            </w:r>
          </w:p>
        </w:tc>
      </w:tr>
      <w:tr w:rsidR="00762A97" w:rsidRPr="00762A97" w14:paraId="3A554EBF" w14:textId="77777777" w:rsidTr="001A75EF">
        <w:trPr>
          <w:trHeight w:val="1154"/>
        </w:trPr>
        <w:tc>
          <w:tcPr>
            <w:tcW w:w="1101" w:type="dxa"/>
            <w:tcBorders>
              <w:top w:val="single" w:sz="8" w:space="0" w:color="000000"/>
              <w:left w:val="single" w:sz="8" w:space="0" w:color="000000"/>
              <w:bottom w:val="single" w:sz="8" w:space="0" w:color="000000"/>
            </w:tcBorders>
          </w:tcPr>
          <w:p w14:paraId="31E5D257"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lastRenderedPageBreak/>
              <w:t>Załącznik nr do 11 umowy</w:t>
            </w:r>
          </w:p>
        </w:tc>
        <w:tc>
          <w:tcPr>
            <w:tcW w:w="5811" w:type="dxa"/>
            <w:tcBorders>
              <w:top w:val="single" w:sz="8" w:space="0" w:color="000000"/>
              <w:left w:val="single" w:sz="4" w:space="0" w:color="000000"/>
              <w:bottom w:val="single" w:sz="8" w:space="0" w:color="000000"/>
            </w:tcBorders>
          </w:tcPr>
          <w:p w14:paraId="58C32A99"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OŚWIADCZENIE UCZESTNIKA PROJEKTU</w:t>
            </w:r>
          </w:p>
        </w:tc>
        <w:tc>
          <w:tcPr>
            <w:tcW w:w="1134" w:type="dxa"/>
            <w:tcBorders>
              <w:top w:val="single" w:sz="8" w:space="0" w:color="000000"/>
              <w:left w:val="single" w:sz="4" w:space="0" w:color="000000"/>
              <w:bottom w:val="single" w:sz="8" w:space="0" w:color="000000"/>
              <w:right w:val="single" w:sz="4" w:space="0" w:color="000000"/>
            </w:tcBorders>
          </w:tcPr>
          <w:p w14:paraId="52460500"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11 umowy</w:t>
            </w:r>
          </w:p>
        </w:tc>
        <w:tc>
          <w:tcPr>
            <w:tcW w:w="5812" w:type="dxa"/>
            <w:tcBorders>
              <w:top w:val="single" w:sz="8" w:space="0" w:color="000000"/>
              <w:left w:val="single" w:sz="4" w:space="0" w:color="000000"/>
              <w:bottom w:val="single" w:sz="8" w:space="0" w:color="000000"/>
            </w:tcBorders>
          </w:tcPr>
          <w:p w14:paraId="633AAD89"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KLAUZULA INFORMACYJNA I OŚWIADCZENIE UCZESTNIKA PROJEKTU</w:t>
            </w:r>
          </w:p>
        </w:tc>
        <w:tc>
          <w:tcPr>
            <w:tcW w:w="1881" w:type="dxa"/>
            <w:tcBorders>
              <w:top w:val="single" w:sz="8" w:space="0" w:color="000000"/>
              <w:left w:val="single" w:sz="4" w:space="0" w:color="000000"/>
              <w:bottom w:val="single" w:sz="8" w:space="0" w:color="000000"/>
              <w:right w:val="single" w:sz="8" w:space="0" w:color="000000"/>
            </w:tcBorders>
          </w:tcPr>
          <w:p w14:paraId="5D20471F"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 xml:space="preserve">Aktualizacja załącznika </w:t>
            </w:r>
          </w:p>
        </w:tc>
      </w:tr>
      <w:tr w:rsidR="00762A97" w:rsidRPr="00762A97" w14:paraId="34313EA4" w14:textId="77777777" w:rsidTr="001A75EF">
        <w:trPr>
          <w:trHeight w:val="1154"/>
        </w:trPr>
        <w:tc>
          <w:tcPr>
            <w:tcW w:w="1101" w:type="dxa"/>
            <w:tcBorders>
              <w:top w:val="single" w:sz="8" w:space="0" w:color="000000"/>
              <w:left w:val="single" w:sz="8" w:space="0" w:color="000000"/>
              <w:bottom w:val="single" w:sz="8" w:space="0" w:color="000000"/>
            </w:tcBorders>
          </w:tcPr>
          <w:p w14:paraId="75BAD119"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12 umowy</w:t>
            </w:r>
          </w:p>
        </w:tc>
        <w:tc>
          <w:tcPr>
            <w:tcW w:w="5811" w:type="dxa"/>
            <w:tcBorders>
              <w:top w:val="single" w:sz="8" w:space="0" w:color="000000"/>
              <w:left w:val="single" w:sz="4" w:space="0" w:color="000000"/>
              <w:bottom w:val="single" w:sz="8" w:space="0" w:color="000000"/>
            </w:tcBorders>
          </w:tcPr>
          <w:p w14:paraId="1AF49283"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Zakres danych osobowych powierzonych do przetwarzania</w:t>
            </w:r>
          </w:p>
        </w:tc>
        <w:tc>
          <w:tcPr>
            <w:tcW w:w="1134" w:type="dxa"/>
            <w:tcBorders>
              <w:top w:val="single" w:sz="8" w:space="0" w:color="000000"/>
              <w:left w:val="single" w:sz="4" w:space="0" w:color="000000"/>
              <w:bottom w:val="single" w:sz="8" w:space="0" w:color="000000"/>
              <w:right w:val="single" w:sz="4" w:space="0" w:color="000000"/>
            </w:tcBorders>
          </w:tcPr>
          <w:p w14:paraId="33A56AC1"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12 umowy</w:t>
            </w:r>
          </w:p>
        </w:tc>
        <w:tc>
          <w:tcPr>
            <w:tcW w:w="5812" w:type="dxa"/>
            <w:tcBorders>
              <w:top w:val="single" w:sz="8" w:space="0" w:color="000000"/>
              <w:left w:val="single" w:sz="4" w:space="0" w:color="000000"/>
              <w:bottom w:val="single" w:sz="8" w:space="0" w:color="000000"/>
            </w:tcBorders>
          </w:tcPr>
          <w:p w14:paraId="6BFD4CAC"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6F73452A"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załącznika</w:t>
            </w:r>
          </w:p>
        </w:tc>
      </w:tr>
      <w:tr w:rsidR="00762A97" w:rsidRPr="00762A97" w14:paraId="5F3C34F1" w14:textId="77777777" w:rsidTr="001A75EF">
        <w:trPr>
          <w:trHeight w:val="1154"/>
        </w:trPr>
        <w:tc>
          <w:tcPr>
            <w:tcW w:w="1101" w:type="dxa"/>
            <w:tcBorders>
              <w:top w:val="single" w:sz="8" w:space="0" w:color="000000"/>
              <w:left w:val="single" w:sz="8" w:space="0" w:color="000000"/>
              <w:bottom w:val="single" w:sz="8" w:space="0" w:color="000000"/>
            </w:tcBorders>
          </w:tcPr>
          <w:p w14:paraId="603CE016"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13 umowy</w:t>
            </w:r>
          </w:p>
        </w:tc>
        <w:tc>
          <w:tcPr>
            <w:tcW w:w="5811" w:type="dxa"/>
            <w:tcBorders>
              <w:top w:val="single" w:sz="8" w:space="0" w:color="000000"/>
              <w:left w:val="single" w:sz="4" w:space="0" w:color="000000"/>
              <w:bottom w:val="single" w:sz="8" w:space="0" w:color="000000"/>
            </w:tcBorders>
          </w:tcPr>
          <w:p w14:paraId="1A6D82E9"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Wzór upoważnienia do przetwarzania danych osobowych</w:t>
            </w:r>
          </w:p>
        </w:tc>
        <w:tc>
          <w:tcPr>
            <w:tcW w:w="1134" w:type="dxa"/>
            <w:tcBorders>
              <w:top w:val="single" w:sz="8" w:space="0" w:color="000000"/>
              <w:left w:val="single" w:sz="4" w:space="0" w:color="000000"/>
              <w:bottom w:val="single" w:sz="8" w:space="0" w:color="000000"/>
              <w:right w:val="single" w:sz="4" w:space="0" w:color="000000"/>
            </w:tcBorders>
          </w:tcPr>
          <w:p w14:paraId="7643F317"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13 umowy</w:t>
            </w:r>
          </w:p>
        </w:tc>
        <w:tc>
          <w:tcPr>
            <w:tcW w:w="5812" w:type="dxa"/>
            <w:tcBorders>
              <w:top w:val="single" w:sz="8" w:space="0" w:color="000000"/>
              <w:left w:val="single" w:sz="4" w:space="0" w:color="000000"/>
              <w:bottom w:val="single" w:sz="8" w:space="0" w:color="000000"/>
            </w:tcBorders>
          </w:tcPr>
          <w:p w14:paraId="27D1C061"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34CE0901"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załącznika</w:t>
            </w:r>
          </w:p>
        </w:tc>
      </w:tr>
      <w:tr w:rsidR="00762A97" w:rsidRPr="00762A97" w14:paraId="0062E88D" w14:textId="77777777" w:rsidTr="001A75EF">
        <w:trPr>
          <w:trHeight w:val="1154"/>
        </w:trPr>
        <w:tc>
          <w:tcPr>
            <w:tcW w:w="1101" w:type="dxa"/>
            <w:tcBorders>
              <w:top w:val="single" w:sz="8" w:space="0" w:color="000000"/>
              <w:left w:val="single" w:sz="8" w:space="0" w:color="000000"/>
              <w:bottom w:val="single" w:sz="8" w:space="0" w:color="000000"/>
            </w:tcBorders>
          </w:tcPr>
          <w:p w14:paraId="23C7E9A1"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14 umowy</w:t>
            </w:r>
          </w:p>
        </w:tc>
        <w:tc>
          <w:tcPr>
            <w:tcW w:w="5811" w:type="dxa"/>
            <w:tcBorders>
              <w:top w:val="single" w:sz="8" w:space="0" w:color="000000"/>
              <w:left w:val="single" w:sz="4" w:space="0" w:color="000000"/>
              <w:bottom w:val="single" w:sz="8" w:space="0" w:color="000000"/>
            </w:tcBorders>
          </w:tcPr>
          <w:p w14:paraId="475A846E"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Wzór odwołania upoważnienia do przetwarzania danych osobowych</w:t>
            </w:r>
          </w:p>
        </w:tc>
        <w:tc>
          <w:tcPr>
            <w:tcW w:w="1134" w:type="dxa"/>
            <w:tcBorders>
              <w:top w:val="single" w:sz="8" w:space="0" w:color="000000"/>
              <w:left w:val="single" w:sz="4" w:space="0" w:color="000000"/>
              <w:bottom w:val="single" w:sz="8" w:space="0" w:color="000000"/>
              <w:right w:val="single" w:sz="4" w:space="0" w:color="000000"/>
            </w:tcBorders>
          </w:tcPr>
          <w:p w14:paraId="7697399D"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14 umowy</w:t>
            </w:r>
          </w:p>
        </w:tc>
        <w:tc>
          <w:tcPr>
            <w:tcW w:w="5812" w:type="dxa"/>
            <w:tcBorders>
              <w:top w:val="single" w:sz="8" w:space="0" w:color="000000"/>
              <w:left w:val="single" w:sz="4" w:space="0" w:color="000000"/>
              <w:bottom w:val="single" w:sz="8" w:space="0" w:color="000000"/>
            </w:tcBorders>
          </w:tcPr>
          <w:p w14:paraId="228A2B15"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Brak</w:t>
            </w:r>
          </w:p>
        </w:tc>
        <w:tc>
          <w:tcPr>
            <w:tcW w:w="1881" w:type="dxa"/>
            <w:tcBorders>
              <w:top w:val="single" w:sz="8" w:space="0" w:color="000000"/>
              <w:left w:val="single" w:sz="4" w:space="0" w:color="000000"/>
              <w:bottom w:val="single" w:sz="8" w:space="0" w:color="000000"/>
              <w:right w:val="single" w:sz="8" w:space="0" w:color="000000"/>
            </w:tcBorders>
          </w:tcPr>
          <w:p w14:paraId="29A37F99"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Usunięcie załącznika</w:t>
            </w:r>
          </w:p>
        </w:tc>
      </w:tr>
      <w:tr w:rsidR="00762A97" w:rsidRPr="00762A97" w14:paraId="62450FDC" w14:textId="77777777" w:rsidTr="001A75EF">
        <w:trPr>
          <w:trHeight w:val="1154"/>
        </w:trPr>
        <w:tc>
          <w:tcPr>
            <w:tcW w:w="1101" w:type="dxa"/>
            <w:tcBorders>
              <w:top w:val="single" w:sz="8" w:space="0" w:color="000000"/>
              <w:left w:val="single" w:sz="8" w:space="0" w:color="000000"/>
              <w:bottom w:val="single" w:sz="8" w:space="0" w:color="000000"/>
            </w:tcBorders>
          </w:tcPr>
          <w:p w14:paraId="6D802623"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15 umowy</w:t>
            </w:r>
          </w:p>
        </w:tc>
        <w:tc>
          <w:tcPr>
            <w:tcW w:w="5811" w:type="dxa"/>
            <w:tcBorders>
              <w:top w:val="single" w:sz="8" w:space="0" w:color="000000"/>
              <w:left w:val="single" w:sz="4" w:space="0" w:color="000000"/>
              <w:bottom w:val="single" w:sz="8" w:space="0" w:color="000000"/>
            </w:tcBorders>
          </w:tcPr>
          <w:p w14:paraId="68440067" w14:textId="77777777" w:rsidR="00762A97" w:rsidRPr="00762A97" w:rsidRDefault="00762A97" w:rsidP="00762A97">
            <w:pPr>
              <w:suppressAutoHyphens/>
              <w:jc w:val="both"/>
              <w:rPr>
                <w:rFonts w:ascii="Calibri" w:hAnsi="Calibri" w:cs="Calibri"/>
                <w:iCs/>
                <w:sz w:val="22"/>
                <w:szCs w:val="22"/>
                <w:lang w:eastAsia="ar-SA"/>
              </w:rPr>
            </w:pPr>
            <w:r w:rsidRPr="00762A97">
              <w:rPr>
                <w:rFonts w:ascii="Calibri" w:hAnsi="Calibri" w:cs="Calibri"/>
                <w:iCs/>
                <w:sz w:val="22"/>
                <w:szCs w:val="22"/>
                <w:lang w:eastAsia="ar-SA"/>
              </w:rPr>
              <w:t>Zasady weryfikacji kryteriów wyboru projektów na etapie realizacji projektu w tym wykaz minimalnych obligatoryjnych dokumentów dla działania 5.9 Kształcenie zawodowe, programu regionalnego FEO 2021-2027</w:t>
            </w:r>
          </w:p>
        </w:tc>
        <w:tc>
          <w:tcPr>
            <w:tcW w:w="1134" w:type="dxa"/>
            <w:tcBorders>
              <w:top w:val="single" w:sz="8" w:space="0" w:color="000000"/>
              <w:left w:val="single" w:sz="4" w:space="0" w:color="000000"/>
              <w:bottom w:val="single" w:sz="8" w:space="0" w:color="000000"/>
              <w:right w:val="single" w:sz="4" w:space="0" w:color="000000"/>
            </w:tcBorders>
          </w:tcPr>
          <w:p w14:paraId="13D06908"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12 umowy</w:t>
            </w:r>
          </w:p>
        </w:tc>
        <w:tc>
          <w:tcPr>
            <w:tcW w:w="5812" w:type="dxa"/>
            <w:tcBorders>
              <w:top w:val="single" w:sz="8" w:space="0" w:color="000000"/>
              <w:left w:val="single" w:sz="4" w:space="0" w:color="000000"/>
              <w:bottom w:val="single" w:sz="8" w:space="0" w:color="000000"/>
            </w:tcBorders>
          </w:tcPr>
          <w:p w14:paraId="3D5A03D1"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Zasady weryfikacji kryteriów wyboru projektów na etapie realizacji projektu, w tym wykaz minimalnych obligatoryjnych dokumentów dla Działania 5.9 Kształcenie zawodowe programu regionalnego FEO 2021-2027</w:t>
            </w:r>
          </w:p>
        </w:tc>
        <w:tc>
          <w:tcPr>
            <w:tcW w:w="1881" w:type="dxa"/>
            <w:tcBorders>
              <w:top w:val="single" w:sz="8" w:space="0" w:color="000000"/>
              <w:left w:val="single" w:sz="4" w:space="0" w:color="000000"/>
              <w:bottom w:val="single" w:sz="8" w:space="0" w:color="000000"/>
              <w:right w:val="single" w:sz="8" w:space="0" w:color="000000"/>
            </w:tcBorders>
          </w:tcPr>
          <w:p w14:paraId="41512D56"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Aktualizacja treści załącznika oraz zmiana jego numeru</w:t>
            </w:r>
          </w:p>
        </w:tc>
      </w:tr>
      <w:tr w:rsidR="00762A97" w:rsidRPr="00762A97" w14:paraId="33B1F37A" w14:textId="77777777" w:rsidTr="001A75EF">
        <w:trPr>
          <w:trHeight w:val="1154"/>
        </w:trPr>
        <w:tc>
          <w:tcPr>
            <w:tcW w:w="1101" w:type="dxa"/>
            <w:tcBorders>
              <w:top w:val="single" w:sz="8" w:space="0" w:color="000000"/>
              <w:left w:val="single" w:sz="8" w:space="0" w:color="000000"/>
              <w:bottom w:val="single" w:sz="8" w:space="0" w:color="000000"/>
            </w:tcBorders>
          </w:tcPr>
          <w:p w14:paraId="0E7E600A" w14:textId="77777777" w:rsidR="00762A97" w:rsidRPr="00762A97" w:rsidRDefault="00762A97" w:rsidP="00762A97">
            <w:pPr>
              <w:suppressAutoHyphens/>
              <w:snapToGrid w:val="0"/>
              <w:spacing w:line="276" w:lineRule="auto"/>
              <w:rPr>
                <w:rFonts w:ascii="Calibri" w:hAnsi="Calibri" w:cs="Calibri"/>
                <w:sz w:val="22"/>
                <w:szCs w:val="22"/>
                <w:lang w:eastAsia="ar-SA"/>
              </w:rPr>
            </w:pPr>
            <w:r w:rsidRPr="00762A97">
              <w:rPr>
                <w:rFonts w:ascii="Calibri" w:hAnsi="Calibri" w:cs="Calibri"/>
                <w:sz w:val="22"/>
                <w:szCs w:val="22"/>
                <w:lang w:eastAsia="ar-SA"/>
              </w:rPr>
              <w:t>Załącznik nr do 16 umowy</w:t>
            </w:r>
          </w:p>
        </w:tc>
        <w:tc>
          <w:tcPr>
            <w:tcW w:w="5811" w:type="dxa"/>
            <w:tcBorders>
              <w:top w:val="single" w:sz="8" w:space="0" w:color="000000"/>
              <w:left w:val="single" w:sz="4" w:space="0" w:color="000000"/>
              <w:bottom w:val="single" w:sz="8" w:space="0" w:color="000000"/>
            </w:tcBorders>
          </w:tcPr>
          <w:p w14:paraId="21370F70" w14:textId="77777777" w:rsidR="00762A97" w:rsidRPr="00762A97" w:rsidRDefault="00762A97" w:rsidP="00762A97">
            <w:pPr>
              <w:suppressAutoHyphens/>
              <w:jc w:val="both"/>
              <w:rPr>
                <w:rFonts w:ascii="Calibri" w:hAnsi="Calibri" w:cs="Calibri"/>
                <w:sz w:val="22"/>
                <w:szCs w:val="22"/>
                <w:lang w:eastAsia="ar-SA"/>
              </w:rPr>
            </w:pPr>
            <w:r w:rsidRPr="00762A97">
              <w:rPr>
                <w:rFonts w:ascii="Calibri" w:hAnsi="Calibri" w:cs="Calibri"/>
                <w:sz w:val="22"/>
                <w:szCs w:val="22"/>
                <w:lang w:eastAsia="ar-SA"/>
              </w:rPr>
              <w:t>Wzór harmonogramu form wsparcia dla uczestników projektu.</w:t>
            </w:r>
          </w:p>
        </w:tc>
        <w:tc>
          <w:tcPr>
            <w:tcW w:w="1134" w:type="dxa"/>
            <w:tcBorders>
              <w:top w:val="single" w:sz="8" w:space="0" w:color="000000"/>
              <w:left w:val="single" w:sz="4" w:space="0" w:color="000000"/>
              <w:bottom w:val="single" w:sz="8" w:space="0" w:color="000000"/>
              <w:right w:val="single" w:sz="4" w:space="0" w:color="000000"/>
            </w:tcBorders>
          </w:tcPr>
          <w:p w14:paraId="5858112E" w14:textId="77777777" w:rsidR="00762A97" w:rsidRPr="00762A97" w:rsidRDefault="00762A97" w:rsidP="00762A97">
            <w:pPr>
              <w:suppressAutoHyphens/>
              <w:spacing w:line="276" w:lineRule="auto"/>
              <w:rPr>
                <w:rFonts w:ascii="Calibri" w:hAnsi="Calibri" w:cs="Calibri"/>
                <w:iCs/>
                <w:sz w:val="22"/>
                <w:szCs w:val="22"/>
                <w:lang w:eastAsia="ar-SA"/>
              </w:rPr>
            </w:pPr>
            <w:r w:rsidRPr="00762A97">
              <w:rPr>
                <w:rFonts w:ascii="Calibri" w:hAnsi="Calibri" w:cs="Calibri"/>
                <w:iCs/>
                <w:sz w:val="22"/>
                <w:szCs w:val="22"/>
                <w:lang w:eastAsia="ar-SA"/>
              </w:rPr>
              <w:t>Załącznik nr do 13 umowy</w:t>
            </w:r>
          </w:p>
        </w:tc>
        <w:tc>
          <w:tcPr>
            <w:tcW w:w="5812" w:type="dxa"/>
            <w:tcBorders>
              <w:top w:val="single" w:sz="8" w:space="0" w:color="000000"/>
              <w:left w:val="single" w:sz="4" w:space="0" w:color="000000"/>
              <w:bottom w:val="single" w:sz="8" w:space="0" w:color="000000"/>
            </w:tcBorders>
          </w:tcPr>
          <w:p w14:paraId="4597F537" w14:textId="77777777" w:rsidR="00762A97" w:rsidRPr="00762A97" w:rsidRDefault="00762A97" w:rsidP="00762A97">
            <w:pPr>
              <w:suppressAutoHyphens/>
              <w:spacing w:line="276" w:lineRule="auto"/>
              <w:ind w:left="41"/>
              <w:rPr>
                <w:rFonts w:ascii="Calibri" w:eastAsia="Calibri" w:hAnsi="Calibri" w:cs="Calibri"/>
                <w:iCs/>
                <w:sz w:val="22"/>
                <w:szCs w:val="22"/>
                <w:lang w:eastAsia="ar-SA"/>
              </w:rPr>
            </w:pPr>
            <w:r w:rsidRPr="00762A97">
              <w:rPr>
                <w:rFonts w:ascii="Calibri" w:eastAsia="Calibri" w:hAnsi="Calibri" w:cs="Calibri"/>
                <w:iCs/>
                <w:sz w:val="22"/>
                <w:szCs w:val="22"/>
                <w:lang w:eastAsia="ar-SA"/>
              </w:rPr>
              <w:t>Wzór harmonogramu form wsparcia dla uczestników projektu.</w:t>
            </w:r>
          </w:p>
        </w:tc>
        <w:tc>
          <w:tcPr>
            <w:tcW w:w="1881" w:type="dxa"/>
            <w:tcBorders>
              <w:top w:val="single" w:sz="8" w:space="0" w:color="000000"/>
              <w:left w:val="single" w:sz="4" w:space="0" w:color="000000"/>
              <w:bottom w:val="single" w:sz="8" w:space="0" w:color="000000"/>
              <w:right w:val="single" w:sz="8" w:space="0" w:color="000000"/>
            </w:tcBorders>
          </w:tcPr>
          <w:p w14:paraId="71A72135" w14:textId="77777777" w:rsidR="00762A97" w:rsidRPr="00762A97" w:rsidRDefault="00762A97" w:rsidP="00762A97">
            <w:pPr>
              <w:snapToGrid w:val="0"/>
              <w:rPr>
                <w:rFonts w:ascii="Calibri" w:hAnsi="Calibri" w:cs="Calibri"/>
                <w:sz w:val="22"/>
                <w:szCs w:val="22"/>
                <w:lang w:eastAsia="ar-SA"/>
              </w:rPr>
            </w:pPr>
            <w:r w:rsidRPr="00762A97">
              <w:rPr>
                <w:rFonts w:ascii="Calibri" w:hAnsi="Calibri" w:cs="Calibri"/>
                <w:sz w:val="22"/>
                <w:szCs w:val="22"/>
                <w:lang w:eastAsia="ar-SA"/>
              </w:rPr>
              <w:t>Zmiana numeru załącznika</w:t>
            </w:r>
          </w:p>
        </w:tc>
      </w:tr>
    </w:tbl>
    <w:p w14:paraId="4EEEBB45" w14:textId="77777777" w:rsidR="00445E07" w:rsidRPr="00825458" w:rsidRDefault="00445E07" w:rsidP="00445E07">
      <w:pPr>
        <w:autoSpaceDE w:val="0"/>
        <w:autoSpaceDN w:val="0"/>
        <w:adjustRightInd w:val="0"/>
        <w:spacing w:after="120" w:line="276" w:lineRule="auto"/>
        <w:contextualSpacing/>
        <w:rPr>
          <w:rFonts w:ascii="Calibri" w:hAnsi="Calibri" w:cs="Calibri"/>
        </w:rPr>
      </w:pPr>
    </w:p>
    <w:sectPr w:rsidR="00445E07" w:rsidRPr="00825458" w:rsidSect="00E63FF9">
      <w:footerReference w:type="default" r:id="rId8"/>
      <w:pgSz w:w="16838" w:h="11906" w:orient="landscape"/>
      <w:pgMar w:top="1361" w:right="709" w:bottom="1361" w:left="993" w:header="709" w:footer="56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D5EE" w14:textId="77777777" w:rsidR="00DF07FD" w:rsidRDefault="00DF07FD">
      <w:r>
        <w:separator/>
      </w:r>
    </w:p>
  </w:endnote>
  <w:endnote w:type="continuationSeparator" w:id="0">
    <w:p w14:paraId="7BCC9B20" w14:textId="77777777" w:rsidR="00DF07FD" w:rsidRDefault="00DF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rPr>
      <w:id w:val="-63576240"/>
      <w:docPartObj>
        <w:docPartGallery w:val="Page Numbers (Bottom of Page)"/>
        <w:docPartUnique/>
      </w:docPartObj>
    </w:sdtPr>
    <w:sdtEndPr/>
    <w:sdtContent>
      <w:p w14:paraId="4EA678BD" w14:textId="24B52040" w:rsidR="00762A97" w:rsidRPr="00762A97" w:rsidRDefault="00762A97">
        <w:pPr>
          <w:pStyle w:val="Stopka"/>
          <w:jc w:val="right"/>
          <w:rPr>
            <w:rFonts w:asciiTheme="minorHAnsi" w:eastAsiaTheme="majorEastAsia" w:hAnsiTheme="minorHAnsi" w:cstheme="minorHAnsi"/>
          </w:rPr>
        </w:pPr>
        <w:r w:rsidRPr="00762A97">
          <w:rPr>
            <w:rFonts w:asciiTheme="minorHAnsi" w:eastAsiaTheme="majorEastAsia" w:hAnsiTheme="minorHAnsi" w:cstheme="minorHAnsi"/>
          </w:rPr>
          <w:t xml:space="preserve">str. </w:t>
        </w:r>
        <w:r w:rsidRPr="00762A97">
          <w:rPr>
            <w:rFonts w:asciiTheme="minorHAnsi" w:eastAsiaTheme="minorEastAsia" w:hAnsiTheme="minorHAnsi" w:cstheme="minorHAnsi"/>
          </w:rPr>
          <w:fldChar w:fldCharType="begin"/>
        </w:r>
        <w:r w:rsidRPr="00762A97">
          <w:rPr>
            <w:rFonts w:asciiTheme="minorHAnsi" w:hAnsiTheme="minorHAnsi" w:cstheme="minorHAnsi"/>
          </w:rPr>
          <w:instrText>PAGE    \* MERGEFORMAT</w:instrText>
        </w:r>
        <w:r w:rsidRPr="00762A97">
          <w:rPr>
            <w:rFonts w:asciiTheme="minorHAnsi" w:eastAsiaTheme="minorEastAsia" w:hAnsiTheme="minorHAnsi" w:cstheme="minorHAnsi"/>
          </w:rPr>
          <w:fldChar w:fldCharType="separate"/>
        </w:r>
        <w:r w:rsidRPr="00762A97">
          <w:rPr>
            <w:rFonts w:asciiTheme="minorHAnsi" w:eastAsiaTheme="majorEastAsia" w:hAnsiTheme="minorHAnsi" w:cstheme="minorHAnsi"/>
          </w:rPr>
          <w:t>2</w:t>
        </w:r>
        <w:r w:rsidRPr="00762A97">
          <w:rPr>
            <w:rFonts w:asciiTheme="minorHAnsi" w:eastAsiaTheme="majorEastAsia" w:hAnsiTheme="minorHAnsi" w:cstheme="minorHAnsi"/>
          </w:rPr>
          <w:fldChar w:fldCharType="end"/>
        </w:r>
      </w:p>
    </w:sdtContent>
  </w:sdt>
  <w:p w14:paraId="2E815BA0" w14:textId="77777777" w:rsidR="00762A97" w:rsidRDefault="00762A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B865F" w14:textId="77777777" w:rsidR="00DF07FD" w:rsidRDefault="00DF07FD">
      <w:r>
        <w:separator/>
      </w:r>
    </w:p>
  </w:footnote>
  <w:footnote w:type="continuationSeparator" w:id="0">
    <w:p w14:paraId="0B62327B" w14:textId="77777777" w:rsidR="00DF07FD" w:rsidRDefault="00DF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303EC7"/>
    <w:multiLevelType w:val="hybridMultilevel"/>
    <w:tmpl w:val="E4C2A51E"/>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 w15:restartNumberingAfterBreak="0">
    <w:nsid w:val="04264F7D"/>
    <w:multiLevelType w:val="hybridMultilevel"/>
    <w:tmpl w:val="ABE6274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1B1606"/>
    <w:multiLevelType w:val="hybridMultilevel"/>
    <w:tmpl w:val="77E88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C3C45"/>
    <w:multiLevelType w:val="hybridMultilevel"/>
    <w:tmpl w:val="51B06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51F5"/>
    <w:multiLevelType w:val="hybridMultilevel"/>
    <w:tmpl w:val="DE505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B3830"/>
    <w:multiLevelType w:val="hybridMultilevel"/>
    <w:tmpl w:val="78C45776"/>
    <w:lvl w:ilvl="0" w:tplc="88DCE5C8">
      <w:start w:val="1"/>
      <w:numFmt w:val="ordin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6B146F"/>
    <w:multiLevelType w:val="hybridMultilevel"/>
    <w:tmpl w:val="5002E22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B1C7AC9"/>
    <w:multiLevelType w:val="multilevel"/>
    <w:tmpl w:val="9F2E5288"/>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33689C"/>
    <w:multiLevelType w:val="hybridMultilevel"/>
    <w:tmpl w:val="859AFA9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CF5552"/>
    <w:multiLevelType w:val="hybridMultilevel"/>
    <w:tmpl w:val="FA0E8A92"/>
    <w:lvl w:ilvl="0" w:tplc="CF300B46">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49E5D10"/>
    <w:multiLevelType w:val="hybridMultilevel"/>
    <w:tmpl w:val="B8147EEE"/>
    <w:lvl w:ilvl="0" w:tplc="EA264B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074E1"/>
    <w:multiLevelType w:val="hybridMultilevel"/>
    <w:tmpl w:val="0E30A2EC"/>
    <w:lvl w:ilvl="0" w:tplc="CF048B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7930B3"/>
    <w:multiLevelType w:val="multilevel"/>
    <w:tmpl w:val="9F2E5288"/>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F517DC"/>
    <w:multiLevelType w:val="hybridMultilevel"/>
    <w:tmpl w:val="EB2806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D93C28"/>
    <w:multiLevelType w:val="hybridMultilevel"/>
    <w:tmpl w:val="F664FB14"/>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8" w15:restartNumberingAfterBreak="0">
    <w:nsid w:val="40926889"/>
    <w:multiLevelType w:val="hybridMultilevel"/>
    <w:tmpl w:val="D03C2A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205538"/>
    <w:multiLevelType w:val="hybridMultilevel"/>
    <w:tmpl w:val="0ED44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95E20"/>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E276F"/>
    <w:multiLevelType w:val="multilevel"/>
    <w:tmpl w:val="9F2E5288"/>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28712E"/>
    <w:multiLevelType w:val="hybridMultilevel"/>
    <w:tmpl w:val="8B90BD36"/>
    <w:lvl w:ilvl="0" w:tplc="3FDC68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B0B0390"/>
    <w:multiLevelType w:val="hybridMultilevel"/>
    <w:tmpl w:val="420E6330"/>
    <w:lvl w:ilvl="0" w:tplc="73A4E8DE">
      <w:start w:val="1"/>
      <w:numFmt w:val="decimal"/>
      <w:lvlText w:val="%1."/>
      <w:lvlJc w:val="left"/>
      <w:pPr>
        <w:ind w:left="644" w:hanging="360"/>
      </w:pPr>
      <w:rPr>
        <w:rFonts w:ascii="Times New Roman" w:hAnsi="Times New Roman"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53F5FE3"/>
    <w:multiLevelType w:val="hybridMultilevel"/>
    <w:tmpl w:val="C1BCD20C"/>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9E5DC0"/>
    <w:multiLevelType w:val="hybridMultilevel"/>
    <w:tmpl w:val="627498A6"/>
    <w:lvl w:ilvl="0" w:tplc="96BE5E24">
      <w:start w:val="1"/>
      <w:numFmt w:val="lowerLetter"/>
      <w:lvlText w:val="%1)"/>
      <w:lvlJc w:val="left"/>
      <w:pPr>
        <w:ind w:left="1146" w:hanging="360"/>
      </w:pPr>
      <w:rPr>
        <w:rFonts w:ascii="Calibri" w:eastAsia="Times New Roman" w:hAnsi="Calibri" w:cs="Calibr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27F3C7A"/>
    <w:multiLevelType w:val="hybridMultilevel"/>
    <w:tmpl w:val="F9ACCF22"/>
    <w:lvl w:ilvl="0" w:tplc="BB3449E4">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4947FB"/>
    <w:multiLevelType w:val="hybridMultilevel"/>
    <w:tmpl w:val="3856CDA6"/>
    <w:lvl w:ilvl="0" w:tplc="62DC11D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253418"/>
    <w:multiLevelType w:val="hybridMultilevel"/>
    <w:tmpl w:val="F664FB14"/>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720248151">
    <w:abstractNumId w:val="31"/>
  </w:num>
  <w:num w:numId="2" w16cid:durableId="467430077">
    <w:abstractNumId w:val="16"/>
  </w:num>
  <w:num w:numId="3" w16cid:durableId="1464690141">
    <w:abstractNumId w:val="6"/>
  </w:num>
  <w:num w:numId="4" w16cid:durableId="1675911276">
    <w:abstractNumId w:val="3"/>
  </w:num>
  <w:num w:numId="5" w16cid:durableId="2011247860">
    <w:abstractNumId w:val="13"/>
  </w:num>
  <w:num w:numId="6" w16cid:durableId="603146334">
    <w:abstractNumId w:val="19"/>
  </w:num>
  <w:num w:numId="7" w16cid:durableId="2071266418">
    <w:abstractNumId w:val="29"/>
  </w:num>
  <w:num w:numId="8" w16cid:durableId="816460389">
    <w:abstractNumId w:val="25"/>
  </w:num>
  <w:num w:numId="9" w16cid:durableId="713238026">
    <w:abstractNumId w:val="4"/>
  </w:num>
  <w:num w:numId="10" w16cid:durableId="818570952">
    <w:abstractNumId w:val="11"/>
  </w:num>
  <w:num w:numId="11" w16cid:durableId="1647275062">
    <w:abstractNumId w:val="8"/>
  </w:num>
  <w:num w:numId="12" w16cid:durableId="553662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335637">
    <w:abstractNumId w:val="30"/>
  </w:num>
  <w:num w:numId="14" w16cid:durableId="1303005771">
    <w:abstractNumId w:val="1"/>
  </w:num>
  <w:num w:numId="15" w16cid:durableId="88820834">
    <w:abstractNumId w:val="12"/>
  </w:num>
  <w:num w:numId="16" w16cid:durableId="1135678695">
    <w:abstractNumId w:val="23"/>
  </w:num>
  <w:num w:numId="17" w16cid:durableId="1206715957">
    <w:abstractNumId w:val="7"/>
  </w:num>
  <w:num w:numId="18" w16cid:durableId="896237033">
    <w:abstractNumId w:val="15"/>
  </w:num>
  <w:num w:numId="19" w16cid:durableId="1514952365">
    <w:abstractNumId w:val="17"/>
  </w:num>
  <w:num w:numId="20" w16cid:durableId="1899246515">
    <w:abstractNumId w:val="24"/>
  </w:num>
  <w:num w:numId="21" w16cid:durableId="1308706023">
    <w:abstractNumId w:val="10"/>
  </w:num>
  <w:num w:numId="22" w16cid:durableId="972518180">
    <w:abstractNumId w:val="22"/>
  </w:num>
  <w:num w:numId="23" w16cid:durableId="162012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7043040">
    <w:abstractNumId w:val="1"/>
  </w:num>
  <w:num w:numId="25" w16cid:durableId="1667587948">
    <w:abstractNumId w:val="14"/>
  </w:num>
  <w:num w:numId="26" w16cid:durableId="637032194">
    <w:abstractNumId w:val="21"/>
  </w:num>
  <w:num w:numId="27" w16cid:durableId="1587569196">
    <w:abstractNumId w:val="26"/>
  </w:num>
  <w:num w:numId="28" w16cid:durableId="1581479535">
    <w:abstractNumId w:val="27"/>
  </w:num>
  <w:num w:numId="29" w16cid:durableId="914322900">
    <w:abstractNumId w:val="9"/>
  </w:num>
  <w:num w:numId="30" w16cid:durableId="506292381">
    <w:abstractNumId w:val="5"/>
  </w:num>
  <w:num w:numId="31" w16cid:durableId="448472104">
    <w:abstractNumId w:val="20"/>
  </w:num>
  <w:num w:numId="32" w16cid:durableId="622733461">
    <w:abstractNumId w:val="0"/>
  </w:num>
  <w:num w:numId="33" w16cid:durableId="1162968186">
    <w:abstractNumId w:val="28"/>
  </w:num>
  <w:num w:numId="34" w16cid:durableId="872690359">
    <w:abstractNumId w:val="18"/>
  </w:num>
  <w:num w:numId="35" w16cid:durableId="1647082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F3"/>
    <w:rsid w:val="00012AEC"/>
    <w:rsid w:val="000176EB"/>
    <w:rsid w:val="00020348"/>
    <w:rsid w:val="00020CED"/>
    <w:rsid w:val="000214BF"/>
    <w:rsid w:val="00021D17"/>
    <w:rsid w:val="00024023"/>
    <w:rsid w:val="000240C4"/>
    <w:rsid w:val="00024589"/>
    <w:rsid w:val="0003653F"/>
    <w:rsid w:val="00040F8C"/>
    <w:rsid w:val="00041865"/>
    <w:rsid w:val="0004548C"/>
    <w:rsid w:val="00047EC7"/>
    <w:rsid w:val="00060663"/>
    <w:rsid w:val="000653E9"/>
    <w:rsid w:val="0006701B"/>
    <w:rsid w:val="0007353F"/>
    <w:rsid w:val="00081DDB"/>
    <w:rsid w:val="00085650"/>
    <w:rsid w:val="00085692"/>
    <w:rsid w:val="0009036E"/>
    <w:rsid w:val="000950B6"/>
    <w:rsid w:val="000A0B65"/>
    <w:rsid w:val="000A1E23"/>
    <w:rsid w:val="000A5D32"/>
    <w:rsid w:val="000B3D95"/>
    <w:rsid w:val="000B4513"/>
    <w:rsid w:val="000B558C"/>
    <w:rsid w:val="000B6544"/>
    <w:rsid w:val="000C1E7D"/>
    <w:rsid w:val="000C40C1"/>
    <w:rsid w:val="000C62B6"/>
    <w:rsid w:val="000D11F0"/>
    <w:rsid w:val="000D573F"/>
    <w:rsid w:val="000E5197"/>
    <w:rsid w:val="000F5AFF"/>
    <w:rsid w:val="000F6FEA"/>
    <w:rsid w:val="000F7C2B"/>
    <w:rsid w:val="001000F7"/>
    <w:rsid w:val="001008D7"/>
    <w:rsid w:val="00101965"/>
    <w:rsid w:val="001073AC"/>
    <w:rsid w:val="001076A3"/>
    <w:rsid w:val="00122E04"/>
    <w:rsid w:val="00126A38"/>
    <w:rsid w:val="00136D21"/>
    <w:rsid w:val="001406F6"/>
    <w:rsid w:val="00152875"/>
    <w:rsid w:val="00153AE6"/>
    <w:rsid w:val="00155E69"/>
    <w:rsid w:val="0015740C"/>
    <w:rsid w:val="00164218"/>
    <w:rsid w:val="00166749"/>
    <w:rsid w:val="00170674"/>
    <w:rsid w:val="00175A4A"/>
    <w:rsid w:val="001778AA"/>
    <w:rsid w:val="0018458A"/>
    <w:rsid w:val="00187515"/>
    <w:rsid w:val="00191267"/>
    <w:rsid w:val="001912D8"/>
    <w:rsid w:val="001957FD"/>
    <w:rsid w:val="00195E05"/>
    <w:rsid w:val="001964D8"/>
    <w:rsid w:val="001A2076"/>
    <w:rsid w:val="001A3DBE"/>
    <w:rsid w:val="001B2444"/>
    <w:rsid w:val="001C47F2"/>
    <w:rsid w:val="001D020E"/>
    <w:rsid w:val="001D69A2"/>
    <w:rsid w:val="001E0686"/>
    <w:rsid w:val="001E42CC"/>
    <w:rsid w:val="001E5C62"/>
    <w:rsid w:val="001E7EF5"/>
    <w:rsid w:val="001F12F0"/>
    <w:rsid w:val="001F164E"/>
    <w:rsid w:val="001F5519"/>
    <w:rsid w:val="001F5611"/>
    <w:rsid w:val="00203BF5"/>
    <w:rsid w:val="0020727D"/>
    <w:rsid w:val="0021363B"/>
    <w:rsid w:val="002151BA"/>
    <w:rsid w:val="002179F0"/>
    <w:rsid w:val="002241F4"/>
    <w:rsid w:val="00231E4D"/>
    <w:rsid w:val="0023352E"/>
    <w:rsid w:val="00237065"/>
    <w:rsid w:val="00240163"/>
    <w:rsid w:val="00245725"/>
    <w:rsid w:val="00246337"/>
    <w:rsid w:val="002468EC"/>
    <w:rsid w:val="00252D1E"/>
    <w:rsid w:val="002534E1"/>
    <w:rsid w:val="00271110"/>
    <w:rsid w:val="00272317"/>
    <w:rsid w:val="00273317"/>
    <w:rsid w:val="00276449"/>
    <w:rsid w:val="00276604"/>
    <w:rsid w:val="002800EA"/>
    <w:rsid w:val="00282926"/>
    <w:rsid w:val="0028524B"/>
    <w:rsid w:val="002853E5"/>
    <w:rsid w:val="00287A01"/>
    <w:rsid w:val="00287E5C"/>
    <w:rsid w:val="002933D8"/>
    <w:rsid w:val="002959FF"/>
    <w:rsid w:val="002A3A0D"/>
    <w:rsid w:val="002A3FCC"/>
    <w:rsid w:val="002B0BDC"/>
    <w:rsid w:val="002B2C40"/>
    <w:rsid w:val="002B2EDE"/>
    <w:rsid w:val="002C1253"/>
    <w:rsid w:val="002C6A3C"/>
    <w:rsid w:val="002D4DAE"/>
    <w:rsid w:val="002E2603"/>
    <w:rsid w:val="002E35E5"/>
    <w:rsid w:val="002E360B"/>
    <w:rsid w:val="002E63D6"/>
    <w:rsid w:val="002F3E65"/>
    <w:rsid w:val="002F6997"/>
    <w:rsid w:val="003006E6"/>
    <w:rsid w:val="00300CB2"/>
    <w:rsid w:val="00310F6C"/>
    <w:rsid w:val="00311834"/>
    <w:rsid w:val="003165EF"/>
    <w:rsid w:val="0032093E"/>
    <w:rsid w:val="00321005"/>
    <w:rsid w:val="0032560E"/>
    <w:rsid w:val="00326B34"/>
    <w:rsid w:val="0033159A"/>
    <w:rsid w:val="0033433E"/>
    <w:rsid w:val="0033729B"/>
    <w:rsid w:val="00337ADE"/>
    <w:rsid w:val="00340152"/>
    <w:rsid w:val="00350ADE"/>
    <w:rsid w:val="00351C4F"/>
    <w:rsid w:val="00354635"/>
    <w:rsid w:val="00355123"/>
    <w:rsid w:val="003553FC"/>
    <w:rsid w:val="003638D1"/>
    <w:rsid w:val="00366475"/>
    <w:rsid w:val="003701DB"/>
    <w:rsid w:val="00371441"/>
    <w:rsid w:val="00374764"/>
    <w:rsid w:val="00374EE9"/>
    <w:rsid w:val="0038354C"/>
    <w:rsid w:val="00386236"/>
    <w:rsid w:val="0039258C"/>
    <w:rsid w:val="0039264C"/>
    <w:rsid w:val="003936E3"/>
    <w:rsid w:val="003965C9"/>
    <w:rsid w:val="0039706B"/>
    <w:rsid w:val="003A42CF"/>
    <w:rsid w:val="003B2854"/>
    <w:rsid w:val="003B5BB3"/>
    <w:rsid w:val="003B6140"/>
    <w:rsid w:val="003C03F9"/>
    <w:rsid w:val="003C128D"/>
    <w:rsid w:val="003C3AFE"/>
    <w:rsid w:val="003C445F"/>
    <w:rsid w:val="003C5DE0"/>
    <w:rsid w:val="003C664D"/>
    <w:rsid w:val="003C6D77"/>
    <w:rsid w:val="003D01C4"/>
    <w:rsid w:val="003D222B"/>
    <w:rsid w:val="003D30DD"/>
    <w:rsid w:val="003D3DA6"/>
    <w:rsid w:val="003D77F7"/>
    <w:rsid w:val="003E0519"/>
    <w:rsid w:val="003E1592"/>
    <w:rsid w:val="003E3957"/>
    <w:rsid w:val="003E45D6"/>
    <w:rsid w:val="003E45E8"/>
    <w:rsid w:val="003E7781"/>
    <w:rsid w:val="003F004F"/>
    <w:rsid w:val="003F0407"/>
    <w:rsid w:val="003F415D"/>
    <w:rsid w:val="003F50CE"/>
    <w:rsid w:val="003F5FD4"/>
    <w:rsid w:val="003F6A58"/>
    <w:rsid w:val="003F6EFD"/>
    <w:rsid w:val="003F6F2D"/>
    <w:rsid w:val="003F7539"/>
    <w:rsid w:val="003F7869"/>
    <w:rsid w:val="003F79FD"/>
    <w:rsid w:val="00404FAD"/>
    <w:rsid w:val="0040696A"/>
    <w:rsid w:val="00407A84"/>
    <w:rsid w:val="00413242"/>
    <w:rsid w:val="00416249"/>
    <w:rsid w:val="00417DD6"/>
    <w:rsid w:val="00420A17"/>
    <w:rsid w:val="00423775"/>
    <w:rsid w:val="00435C71"/>
    <w:rsid w:val="00440E9C"/>
    <w:rsid w:val="00441FD3"/>
    <w:rsid w:val="00445E07"/>
    <w:rsid w:val="00445ECC"/>
    <w:rsid w:val="0045103A"/>
    <w:rsid w:val="00451BAD"/>
    <w:rsid w:val="004533E3"/>
    <w:rsid w:val="00461366"/>
    <w:rsid w:val="00465E17"/>
    <w:rsid w:val="004705AF"/>
    <w:rsid w:val="00475DE3"/>
    <w:rsid w:val="0047705C"/>
    <w:rsid w:val="00483636"/>
    <w:rsid w:val="00490ADC"/>
    <w:rsid w:val="00491FE5"/>
    <w:rsid w:val="004A71A3"/>
    <w:rsid w:val="004A7CC5"/>
    <w:rsid w:val="004B3683"/>
    <w:rsid w:val="004B67CD"/>
    <w:rsid w:val="004C5988"/>
    <w:rsid w:val="004D0F14"/>
    <w:rsid w:val="004D7BD7"/>
    <w:rsid w:val="004E057F"/>
    <w:rsid w:val="004E1639"/>
    <w:rsid w:val="004E1DAE"/>
    <w:rsid w:val="004F3DC5"/>
    <w:rsid w:val="004F4A30"/>
    <w:rsid w:val="004F686B"/>
    <w:rsid w:val="004F6CFE"/>
    <w:rsid w:val="005013BD"/>
    <w:rsid w:val="0050198B"/>
    <w:rsid w:val="005053EF"/>
    <w:rsid w:val="00506B47"/>
    <w:rsid w:val="00510500"/>
    <w:rsid w:val="005146D4"/>
    <w:rsid w:val="0051714A"/>
    <w:rsid w:val="00524413"/>
    <w:rsid w:val="00524C20"/>
    <w:rsid w:val="005261EE"/>
    <w:rsid w:val="00536AC9"/>
    <w:rsid w:val="00543F7A"/>
    <w:rsid w:val="00546030"/>
    <w:rsid w:val="0054645C"/>
    <w:rsid w:val="005469BD"/>
    <w:rsid w:val="005470C6"/>
    <w:rsid w:val="00550C16"/>
    <w:rsid w:val="0055429E"/>
    <w:rsid w:val="0056135A"/>
    <w:rsid w:val="005632B5"/>
    <w:rsid w:val="00563CFD"/>
    <w:rsid w:val="005640F9"/>
    <w:rsid w:val="005653CE"/>
    <w:rsid w:val="005670A0"/>
    <w:rsid w:val="005713FC"/>
    <w:rsid w:val="0057504A"/>
    <w:rsid w:val="005769D3"/>
    <w:rsid w:val="00577DE8"/>
    <w:rsid w:val="00585EB2"/>
    <w:rsid w:val="0058703E"/>
    <w:rsid w:val="00590D69"/>
    <w:rsid w:val="005937F7"/>
    <w:rsid w:val="00594FE2"/>
    <w:rsid w:val="0059519E"/>
    <w:rsid w:val="00596765"/>
    <w:rsid w:val="005974CB"/>
    <w:rsid w:val="005A0EB2"/>
    <w:rsid w:val="005A2C35"/>
    <w:rsid w:val="005A6411"/>
    <w:rsid w:val="005A681F"/>
    <w:rsid w:val="005B7352"/>
    <w:rsid w:val="005C270E"/>
    <w:rsid w:val="005D38F0"/>
    <w:rsid w:val="005E1D89"/>
    <w:rsid w:val="005E24B0"/>
    <w:rsid w:val="005E7FB2"/>
    <w:rsid w:val="005F73D4"/>
    <w:rsid w:val="006043EF"/>
    <w:rsid w:val="00604844"/>
    <w:rsid w:val="00613C0C"/>
    <w:rsid w:val="0062317F"/>
    <w:rsid w:val="00631440"/>
    <w:rsid w:val="00634410"/>
    <w:rsid w:val="00636D71"/>
    <w:rsid w:val="00637148"/>
    <w:rsid w:val="006520F9"/>
    <w:rsid w:val="00653193"/>
    <w:rsid w:val="00653F89"/>
    <w:rsid w:val="006544EA"/>
    <w:rsid w:val="00654572"/>
    <w:rsid w:val="0065587F"/>
    <w:rsid w:val="0066426C"/>
    <w:rsid w:val="006676CD"/>
    <w:rsid w:val="0067460C"/>
    <w:rsid w:val="0067773B"/>
    <w:rsid w:val="0068091D"/>
    <w:rsid w:val="00692415"/>
    <w:rsid w:val="006937DD"/>
    <w:rsid w:val="0069663B"/>
    <w:rsid w:val="00697BF3"/>
    <w:rsid w:val="006A0824"/>
    <w:rsid w:val="006A3505"/>
    <w:rsid w:val="006A4FE6"/>
    <w:rsid w:val="006A5235"/>
    <w:rsid w:val="006A7B45"/>
    <w:rsid w:val="006B02F5"/>
    <w:rsid w:val="006B19D7"/>
    <w:rsid w:val="006B4C77"/>
    <w:rsid w:val="006B5AC4"/>
    <w:rsid w:val="006C03A7"/>
    <w:rsid w:val="006C2A46"/>
    <w:rsid w:val="006C3102"/>
    <w:rsid w:val="006C3BE3"/>
    <w:rsid w:val="006C4984"/>
    <w:rsid w:val="006C52F2"/>
    <w:rsid w:val="006C78D6"/>
    <w:rsid w:val="006D0C20"/>
    <w:rsid w:val="006E1DB6"/>
    <w:rsid w:val="006E3950"/>
    <w:rsid w:val="006E415D"/>
    <w:rsid w:val="006E6F24"/>
    <w:rsid w:val="006F2CFC"/>
    <w:rsid w:val="006F5714"/>
    <w:rsid w:val="00713F72"/>
    <w:rsid w:val="007146DF"/>
    <w:rsid w:val="007167EE"/>
    <w:rsid w:val="007174EE"/>
    <w:rsid w:val="007265E4"/>
    <w:rsid w:val="007277E9"/>
    <w:rsid w:val="0073347A"/>
    <w:rsid w:val="00733D78"/>
    <w:rsid w:val="007435DC"/>
    <w:rsid w:val="00746B5E"/>
    <w:rsid w:val="007517C5"/>
    <w:rsid w:val="00752643"/>
    <w:rsid w:val="00754BCA"/>
    <w:rsid w:val="00756FDB"/>
    <w:rsid w:val="00762A97"/>
    <w:rsid w:val="00764EEC"/>
    <w:rsid w:val="00765BA4"/>
    <w:rsid w:val="0076689D"/>
    <w:rsid w:val="00766EA6"/>
    <w:rsid w:val="007730C7"/>
    <w:rsid w:val="0077539F"/>
    <w:rsid w:val="00775AE4"/>
    <w:rsid w:val="0078360E"/>
    <w:rsid w:val="007848ED"/>
    <w:rsid w:val="007A0A76"/>
    <w:rsid w:val="007A0E0F"/>
    <w:rsid w:val="007A1F45"/>
    <w:rsid w:val="007B02A9"/>
    <w:rsid w:val="007C0198"/>
    <w:rsid w:val="007C24C1"/>
    <w:rsid w:val="007C456E"/>
    <w:rsid w:val="007D1A08"/>
    <w:rsid w:val="007D2D6E"/>
    <w:rsid w:val="007E5F1B"/>
    <w:rsid w:val="007E7682"/>
    <w:rsid w:val="007E7DBB"/>
    <w:rsid w:val="007F48E3"/>
    <w:rsid w:val="007F4A1A"/>
    <w:rsid w:val="00807809"/>
    <w:rsid w:val="00814A62"/>
    <w:rsid w:val="008150A5"/>
    <w:rsid w:val="00821544"/>
    <w:rsid w:val="00823D31"/>
    <w:rsid w:val="00825458"/>
    <w:rsid w:val="008261B8"/>
    <w:rsid w:val="00831F5B"/>
    <w:rsid w:val="00834A9D"/>
    <w:rsid w:val="008550D1"/>
    <w:rsid w:val="00855B8F"/>
    <w:rsid w:val="00864328"/>
    <w:rsid w:val="00870E1E"/>
    <w:rsid w:val="008715DB"/>
    <w:rsid w:val="00875B97"/>
    <w:rsid w:val="00877BFD"/>
    <w:rsid w:val="0088192E"/>
    <w:rsid w:val="0088380B"/>
    <w:rsid w:val="00883DB3"/>
    <w:rsid w:val="0088489D"/>
    <w:rsid w:val="00884CF3"/>
    <w:rsid w:val="0089165A"/>
    <w:rsid w:val="00896BE6"/>
    <w:rsid w:val="0089780B"/>
    <w:rsid w:val="008A2E83"/>
    <w:rsid w:val="008A3342"/>
    <w:rsid w:val="008B1C69"/>
    <w:rsid w:val="008B26E5"/>
    <w:rsid w:val="008B31BF"/>
    <w:rsid w:val="008B7717"/>
    <w:rsid w:val="008C39F4"/>
    <w:rsid w:val="008C4480"/>
    <w:rsid w:val="008C4A82"/>
    <w:rsid w:val="008C63C6"/>
    <w:rsid w:val="008C73F9"/>
    <w:rsid w:val="008D233A"/>
    <w:rsid w:val="008D3A30"/>
    <w:rsid w:val="008E1021"/>
    <w:rsid w:val="008E314D"/>
    <w:rsid w:val="008E42F1"/>
    <w:rsid w:val="008E5648"/>
    <w:rsid w:val="008F180B"/>
    <w:rsid w:val="008F5FC1"/>
    <w:rsid w:val="009000C5"/>
    <w:rsid w:val="009002C1"/>
    <w:rsid w:val="009047BC"/>
    <w:rsid w:val="00905580"/>
    <w:rsid w:val="009102BD"/>
    <w:rsid w:val="00917404"/>
    <w:rsid w:val="00923149"/>
    <w:rsid w:val="00926CF3"/>
    <w:rsid w:val="00930EB0"/>
    <w:rsid w:val="0093119B"/>
    <w:rsid w:val="00941ACA"/>
    <w:rsid w:val="00941DAD"/>
    <w:rsid w:val="00942F34"/>
    <w:rsid w:val="00950E75"/>
    <w:rsid w:val="009519D2"/>
    <w:rsid w:val="00954D25"/>
    <w:rsid w:val="009564D6"/>
    <w:rsid w:val="0096398B"/>
    <w:rsid w:val="0097090F"/>
    <w:rsid w:val="00971997"/>
    <w:rsid w:val="00975CF8"/>
    <w:rsid w:val="00982E77"/>
    <w:rsid w:val="00984857"/>
    <w:rsid w:val="00986152"/>
    <w:rsid w:val="00987A94"/>
    <w:rsid w:val="00987C62"/>
    <w:rsid w:val="00994CDF"/>
    <w:rsid w:val="009A1369"/>
    <w:rsid w:val="009A19FF"/>
    <w:rsid w:val="009A38DB"/>
    <w:rsid w:val="009A637C"/>
    <w:rsid w:val="009C6B41"/>
    <w:rsid w:val="009C75BD"/>
    <w:rsid w:val="009C7DE2"/>
    <w:rsid w:val="009D06F9"/>
    <w:rsid w:val="009D0C4F"/>
    <w:rsid w:val="009D17D6"/>
    <w:rsid w:val="009D2F50"/>
    <w:rsid w:val="009D49FA"/>
    <w:rsid w:val="009D4B64"/>
    <w:rsid w:val="009D4C92"/>
    <w:rsid w:val="009E20D6"/>
    <w:rsid w:val="009F0204"/>
    <w:rsid w:val="009F05E2"/>
    <w:rsid w:val="009F582B"/>
    <w:rsid w:val="009F6BB8"/>
    <w:rsid w:val="009F6DC2"/>
    <w:rsid w:val="009F7EE2"/>
    <w:rsid w:val="00A109B4"/>
    <w:rsid w:val="00A11BFB"/>
    <w:rsid w:val="00A11E1C"/>
    <w:rsid w:val="00A204A9"/>
    <w:rsid w:val="00A44FE3"/>
    <w:rsid w:val="00A52E5B"/>
    <w:rsid w:val="00A62492"/>
    <w:rsid w:val="00A6417E"/>
    <w:rsid w:val="00A653BF"/>
    <w:rsid w:val="00A6601D"/>
    <w:rsid w:val="00A66916"/>
    <w:rsid w:val="00A81D23"/>
    <w:rsid w:val="00A835BD"/>
    <w:rsid w:val="00A83D44"/>
    <w:rsid w:val="00A94A5C"/>
    <w:rsid w:val="00A95F39"/>
    <w:rsid w:val="00AA351D"/>
    <w:rsid w:val="00AA76C7"/>
    <w:rsid w:val="00AB27E8"/>
    <w:rsid w:val="00AB334A"/>
    <w:rsid w:val="00AB640B"/>
    <w:rsid w:val="00AB78EA"/>
    <w:rsid w:val="00AC2DC0"/>
    <w:rsid w:val="00AC3999"/>
    <w:rsid w:val="00AC5C45"/>
    <w:rsid w:val="00AD08F2"/>
    <w:rsid w:val="00AD3BE1"/>
    <w:rsid w:val="00AE07AD"/>
    <w:rsid w:val="00AF2D87"/>
    <w:rsid w:val="00B00752"/>
    <w:rsid w:val="00B04938"/>
    <w:rsid w:val="00B109E4"/>
    <w:rsid w:val="00B10A85"/>
    <w:rsid w:val="00B12037"/>
    <w:rsid w:val="00B14B59"/>
    <w:rsid w:val="00B22445"/>
    <w:rsid w:val="00B246C0"/>
    <w:rsid w:val="00B27E1C"/>
    <w:rsid w:val="00B307F2"/>
    <w:rsid w:val="00B327E5"/>
    <w:rsid w:val="00B34144"/>
    <w:rsid w:val="00B35B21"/>
    <w:rsid w:val="00B405C7"/>
    <w:rsid w:val="00B40870"/>
    <w:rsid w:val="00B45F35"/>
    <w:rsid w:val="00B55257"/>
    <w:rsid w:val="00B55A5D"/>
    <w:rsid w:val="00B55E85"/>
    <w:rsid w:val="00B60359"/>
    <w:rsid w:val="00B605F1"/>
    <w:rsid w:val="00B657D4"/>
    <w:rsid w:val="00B705CC"/>
    <w:rsid w:val="00B71DB3"/>
    <w:rsid w:val="00B72EFD"/>
    <w:rsid w:val="00B749A9"/>
    <w:rsid w:val="00B84342"/>
    <w:rsid w:val="00B90942"/>
    <w:rsid w:val="00B93011"/>
    <w:rsid w:val="00B93717"/>
    <w:rsid w:val="00BA2787"/>
    <w:rsid w:val="00BA634C"/>
    <w:rsid w:val="00BB09B3"/>
    <w:rsid w:val="00BB0D19"/>
    <w:rsid w:val="00BB1CEE"/>
    <w:rsid w:val="00BB2CC0"/>
    <w:rsid w:val="00BB47BA"/>
    <w:rsid w:val="00BB6A7B"/>
    <w:rsid w:val="00BB78AC"/>
    <w:rsid w:val="00BC63CA"/>
    <w:rsid w:val="00BD03BE"/>
    <w:rsid w:val="00BD12F5"/>
    <w:rsid w:val="00BD1742"/>
    <w:rsid w:val="00BD36F3"/>
    <w:rsid w:val="00BD41D6"/>
    <w:rsid w:val="00BD5CC6"/>
    <w:rsid w:val="00BD6640"/>
    <w:rsid w:val="00BE1A8D"/>
    <w:rsid w:val="00BE2BD4"/>
    <w:rsid w:val="00BF4079"/>
    <w:rsid w:val="00C00A20"/>
    <w:rsid w:val="00C1057F"/>
    <w:rsid w:val="00C1332F"/>
    <w:rsid w:val="00C1361D"/>
    <w:rsid w:val="00C259D5"/>
    <w:rsid w:val="00C27E37"/>
    <w:rsid w:val="00C30F85"/>
    <w:rsid w:val="00C322E6"/>
    <w:rsid w:val="00C33AB6"/>
    <w:rsid w:val="00C4110F"/>
    <w:rsid w:val="00C4111C"/>
    <w:rsid w:val="00C41BC2"/>
    <w:rsid w:val="00C43745"/>
    <w:rsid w:val="00C4447A"/>
    <w:rsid w:val="00C46632"/>
    <w:rsid w:val="00C479C0"/>
    <w:rsid w:val="00C55982"/>
    <w:rsid w:val="00C56668"/>
    <w:rsid w:val="00C57AC6"/>
    <w:rsid w:val="00C615C7"/>
    <w:rsid w:val="00C65C39"/>
    <w:rsid w:val="00C66496"/>
    <w:rsid w:val="00C6719B"/>
    <w:rsid w:val="00C67A22"/>
    <w:rsid w:val="00C717B3"/>
    <w:rsid w:val="00C72981"/>
    <w:rsid w:val="00C751EC"/>
    <w:rsid w:val="00C770A5"/>
    <w:rsid w:val="00C77B3A"/>
    <w:rsid w:val="00C8144F"/>
    <w:rsid w:val="00C82BBE"/>
    <w:rsid w:val="00C840A3"/>
    <w:rsid w:val="00C9337E"/>
    <w:rsid w:val="00C941CB"/>
    <w:rsid w:val="00C96438"/>
    <w:rsid w:val="00C96F18"/>
    <w:rsid w:val="00C9792A"/>
    <w:rsid w:val="00CA0680"/>
    <w:rsid w:val="00CA1E47"/>
    <w:rsid w:val="00CA345B"/>
    <w:rsid w:val="00CA37E9"/>
    <w:rsid w:val="00CA406A"/>
    <w:rsid w:val="00CA44CB"/>
    <w:rsid w:val="00CA5F61"/>
    <w:rsid w:val="00CA771D"/>
    <w:rsid w:val="00CB292B"/>
    <w:rsid w:val="00CB7774"/>
    <w:rsid w:val="00CC1179"/>
    <w:rsid w:val="00CC27CA"/>
    <w:rsid w:val="00CC2DEB"/>
    <w:rsid w:val="00CC3104"/>
    <w:rsid w:val="00CC4CC6"/>
    <w:rsid w:val="00CC53B7"/>
    <w:rsid w:val="00CC6F9A"/>
    <w:rsid w:val="00CD0195"/>
    <w:rsid w:val="00CD0474"/>
    <w:rsid w:val="00CD29E2"/>
    <w:rsid w:val="00CD49A6"/>
    <w:rsid w:val="00CE22E2"/>
    <w:rsid w:val="00CE30E6"/>
    <w:rsid w:val="00CE712C"/>
    <w:rsid w:val="00CF182F"/>
    <w:rsid w:val="00CF2441"/>
    <w:rsid w:val="00CF3661"/>
    <w:rsid w:val="00CF5014"/>
    <w:rsid w:val="00CF6576"/>
    <w:rsid w:val="00CF6E12"/>
    <w:rsid w:val="00CF74C5"/>
    <w:rsid w:val="00CF7703"/>
    <w:rsid w:val="00D045BD"/>
    <w:rsid w:val="00D04F5A"/>
    <w:rsid w:val="00D0720A"/>
    <w:rsid w:val="00D109A9"/>
    <w:rsid w:val="00D10B88"/>
    <w:rsid w:val="00D1678D"/>
    <w:rsid w:val="00D20853"/>
    <w:rsid w:val="00D23C84"/>
    <w:rsid w:val="00D24D40"/>
    <w:rsid w:val="00D25480"/>
    <w:rsid w:val="00D34F86"/>
    <w:rsid w:val="00D428AC"/>
    <w:rsid w:val="00D4297B"/>
    <w:rsid w:val="00D469D4"/>
    <w:rsid w:val="00D5280E"/>
    <w:rsid w:val="00D57CB6"/>
    <w:rsid w:val="00D63973"/>
    <w:rsid w:val="00D639E2"/>
    <w:rsid w:val="00D647A2"/>
    <w:rsid w:val="00D6743A"/>
    <w:rsid w:val="00D8342E"/>
    <w:rsid w:val="00D90BCD"/>
    <w:rsid w:val="00D926AC"/>
    <w:rsid w:val="00D960F5"/>
    <w:rsid w:val="00DA13B1"/>
    <w:rsid w:val="00DA3ADA"/>
    <w:rsid w:val="00DA6982"/>
    <w:rsid w:val="00DB2FF6"/>
    <w:rsid w:val="00DB7350"/>
    <w:rsid w:val="00DC328B"/>
    <w:rsid w:val="00DC49A7"/>
    <w:rsid w:val="00DD5926"/>
    <w:rsid w:val="00DD615B"/>
    <w:rsid w:val="00DD6373"/>
    <w:rsid w:val="00DE17A0"/>
    <w:rsid w:val="00DE1F11"/>
    <w:rsid w:val="00DE2715"/>
    <w:rsid w:val="00DE2EC6"/>
    <w:rsid w:val="00DE3C8A"/>
    <w:rsid w:val="00DE5402"/>
    <w:rsid w:val="00DE65D0"/>
    <w:rsid w:val="00DE748B"/>
    <w:rsid w:val="00DF0029"/>
    <w:rsid w:val="00DF07FD"/>
    <w:rsid w:val="00DF11F0"/>
    <w:rsid w:val="00DF1D2C"/>
    <w:rsid w:val="00DF5C04"/>
    <w:rsid w:val="00DF5CD4"/>
    <w:rsid w:val="00E01CAF"/>
    <w:rsid w:val="00E03122"/>
    <w:rsid w:val="00E04B4D"/>
    <w:rsid w:val="00E051F8"/>
    <w:rsid w:val="00E05AA5"/>
    <w:rsid w:val="00E06E56"/>
    <w:rsid w:val="00E10DAB"/>
    <w:rsid w:val="00E12542"/>
    <w:rsid w:val="00E12C34"/>
    <w:rsid w:val="00E23256"/>
    <w:rsid w:val="00E31669"/>
    <w:rsid w:val="00E31CE0"/>
    <w:rsid w:val="00E370D7"/>
    <w:rsid w:val="00E402B1"/>
    <w:rsid w:val="00E43D13"/>
    <w:rsid w:val="00E44680"/>
    <w:rsid w:val="00E453F7"/>
    <w:rsid w:val="00E46995"/>
    <w:rsid w:val="00E51C5B"/>
    <w:rsid w:val="00E5747A"/>
    <w:rsid w:val="00E60C87"/>
    <w:rsid w:val="00E61DE0"/>
    <w:rsid w:val="00E629F6"/>
    <w:rsid w:val="00E63FF9"/>
    <w:rsid w:val="00E73051"/>
    <w:rsid w:val="00E81FA9"/>
    <w:rsid w:val="00E83F63"/>
    <w:rsid w:val="00E9430C"/>
    <w:rsid w:val="00E950BF"/>
    <w:rsid w:val="00E956E5"/>
    <w:rsid w:val="00E95A33"/>
    <w:rsid w:val="00E95BE2"/>
    <w:rsid w:val="00E95C77"/>
    <w:rsid w:val="00E972CF"/>
    <w:rsid w:val="00EA06A6"/>
    <w:rsid w:val="00EA44ED"/>
    <w:rsid w:val="00EA79B4"/>
    <w:rsid w:val="00EB122E"/>
    <w:rsid w:val="00EB370C"/>
    <w:rsid w:val="00EB6AE2"/>
    <w:rsid w:val="00EC5780"/>
    <w:rsid w:val="00EC7380"/>
    <w:rsid w:val="00EC7F6C"/>
    <w:rsid w:val="00ED1855"/>
    <w:rsid w:val="00ED33F0"/>
    <w:rsid w:val="00EE1565"/>
    <w:rsid w:val="00EE7404"/>
    <w:rsid w:val="00EE7B30"/>
    <w:rsid w:val="00EE7FBA"/>
    <w:rsid w:val="00EF1FA3"/>
    <w:rsid w:val="00EF4E72"/>
    <w:rsid w:val="00EF7044"/>
    <w:rsid w:val="00F0561A"/>
    <w:rsid w:val="00F147C0"/>
    <w:rsid w:val="00F17247"/>
    <w:rsid w:val="00F209CD"/>
    <w:rsid w:val="00F23890"/>
    <w:rsid w:val="00F312F9"/>
    <w:rsid w:val="00F33EA3"/>
    <w:rsid w:val="00F37A18"/>
    <w:rsid w:val="00F42FBC"/>
    <w:rsid w:val="00F45EAA"/>
    <w:rsid w:val="00F5091B"/>
    <w:rsid w:val="00F52BED"/>
    <w:rsid w:val="00F551E2"/>
    <w:rsid w:val="00F5545D"/>
    <w:rsid w:val="00F55D22"/>
    <w:rsid w:val="00F56318"/>
    <w:rsid w:val="00F57C17"/>
    <w:rsid w:val="00F6020E"/>
    <w:rsid w:val="00F64AD6"/>
    <w:rsid w:val="00F67783"/>
    <w:rsid w:val="00F7765E"/>
    <w:rsid w:val="00F808A4"/>
    <w:rsid w:val="00F858DE"/>
    <w:rsid w:val="00F9071B"/>
    <w:rsid w:val="00F95528"/>
    <w:rsid w:val="00FA0870"/>
    <w:rsid w:val="00FA1FBE"/>
    <w:rsid w:val="00FA30AD"/>
    <w:rsid w:val="00FB28D4"/>
    <w:rsid w:val="00FB2C24"/>
    <w:rsid w:val="00FB3CE1"/>
    <w:rsid w:val="00FB3F75"/>
    <w:rsid w:val="00FB59CB"/>
    <w:rsid w:val="00FC38A1"/>
    <w:rsid w:val="00FC4A5D"/>
    <w:rsid w:val="00FD147D"/>
    <w:rsid w:val="00FD399B"/>
    <w:rsid w:val="00FD5775"/>
    <w:rsid w:val="00FD778B"/>
    <w:rsid w:val="00FE3381"/>
    <w:rsid w:val="00FE6AC9"/>
    <w:rsid w:val="00FE781C"/>
    <w:rsid w:val="00FF0C1F"/>
    <w:rsid w:val="00FF1967"/>
    <w:rsid w:val="00FF20AF"/>
    <w:rsid w:val="00FF3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62F2A"/>
  <w15:docId w15:val="{34CBB73D-4932-4CD8-895A-AB28989F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6F3"/>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62A97"/>
    <w:pPr>
      <w:keepNext/>
      <w:keepLines/>
      <w:suppressAutoHyphens/>
      <w:spacing w:before="240"/>
      <w:jc w:val="both"/>
      <w:outlineLvl w:val="0"/>
    </w:pPr>
    <w:rPr>
      <w:rFonts w:ascii="Calibri Light" w:hAnsi="Calibri Light"/>
      <w:color w:val="2F5496"/>
      <w:sz w:val="40"/>
      <w:szCs w:val="40"/>
    </w:rPr>
  </w:style>
  <w:style w:type="paragraph" w:styleId="Nagwek2">
    <w:name w:val="heading 2"/>
    <w:basedOn w:val="Normalny"/>
    <w:next w:val="Normalny"/>
    <w:link w:val="Nagwek2Znak"/>
    <w:uiPriority w:val="9"/>
    <w:unhideWhenUsed/>
    <w:qFormat/>
    <w:rsid w:val="0006701B"/>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qFormat/>
    <w:rsid w:val="00762A97"/>
    <w:pPr>
      <w:keepNext/>
      <w:numPr>
        <w:ilvl w:val="2"/>
        <w:numId w:val="32"/>
      </w:numPr>
      <w:suppressAutoHyphens/>
      <w:spacing w:before="240" w:after="60"/>
      <w:jc w:val="both"/>
      <w:outlineLvl w:val="2"/>
    </w:pPr>
    <w:rPr>
      <w:rFonts w:ascii="Arial" w:hAnsi="Arial" w:cs="Arial"/>
      <w:b/>
      <w:bCs/>
      <w:sz w:val="26"/>
      <w:szCs w:val="26"/>
      <w:lang w:eastAsia="ar-SA"/>
    </w:rPr>
  </w:style>
  <w:style w:type="paragraph" w:styleId="Nagwek4">
    <w:name w:val="heading 4"/>
    <w:basedOn w:val="Normalny"/>
    <w:next w:val="Normalny"/>
    <w:link w:val="Nagwek4Znak"/>
    <w:uiPriority w:val="9"/>
    <w:semiHidden/>
    <w:unhideWhenUsed/>
    <w:qFormat/>
    <w:rsid w:val="00762A97"/>
    <w:pPr>
      <w:keepNext/>
      <w:keepLines/>
      <w:suppressAutoHyphens/>
      <w:spacing w:before="40"/>
      <w:jc w:val="both"/>
      <w:outlineLvl w:val="3"/>
    </w:pPr>
    <w:rPr>
      <w:i/>
      <w:iCs/>
      <w:color w:val="2F5496"/>
      <w:sz w:val="20"/>
      <w:szCs w:val="20"/>
    </w:rPr>
  </w:style>
  <w:style w:type="paragraph" w:styleId="Nagwek5">
    <w:name w:val="heading 5"/>
    <w:basedOn w:val="Normalny"/>
    <w:next w:val="Normalny"/>
    <w:link w:val="Nagwek5Znak"/>
    <w:uiPriority w:val="9"/>
    <w:semiHidden/>
    <w:unhideWhenUsed/>
    <w:qFormat/>
    <w:rsid w:val="00762A97"/>
    <w:pPr>
      <w:keepNext/>
      <w:keepLines/>
      <w:suppressAutoHyphens/>
      <w:spacing w:before="40"/>
      <w:jc w:val="both"/>
      <w:outlineLvl w:val="4"/>
    </w:pPr>
    <w:rPr>
      <w:color w:val="2F5496"/>
      <w:sz w:val="20"/>
      <w:szCs w:val="20"/>
    </w:rPr>
  </w:style>
  <w:style w:type="paragraph" w:styleId="Nagwek6">
    <w:name w:val="heading 6"/>
    <w:basedOn w:val="Normalny"/>
    <w:next w:val="Normalny"/>
    <w:link w:val="Nagwek6Znak"/>
    <w:uiPriority w:val="9"/>
    <w:semiHidden/>
    <w:unhideWhenUsed/>
    <w:qFormat/>
    <w:rsid w:val="00762A97"/>
    <w:pPr>
      <w:keepNext/>
      <w:keepLines/>
      <w:suppressAutoHyphens/>
      <w:spacing w:before="40"/>
      <w:jc w:val="both"/>
      <w:outlineLvl w:val="5"/>
    </w:pPr>
    <w:rPr>
      <w:i/>
      <w:iCs/>
      <w:color w:val="595959"/>
      <w:sz w:val="20"/>
      <w:szCs w:val="20"/>
    </w:rPr>
  </w:style>
  <w:style w:type="paragraph" w:styleId="Nagwek7">
    <w:name w:val="heading 7"/>
    <w:basedOn w:val="Normalny"/>
    <w:next w:val="Normalny"/>
    <w:link w:val="Nagwek7Znak"/>
    <w:uiPriority w:val="9"/>
    <w:semiHidden/>
    <w:unhideWhenUsed/>
    <w:qFormat/>
    <w:rsid w:val="00762A97"/>
    <w:pPr>
      <w:keepNext/>
      <w:keepLines/>
      <w:suppressAutoHyphens/>
      <w:spacing w:before="40"/>
      <w:jc w:val="both"/>
      <w:outlineLvl w:val="6"/>
    </w:pPr>
    <w:rPr>
      <w:color w:val="595959"/>
      <w:sz w:val="20"/>
      <w:szCs w:val="20"/>
    </w:rPr>
  </w:style>
  <w:style w:type="paragraph" w:styleId="Nagwek8">
    <w:name w:val="heading 8"/>
    <w:basedOn w:val="Normalny"/>
    <w:next w:val="Normalny"/>
    <w:link w:val="Nagwek8Znak"/>
    <w:uiPriority w:val="9"/>
    <w:semiHidden/>
    <w:unhideWhenUsed/>
    <w:qFormat/>
    <w:rsid w:val="00762A97"/>
    <w:pPr>
      <w:keepNext/>
      <w:keepLines/>
      <w:suppressAutoHyphens/>
      <w:spacing w:before="40"/>
      <w:jc w:val="both"/>
      <w:outlineLvl w:val="7"/>
    </w:pPr>
    <w:rPr>
      <w:i/>
      <w:iCs/>
      <w:color w:val="272727"/>
      <w:sz w:val="20"/>
      <w:szCs w:val="20"/>
    </w:rPr>
  </w:style>
  <w:style w:type="paragraph" w:styleId="Nagwek9">
    <w:name w:val="heading 9"/>
    <w:basedOn w:val="Normalny"/>
    <w:next w:val="Normalny"/>
    <w:link w:val="Nagwek9Znak"/>
    <w:uiPriority w:val="9"/>
    <w:semiHidden/>
    <w:unhideWhenUsed/>
    <w:qFormat/>
    <w:rsid w:val="00762A97"/>
    <w:pPr>
      <w:keepNext/>
      <w:keepLines/>
      <w:suppressAutoHyphens/>
      <w:spacing w:before="40"/>
      <w:jc w:val="both"/>
      <w:outlineLvl w:val="8"/>
    </w:pPr>
    <w:rPr>
      <w:color w:val="272727"/>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D36F3"/>
    <w:pPr>
      <w:suppressAutoHyphens/>
      <w:jc w:val="both"/>
    </w:pPr>
    <w:rPr>
      <w:szCs w:val="20"/>
      <w:lang w:val="x-none"/>
    </w:rPr>
  </w:style>
  <w:style w:type="character" w:customStyle="1" w:styleId="TekstpodstawowyZnak">
    <w:name w:val="Tekst podstawowy Znak"/>
    <w:link w:val="Tekstpodstawowy"/>
    <w:rsid w:val="00BD36F3"/>
    <w:rPr>
      <w:rFonts w:ascii="Times New Roman" w:eastAsia="Times New Roman" w:hAnsi="Times New Roman" w:cs="Times New Roman"/>
      <w:sz w:val="24"/>
      <w:szCs w:val="20"/>
    </w:rPr>
  </w:style>
  <w:style w:type="paragraph" w:styleId="NormalnyWeb">
    <w:name w:val="Normal (Web)"/>
    <w:basedOn w:val="Normalny"/>
    <w:unhideWhenUsed/>
    <w:rsid w:val="00BD36F3"/>
    <w:pPr>
      <w:spacing w:before="100" w:beforeAutospacing="1" w:after="119"/>
    </w:p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qFormat/>
    <w:rsid w:val="00877BFD"/>
    <w:pPr>
      <w:ind w:left="708"/>
    </w:pPr>
  </w:style>
  <w:style w:type="paragraph" w:styleId="Tekstprzypisukocowego">
    <w:name w:val="endnote text"/>
    <w:basedOn w:val="Normalny"/>
    <w:link w:val="TekstprzypisukocowegoZnak"/>
    <w:unhideWhenUsed/>
    <w:rsid w:val="0073347A"/>
    <w:rPr>
      <w:sz w:val="20"/>
      <w:szCs w:val="20"/>
      <w:lang w:val="x-none" w:eastAsia="x-none"/>
    </w:rPr>
  </w:style>
  <w:style w:type="character" w:customStyle="1" w:styleId="TekstprzypisukocowegoZnak">
    <w:name w:val="Tekst przypisu końcowego Znak"/>
    <w:link w:val="Tekstprzypisukocowego"/>
    <w:rsid w:val="0073347A"/>
    <w:rPr>
      <w:rFonts w:ascii="Times New Roman" w:eastAsia="Times New Roman" w:hAnsi="Times New Roman"/>
    </w:rPr>
  </w:style>
  <w:style w:type="character" w:styleId="Odwoanieprzypisukocowego">
    <w:name w:val="endnote reference"/>
    <w:unhideWhenUsed/>
    <w:rsid w:val="0073347A"/>
    <w:rPr>
      <w:vertAlign w:val="superscript"/>
    </w:rPr>
  </w:style>
  <w:style w:type="paragraph" w:styleId="Tekstdymka">
    <w:name w:val="Balloon Text"/>
    <w:basedOn w:val="Normalny"/>
    <w:link w:val="TekstdymkaZnak"/>
    <w:unhideWhenUsed/>
    <w:rsid w:val="00EB6AE2"/>
    <w:rPr>
      <w:rFonts w:ascii="Segoe UI" w:hAnsi="Segoe UI"/>
      <w:sz w:val="18"/>
      <w:szCs w:val="18"/>
      <w:lang w:val="x-none" w:eastAsia="x-none"/>
    </w:rPr>
  </w:style>
  <w:style w:type="character" w:customStyle="1" w:styleId="TekstdymkaZnak">
    <w:name w:val="Tekst dymka Znak"/>
    <w:link w:val="Tekstdymka"/>
    <w:rsid w:val="00EB6AE2"/>
    <w:rPr>
      <w:rFonts w:ascii="Segoe UI" w:eastAsia="Times New Roman" w:hAnsi="Segoe UI" w:cs="Segoe UI"/>
      <w:sz w:val="18"/>
      <w:szCs w:val="18"/>
    </w:rPr>
  </w:style>
  <w:style w:type="character" w:styleId="Odwoaniedokomentarza">
    <w:name w:val="annotation reference"/>
    <w:unhideWhenUsed/>
    <w:rsid w:val="00C30F85"/>
    <w:rPr>
      <w:sz w:val="16"/>
      <w:szCs w:val="16"/>
    </w:rPr>
  </w:style>
  <w:style w:type="paragraph" w:styleId="Tekstkomentarza">
    <w:name w:val="annotation text"/>
    <w:basedOn w:val="Normalny"/>
    <w:link w:val="TekstkomentarzaZnak"/>
    <w:uiPriority w:val="99"/>
    <w:unhideWhenUsed/>
    <w:rsid w:val="00C30F85"/>
    <w:rPr>
      <w:sz w:val="20"/>
      <w:szCs w:val="20"/>
      <w:lang w:val="x-none" w:eastAsia="x-none"/>
    </w:rPr>
  </w:style>
  <w:style w:type="character" w:customStyle="1" w:styleId="TekstkomentarzaZnak">
    <w:name w:val="Tekst komentarza Znak"/>
    <w:link w:val="Tekstkomentarza"/>
    <w:uiPriority w:val="99"/>
    <w:rsid w:val="00C30F85"/>
    <w:rPr>
      <w:rFonts w:ascii="Times New Roman" w:eastAsia="Times New Roman" w:hAnsi="Times New Roman"/>
    </w:rPr>
  </w:style>
  <w:style w:type="paragraph" w:styleId="Tematkomentarza">
    <w:name w:val="annotation subject"/>
    <w:basedOn w:val="Tekstkomentarza"/>
    <w:next w:val="Tekstkomentarza"/>
    <w:link w:val="TematkomentarzaZnak"/>
    <w:unhideWhenUsed/>
    <w:rsid w:val="00C30F85"/>
    <w:rPr>
      <w:b/>
      <w:bCs/>
    </w:rPr>
  </w:style>
  <w:style w:type="character" w:customStyle="1" w:styleId="TematkomentarzaZnak">
    <w:name w:val="Temat komentarza Znak"/>
    <w:link w:val="Tematkomentarza"/>
    <w:rsid w:val="00C30F85"/>
    <w:rPr>
      <w:rFonts w:ascii="Times New Roman" w:eastAsia="Times New Roman" w:hAnsi="Times New Roman"/>
      <w:b/>
      <w:bCs/>
    </w:rPr>
  </w:style>
  <w:style w:type="paragraph" w:styleId="Poprawka">
    <w:name w:val="Revision"/>
    <w:hidden/>
    <w:uiPriority w:val="99"/>
    <w:semiHidden/>
    <w:rsid w:val="00941ACA"/>
    <w:rPr>
      <w:rFonts w:ascii="Times New Roman" w:eastAsia="Times New Roman" w:hAnsi="Times New Roman"/>
      <w:sz w:val="24"/>
      <w:szCs w:val="24"/>
    </w:rPr>
  </w:style>
  <w:style w:type="character" w:customStyle="1" w:styleId="Nagwek2Znak">
    <w:name w:val="Nagłówek 2 Znak"/>
    <w:link w:val="Nagwek2"/>
    <w:uiPriority w:val="9"/>
    <w:rsid w:val="0006701B"/>
    <w:rPr>
      <w:rFonts w:ascii="Calibri Light" w:eastAsia="Times New Roman" w:hAnsi="Calibri Light"/>
      <w:color w:val="2E74B5"/>
      <w:sz w:val="26"/>
      <w:szCs w:val="26"/>
      <w:lang w:eastAsia="en-US"/>
    </w:rPr>
  </w:style>
  <w:style w:type="character" w:styleId="Hipercze">
    <w:name w:val="Hyperlink"/>
    <w:unhideWhenUsed/>
    <w:rsid w:val="0006701B"/>
    <w:rPr>
      <w:color w:val="0563C1"/>
      <w:u w:val="single"/>
    </w:rPr>
  </w:style>
  <w:style w:type="character" w:customStyle="1" w:styleId="Internetlink">
    <w:name w:val="Internet link"/>
    <w:rsid w:val="0006701B"/>
    <w:rPr>
      <w:color w:val="000080"/>
      <w:u w:val="single"/>
    </w:rPr>
  </w:style>
  <w:style w:type="character" w:customStyle="1" w:styleId="Nierozpoznanawzmianka1">
    <w:name w:val="Nierozpoznana wzmianka1"/>
    <w:uiPriority w:val="99"/>
    <w:semiHidden/>
    <w:unhideWhenUsed/>
    <w:rsid w:val="003F6EFD"/>
    <w:rPr>
      <w:color w:val="605E5C"/>
      <w:shd w:val="clear" w:color="auto" w:fill="E1DFDD"/>
    </w:rPr>
  </w:style>
  <w:style w:type="character" w:styleId="Pogrubienie">
    <w:name w:val="Strong"/>
    <w:qFormat/>
    <w:rsid w:val="005146D4"/>
    <w:rPr>
      <w:b/>
      <w:bCs/>
    </w:rPr>
  </w:style>
  <w:style w:type="character" w:styleId="Uwydatnienie">
    <w:name w:val="Emphasis"/>
    <w:qFormat/>
    <w:rsid w:val="005146D4"/>
    <w:rPr>
      <w:i/>
      <w:iC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1E0686"/>
    <w:rPr>
      <w:rFonts w:ascii="Times New Roman" w:eastAsia="Times New Roman" w:hAnsi="Times New Roman"/>
      <w:sz w:val="24"/>
      <w:szCs w:val="24"/>
    </w:r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825458"/>
    <w:rPr>
      <w:rFonts w:ascii="Calibri" w:eastAsia="Calibri" w:hAnsi="Calibr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link w:val="Tekstprzypisudolnego"/>
    <w:uiPriority w:val="99"/>
    <w:rsid w:val="00825458"/>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825458"/>
    <w:rPr>
      <w:vertAlign w:val="superscript"/>
    </w:rPr>
  </w:style>
  <w:style w:type="character" w:customStyle="1" w:styleId="Nagwek1Znak">
    <w:name w:val="Nagłówek 1 Znak"/>
    <w:basedOn w:val="Domylnaczcionkaakapitu"/>
    <w:link w:val="Nagwek1"/>
    <w:uiPriority w:val="9"/>
    <w:rsid w:val="00762A97"/>
    <w:rPr>
      <w:rFonts w:ascii="Calibri Light" w:eastAsia="Times New Roman" w:hAnsi="Calibri Light"/>
      <w:color w:val="2F5496"/>
      <w:sz w:val="40"/>
      <w:szCs w:val="40"/>
    </w:rPr>
  </w:style>
  <w:style w:type="character" w:customStyle="1" w:styleId="Nagwek3Znak">
    <w:name w:val="Nagłówek 3 Znak"/>
    <w:basedOn w:val="Domylnaczcionkaakapitu"/>
    <w:link w:val="Nagwek3"/>
    <w:rsid w:val="00762A97"/>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
    <w:semiHidden/>
    <w:rsid w:val="00762A97"/>
    <w:rPr>
      <w:rFonts w:ascii="Times New Roman" w:eastAsia="Times New Roman" w:hAnsi="Times New Roman"/>
      <w:i/>
      <w:iCs/>
      <w:color w:val="2F5496"/>
    </w:rPr>
  </w:style>
  <w:style w:type="character" w:customStyle="1" w:styleId="Nagwek5Znak">
    <w:name w:val="Nagłówek 5 Znak"/>
    <w:basedOn w:val="Domylnaczcionkaakapitu"/>
    <w:link w:val="Nagwek5"/>
    <w:uiPriority w:val="9"/>
    <w:semiHidden/>
    <w:rsid w:val="00762A97"/>
    <w:rPr>
      <w:rFonts w:ascii="Times New Roman" w:eastAsia="Times New Roman" w:hAnsi="Times New Roman"/>
      <w:color w:val="2F5496"/>
    </w:rPr>
  </w:style>
  <w:style w:type="character" w:customStyle="1" w:styleId="Nagwek6Znak">
    <w:name w:val="Nagłówek 6 Znak"/>
    <w:basedOn w:val="Domylnaczcionkaakapitu"/>
    <w:link w:val="Nagwek6"/>
    <w:uiPriority w:val="9"/>
    <w:semiHidden/>
    <w:rsid w:val="00762A97"/>
    <w:rPr>
      <w:rFonts w:ascii="Times New Roman" w:eastAsia="Times New Roman" w:hAnsi="Times New Roman"/>
      <w:i/>
      <w:iCs/>
      <w:color w:val="595959"/>
    </w:rPr>
  </w:style>
  <w:style w:type="character" w:customStyle="1" w:styleId="Nagwek7Znak">
    <w:name w:val="Nagłówek 7 Znak"/>
    <w:basedOn w:val="Domylnaczcionkaakapitu"/>
    <w:link w:val="Nagwek7"/>
    <w:uiPriority w:val="9"/>
    <w:semiHidden/>
    <w:rsid w:val="00762A97"/>
    <w:rPr>
      <w:rFonts w:ascii="Times New Roman" w:eastAsia="Times New Roman" w:hAnsi="Times New Roman"/>
      <w:color w:val="595959"/>
    </w:rPr>
  </w:style>
  <w:style w:type="character" w:customStyle="1" w:styleId="Nagwek8Znak">
    <w:name w:val="Nagłówek 8 Znak"/>
    <w:basedOn w:val="Domylnaczcionkaakapitu"/>
    <w:link w:val="Nagwek8"/>
    <w:uiPriority w:val="9"/>
    <w:semiHidden/>
    <w:rsid w:val="00762A97"/>
    <w:rPr>
      <w:rFonts w:ascii="Times New Roman" w:eastAsia="Times New Roman" w:hAnsi="Times New Roman"/>
      <w:i/>
      <w:iCs/>
      <w:color w:val="272727"/>
    </w:rPr>
  </w:style>
  <w:style w:type="character" w:customStyle="1" w:styleId="Nagwek9Znak">
    <w:name w:val="Nagłówek 9 Znak"/>
    <w:basedOn w:val="Domylnaczcionkaakapitu"/>
    <w:link w:val="Nagwek9"/>
    <w:uiPriority w:val="9"/>
    <w:semiHidden/>
    <w:rsid w:val="00762A97"/>
    <w:rPr>
      <w:rFonts w:ascii="Times New Roman" w:eastAsia="Times New Roman" w:hAnsi="Times New Roman"/>
      <w:color w:val="272727"/>
    </w:rPr>
  </w:style>
  <w:style w:type="numbering" w:customStyle="1" w:styleId="Bezlisty1">
    <w:name w:val="Bez listy1"/>
    <w:next w:val="Bezlisty"/>
    <w:uiPriority w:val="99"/>
    <w:semiHidden/>
    <w:unhideWhenUsed/>
    <w:rsid w:val="00762A97"/>
  </w:style>
  <w:style w:type="character" w:customStyle="1" w:styleId="WW8Num2z0">
    <w:name w:val="WW8Num2z0"/>
    <w:rsid w:val="00762A97"/>
    <w:rPr>
      <w:b w:val="0"/>
      <w:color w:val="auto"/>
    </w:rPr>
  </w:style>
  <w:style w:type="character" w:customStyle="1" w:styleId="WW8Num3z0">
    <w:name w:val="WW8Num3z0"/>
    <w:rsid w:val="00762A97"/>
    <w:rPr>
      <w:rFonts w:ascii="Symbol" w:hAnsi="Symbol"/>
    </w:rPr>
  </w:style>
  <w:style w:type="character" w:customStyle="1" w:styleId="Absatz-Standardschriftart">
    <w:name w:val="Absatz-Standardschriftart"/>
    <w:rsid w:val="00762A97"/>
  </w:style>
  <w:style w:type="character" w:customStyle="1" w:styleId="WW8Num3z1">
    <w:name w:val="WW8Num3z1"/>
    <w:rsid w:val="00762A97"/>
    <w:rPr>
      <w:color w:val="auto"/>
    </w:rPr>
  </w:style>
  <w:style w:type="character" w:customStyle="1" w:styleId="WW8Num8z0">
    <w:name w:val="WW8Num8z0"/>
    <w:rsid w:val="00762A97"/>
    <w:rPr>
      <w:rFonts w:ascii="Symbol" w:hAnsi="Symbol"/>
      <w:color w:val="auto"/>
    </w:rPr>
  </w:style>
  <w:style w:type="character" w:customStyle="1" w:styleId="WW8Num8z1">
    <w:name w:val="WW8Num8z1"/>
    <w:rsid w:val="00762A97"/>
    <w:rPr>
      <w:color w:val="auto"/>
    </w:rPr>
  </w:style>
  <w:style w:type="character" w:customStyle="1" w:styleId="WW8Num8z3">
    <w:name w:val="WW8Num8z3"/>
    <w:rsid w:val="00762A97"/>
    <w:rPr>
      <w:rFonts w:ascii="Symbol" w:hAnsi="Symbol"/>
    </w:rPr>
  </w:style>
  <w:style w:type="character" w:customStyle="1" w:styleId="WW8Num8z4">
    <w:name w:val="WW8Num8z4"/>
    <w:rsid w:val="00762A97"/>
    <w:rPr>
      <w:rFonts w:ascii="Courier New" w:hAnsi="Courier New" w:cs="Courier New"/>
    </w:rPr>
  </w:style>
  <w:style w:type="character" w:customStyle="1" w:styleId="WW8Num8z5">
    <w:name w:val="WW8Num8z5"/>
    <w:rsid w:val="00762A97"/>
    <w:rPr>
      <w:rFonts w:ascii="Wingdings" w:hAnsi="Wingdings"/>
    </w:rPr>
  </w:style>
  <w:style w:type="character" w:customStyle="1" w:styleId="WW8Num11z0">
    <w:name w:val="WW8Num11z0"/>
    <w:rsid w:val="00762A97"/>
    <w:rPr>
      <w:rFonts w:ascii="Symbol" w:hAnsi="Symbol"/>
      <w:color w:val="FF0000"/>
    </w:rPr>
  </w:style>
  <w:style w:type="character" w:customStyle="1" w:styleId="WW8Num11z1">
    <w:name w:val="WW8Num11z1"/>
    <w:rsid w:val="00762A97"/>
    <w:rPr>
      <w:rFonts w:ascii="Courier New" w:hAnsi="Courier New" w:cs="Courier New"/>
    </w:rPr>
  </w:style>
  <w:style w:type="character" w:customStyle="1" w:styleId="WW8Num11z2">
    <w:name w:val="WW8Num11z2"/>
    <w:rsid w:val="00762A97"/>
    <w:rPr>
      <w:rFonts w:ascii="Wingdings" w:hAnsi="Wingdings"/>
    </w:rPr>
  </w:style>
  <w:style w:type="character" w:customStyle="1" w:styleId="WW8Num11z3">
    <w:name w:val="WW8Num11z3"/>
    <w:rsid w:val="00762A97"/>
    <w:rPr>
      <w:rFonts w:ascii="Symbol" w:hAnsi="Symbol"/>
    </w:rPr>
  </w:style>
  <w:style w:type="character" w:customStyle="1" w:styleId="WW8Num12z0">
    <w:name w:val="WW8Num12z0"/>
    <w:rsid w:val="00762A97"/>
    <w:rPr>
      <w:rFonts w:ascii="Symbol" w:hAnsi="Symbol"/>
      <w:sz w:val="16"/>
      <w:szCs w:val="16"/>
    </w:rPr>
  </w:style>
  <w:style w:type="character" w:customStyle="1" w:styleId="WW8Num12z1">
    <w:name w:val="WW8Num12z1"/>
    <w:rsid w:val="00762A97"/>
    <w:rPr>
      <w:sz w:val="24"/>
      <w:szCs w:val="24"/>
    </w:rPr>
  </w:style>
  <w:style w:type="character" w:customStyle="1" w:styleId="WW8Num12z2">
    <w:name w:val="WW8Num12z2"/>
    <w:rsid w:val="00762A97"/>
    <w:rPr>
      <w:rFonts w:ascii="Wingdings" w:hAnsi="Wingdings"/>
    </w:rPr>
  </w:style>
  <w:style w:type="character" w:customStyle="1" w:styleId="WW8Num12z3">
    <w:name w:val="WW8Num12z3"/>
    <w:rsid w:val="00762A97"/>
    <w:rPr>
      <w:rFonts w:ascii="Symbol" w:hAnsi="Symbol"/>
    </w:rPr>
  </w:style>
  <w:style w:type="character" w:customStyle="1" w:styleId="WW8Num12z4">
    <w:name w:val="WW8Num12z4"/>
    <w:rsid w:val="00762A97"/>
    <w:rPr>
      <w:rFonts w:ascii="Courier New" w:hAnsi="Courier New" w:cs="Courier New"/>
    </w:rPr>
  </w:style>
  <w:style w:type="character" w:customStyle="1" w:styleId="WW8Num14z0">
    <w:name w:val="WW8Num14z0"/>
    <w:rsid w:val="00762A97"/>
    <w:rPr>
      <w:rFonts w:ascii="Symbol" w:hAnsi="Symbol"/>
    </w:rPr>
  </w:style>
  <w:style w:type="character" w:customStyle="1" w:styleId="WW8Num14z1">
    <w:name w:val="WW8Num14z1"/>
    <w:rsid w:val="00762A97"/>
    <w:rPr>
      <w:rFonts w:ascii="Courier New" w:hAnsi="Courier New"/>
    </w:rPr>
  </w:style>
  <w:style w:type="character" w:customStyle="1" w:styleId="WW8Num14z2">
    <w:name w:val="WW8Num14z2"/>
    <w:rsid w:val="00762A97"/>
    <w:rPr>
      <w:rFonts w:ascii="Wingdings" w:hAnsi="Wingdings"/>
    </w:rPr>
  </w:style>
  <w:style w:type="character" w:customStyle="1" w:styleId="WW8Num16z0">
    <w:name w:val="WW8Num16z0"/>
    <w:rsid w:val="00762A97"/>
    <w:rPr>
      <w:rFonts w:ascii="Symbol" w:hAnsi="Symbol"/>
    </w:rPr>
  </w:style>
  <w:style w:type="character" w:customStyle="1" w:styleId="WW8Num16z1">
    <w:name w:val="WW8Num16z1"/>
    <w:rsid w:val="00762A97"/>
    <w:rPr>
      <w:b w:val="0"/>
    </w:rPr>
  </w:style>
  <w:style w:type="character" w:customStyle="1" w:styleId="WW8Num16z2">
    <w:name w:val="WW8Num16z2"/>
    <w:rsid w:val="00762A97"/>
    <w:rPr>
      <w:rFonts w:ascii="Wingdings" w:hAnsi="Wingdings"/>
    </w:rPr>
  </w:style>
  <w:style w:type="character" w:customStyle="1" w:styleId="WW8Num16z4">
    <w:name w:val="WW8Num16z4"/>
    <w:rsid w:val="00762A97"/>
    <w:rPr>
      <w:rFonts w:ascii="Courier New" w:hAnsi="Courier New" w:cs="Courier New"/>
    </w:rPr>
  </w:style>
  <w:style w:type="character" w:customStyle="1" w:styleId="WW8Num18z0">
    <w:name w:val="WW8Num18z0"/>
    <w:rsid w:val="00762A97"/>
    <w:rPr>
      <w:rFonts w:ascii="Symbol" w:hAnsi="Symbol"/>
    </w:rPr>
  </w:style>
  <w:style w:type="character" w:customStyle="1" w:styleId="WW8Num18z1">
    <w:name w:val="WW8Num18z1"/>
    <w:rsid w:val="00762A97"/>
    <w:rPr>
      <w:rFonts w:ascii="Courier New" w:hAnsi="Courier New" w:cs="Courier New"/>
    </w:rPr>
  </w:style>
  <w:style w:type="character" w:customStyle="1" w:styleId="WW8Num18z2">
    <w:name w:val="WW8Num18z2"/>
    <w:rsid w:val="00762A97"/>
    <w:rPr>
      <w:rFonts w:ascii="Wingdings" w:hAnsi="Wingdings"/>
    </w:rPr>
  </w:style>
  <w:style w:type="character" w:customStyle="1" w:styleId="WW8Num19z0">
    <w:name w:val="WW8Num19z0"/>
    <w:rsid w:val="00762A97"/>
    <w:rPr>
      <w:rFonts w:ascii="Symbol" w:hAnsi="Symbol"/>
    </w:rPr>
  </w:style>
  <w:style w:type="character" w:customStyle="1" w:styleId="WW8Num19z1">
    <w:name w:val="WW8Num19z1"/>
    <w:rsid w:val="00762A97"/>
    <w:rPr>
      <w:rFonts w:ascii="Courier New" w:hAnsi="Courier New" w:cs="Courier New"/>
    </w:rPr>
  </w:style>
  <w:style w:type="character" w:customStyle="1" w:styleId="WW8Num19z2">
    <w:name w:val="WW8Num19z2"/>
    <w:rsid w:val="00762A97"/>
    <w:rPr>
      <w:rFonts w:ascii="Wingdings" w:hAnsi="Wingdings"/>
    </w:rPr>
  </w:style>
  <w:style w:type="character" w:customStyle="1" w:styleId="WW8Num21z0">
    <w:name w:val="WW8Num21z0"/>
    <w:rsid w:val="00762A97"/>
    <w:rPr>
      <w:rFonts w:ascii="Courier New" w:hAnsi="Courier New"/>
    </w:rPr>
  </w:style>
  <w:style w:type="character" w:customStyle="1" w:styleId="WW8Num21z1">
    <w:name w:val="WW8Num21z1"/>
    <w:rsid w:val="00762A97"/>
    <w:rPr>
      <w:rFonts w:ascii="Courier New" w:hAnsi="Courier New" w:cs="Courier New"/>
    </w:rPr>
  </w:style>
  <w:style w:type="character" w:customStyle="1" w:styleId="WW8Num21z2">
    <w:name w:val="WW8Num21z2"/>
    <w:rsid w:val="00762A97"/>
    <w:rPr>
      <w:rFonts w:ascii="Wingdings" w:hAnsi="Wingdings"/>
    </w:rPr>
  </w:style>
  <w:style w:type="character" w:customStyle="1" w:styleId="WW8Num21z3">
    <w:name w:val="WW8Num21z3"/>
    <w:rsid w:val="00762A97"/>
    <w:rPr>
      <w:rFonts w:ascii="Symbol" w:hAnsi="Symbol"/>
    </w:rPr>
  </w:style>
  <w:style w:type="character" w:customStyle="1" w:styleId="WW8Num22z0">
    <w:name w:val="WW8Num22z0"/>
    <w:rsid w:val="00762A97"/>
    <w:rPr>
      <w:rFonts w:ascii="Symbol" w:hAnsi="Symbol"/>
    </w:rPr>
  </w:style>
  <w:style w:type="character" w:customStyle="1" w:styleId="WW8Num22z1">
    <w:name w:val="WW8Num22z1"/>
    <w:rsid w:val="00762A97"/>
    <w:rPr>
      <w:rFonts w:ascii="Courier New" w:hAnsi="Courier New" w:cs="Courier New"/>
    </w:rPr>
  </w:style>
  <w:style w:type="character" w:customStyle="1" w:styleId="WW8Num22z2">
    <w:name w:val="WW8Num22z2"/>
    <w:rsid w:val="00762A97"/>
    <w:rPr>
      <w:rFonts w:ascii="Wingdings" w:hAnsi="Wingdings"/>
    </w:rPr>
  </w:style>
  <w:style w:type="character" w:customStyle="1" w:styleId="WW8Num23z0">
    <w:name w:val="WW8Num23z0"/>
    <w:rsid w:val="00762A97"/>
    <w:rPr>
      <w:sz w:val="20"/>
      <w:szCs w:val="20"/>
    </w:rPr>
  </w:style>
  <w:style w:type="character" w:customStyle="1" w:styleId="WW8Num24z1">
    <w:name w:val="WW8Num24z1"/>
    <w:rsid w:val="00762A97"/>
    <w:rPr>
      <w:b w:val="0"/>
    </w:rPr>
  </w:style>
  <w:style w:type="character" w:customStyle="1" w:styleId="WW8Num27z0">
    <w:name w:val="WW8Num27z0"/>
    <w:rsid w:val="00762A97"/>
    <w:rPr>
      <w:b w:val="0"/>
    </w:rPr>
  </w:style>
  <w:style w:type="character" w:customStyle="1" w:styleId="WW8Num28z0">
    <w:name w:val="WW8Num28z0"/>
    <w:rsid w:val="00762A97"/>
    <w:rPr>
      <w:b w:val="0"/>
    </w:rPr>
  </w:style>
  <w:style w:type="character" w:customStyle="1" w:styleId="WW8Num28z2">
    <w:name w:val="WW8Num28z2"/>
    <w:rsid w:val="00762A97"/>
    <w:rPr>
      <w:rFonts w:ascii="Wingdings" w:hAnsi="Wingdings"/>
    </w:rPr>
  </w:style>
  <w:style w:type="character" w:customStyle="1" w:styleId="WW8Num28z3">
    <w:name w:val="WW8Num28z3"/>
    <w:rsid w:val="00762A97"/>
    <w:rPr>
      <w:rFonts w:ascii="Symbol" w:hAnsi="Symbol"/>
    </w:rPr>
  </w:style>
  <w:style w:type="character" w:customStyle="1" w:styleId="WW8Num28z4">
    <w:name w:val="WW8Num28z4"/>
    <w:rsid w:val="00762A97"/>
    <w:rPr>
      <w:rFonts w:ascii="Courier New" w:hAnsi="Courier New" w:cs="Courier New"/>
    </w:rPr>
  </w:style>
  <w:style w:type="character" w:customStyle="1" w:styleId="WW8Num30z0">
    <w:name w:val="WW8Num30z0"/>
    <w:rsid w:val="00762A97"/>
    <w:rPr>
      <w:rFonts w:ascii="Symbol" w:hAnsi="Symbol"/>
    </w:rPr>
  </w:style>
  <w:style w:type="character" w:customStyle="1" w:styleId="WW8Num32z1">
    <w:name w:val="WW8Num32z1"/>
    <w:rsid w:val="00762A97"/>
    <w:rPr>
      <w:rFonts w:ascii="Symbol" w:hAnsi="Symbol"/>
      <w:sz w:val="16"/>
      <w:szCs w:val="16"/>
    </w:rPr>
  </w:style>
  <w:style w:type="character" w:customStyle="1" w:styleId="WW8Num33z0">
    <w:name w:val="WW8Num33z0"/>
    <w:rsid w:val="00762A97"/>
    <w:rPr>
      <w:rFonts w:ascii="Wingdings" w:hAnsi="Wingdings"/>
    </w:rPr>
  </w:style>
  <w:style w:type="character" w:customStyle="1" w:styleId="WW8Num33z1">
    <w:name w:val="WW8Num33z1"/>
    <w:rsid w:val="00762A97"/>
    <w:rPr>
      <w:rFonts w:ascii="Courier New" w:hAnsi="Courier New" w:cs="Courier New"/>
    </w:rPr>
  </w:style>
  <w:style w:type="character" w:customStyle="1" w:styleId="WW8Num33z3">
    <w:name w:val="WW8Num33z3"/>
    <w:rsid w:val="00762A97"/>
    <w:rPr>
      <w:rFonts w:ascii="Symbol" w:hAnsi="Symbol"/>
    </w:rPr>
  </w:style>
  <w:style w:type="character" w:customStyle="1" w:styleId="WW8Num34z0">
    <w:name w:val="WW8Num34z0"/>
    <w:rsid w:val="00762A97"/>
    <w:rPr>
      <w:i w:val="0"/>
      <w:color w:val="auto"/>
    </w:rPr>
  </w:style>
  <w:style w:type="character" w:customStyle="1" w:styleId="WW8Num36z0">
    <w:name w:val="WW8Num36z0"/>
    <w:rsid w:val="00762A97"/>
    <w:rPr>
      <w:rFonts w:ascii="Courier New" w:hAnsi="Courier New"/>
      <w:color w:val="FF0000"/>
    </w:rPr>
  </w:style>
  <w:style w:type="character" w:customStyle="1" w:styleId="WW8Num36z1">
    <w:name w:val="WW8Num36z1"/>
    <w:rsid w:val="00762A97"/>
    <w:rPr>
      <w:rFonts w:ascii="Courier New" w:hAnsi="Courier New" w:cs="Courier New"/>
    </w:rPr>
  </w:style>
  <w:style w:type="character" w:customStyle="1" w:styleId="WW8Num36z2">
    <w:name w:val="WW8Num36z2"/>
    <w:rsid w:val="00762A97"/>
    <w:rPr>
      <w:rFonts w:ascii="Wingdings" w:hAnsi="Wingdings"/>
    </w:rPr>
  </w:style>
  <w:style w:type="character" w:customStyle="1" w:styleId="WW8Num36z3">
    <w:name w:val="WW8Num36z3"/>
    <w:rsid w:val="00762A97"/>
    <w:rPr>
      <w:rFonts w:ascii="Symbol" w:hAnsi="Symbol"/>
    </w:rPr>
  </w:style>
  <w:style w:type="character" w:customStyle="1" w:styleId="WW8Num38z0">
    <w:name w:val="WW8Num38z0"/>
    <w:rsid w:val="00762A97"/>
    <w:rPr>
      <w:rFonts w:ascii="Courier New" w:hAnsi="Courier New"/>
    </w:rPr>
  </w:style>
  <w:style w:type="character" w:customStyle="1" w:styleId="WW8Num38z1">
    <w:name w:val="WW8Num38z1"/>
    <w:rsid w:val="00762A97"/>
    <w:rPr>
      <w:rFonts w:ascii="Courier New" w:hAnsi="Courier New" w:cs="Courier New"/>
    </w:rPr>
  </w:style>
  <w:style w:type="character" w:customStyle="1" w:styleId="WW8Num38z2">
    <w:name w:val="WW8Num38z2"/>
    <w:rsid w:val="00762A97"/>
    <w:rPr>
      <w:rFonts w:ascii="Wingdings" w:hAnsi="Wingdings"/>
    </w:rPr>
  </w:style>
  <w:style w:type="character" w:customStyle="1" w:styleId="WW8Num38z3">
    <w:name w:val="WW8Num38z3"/>
    <w:rsid w:val="00762A97"/>
    <w:rPr>
      <w:rFonts w:ascii="Symbol" w:hAnsi="Symbol"/>
    </w:rPr>
  </w:style>
  <w:style w:type="character" w:customStyle="1" w:styleId="WW8Num39z1">
    <w:name w:val="WW8Num39z1"/>
    <w:rsid w:val="00762A97"/>
    <w:rPr>
      <w:rFonts w:ascii="Courier New" w:hAnsi="Courier New" w:cs="Courier New"/>
    </w:rPr>
  </w:style>
  <w:style w:type="character" w:customStyle="1" w:styleId="WW8Num39z2">
    <w:name w:val="WW8Num39z2"/>
    <w:rsid w:val="00762A97"/>
    <w:rPr>
      <w:rFonts w:ascii="Wingdings" w:hAnsi="Wingdings"/>
    </w:rPr>
  </w:style>
  <w:style w:type="character" w:customStyle="1" w:styleId="WW8Num39z3">
    <w:name w:val="WW8Num39z3"/>
    <w:rsid w:val="00762A97"/>
    <w:rPr>
      <w:rFonts w:ascii="Symbol" w:hAnsi="Symbol"/>
    </w:rPr>
  </w:style>
  <w:style w:type="character" w:customStyle="1" w:styleId="WW8Num40z0">
    <w:name w:val="WW8Num40z0"/>
    <w:rsid w:val="00762A97"/>
    <w:rPr>
      <w:rFonts w:ascii="Times New Roman" w:eastAsia="Times New Roman" w:hAnsi="Times New Roman" w:cs="Times New Roman"/>
    </w:rPr>
  </w:style>
  <w:style w:type="character" w:customStyle="1" w:styleId="WW8Num43z0">
    <w:name w:val="WW8Num43z0"/>
    <w:rsid w:val="00762A97"/>
    <w:rPr>
      <w:rFonts w:ascii="Symbol" w:hAnsi="Symbol"/>
      <w:color w:val="auto"/>
    </w:rPr>
  </w:style>
  <w:style w:type="character" w:customStyle="1" w:styleId="WW8Num43z1">
    <w:name w:val="WW8Num43z1"/>
    <w:rsid w:val="00762A97"/>
    <w:rPr>
      <w:rFonts w:ascii="Courier New" w:hAnsi="Courier New" w:cs="Courier New"/>
    </w:rPr>
  </w:style>
  <w:style w:type="character" w:customStyle="1" w:styleId="WW8Num43z2">
    <w:name w:val="WW8Num43z2"/>
    <w:rsid w:val="00762A97"/>
    <w:rPr>
      <w:rFonts w:ascii="Wingdings" w:hAnsi="Wingdings"/>
    </w:rPr>
  </w:style>
  <w:style w:type="character" w:customStyle="1" w:styleId="WW8Num43z3">
    <w:name w:val="WW8Num43z3"/>
    <w:rsid w:val="00762A97"/>
    <w:rPr>
      <w:rFonts w:ascii="Symbol" w:hAnsi="Symbol"/>
    </w:rPr>
  </w:style>
  <w:style w:type="character" w:customStyle="1" w:styleId="WW8Num45z0">
    <w:name w:val="WW8Num45z0"/>
    <w:rsid w:val="00762A97"/>
    <w:rPr>
      <w:rFonts w:ascii="Symbol" w:hAnsi="Symbol"/>
    </w:rPr>
  </w:style>
  <w:style w:type="character" w:customStyle="1" w:styleId="WW8Num45z1">
    <w:name w:val="WW8Num45z1"/>
    <w:rsid w:val="00762A97"/>
    <w:rPr>
      <w:rFonts w:ascii="Courier New" w:hAnsi="Courier New"/>
    </w:rPr>
  </w:style>
  <w:style w:type="character" w:customStyle="1" w:styleId="WW8Num45z2">
    <w:name w:val="WW8Num45z2"/>
    <w:rsid w:val="00762A97"/>
    <w:rPr>
      <w:rFonts w:ascii="Wingdings" w:hAnsi="Wingdings"/>
    </w:rPr>
  </w:style>
  <w:style w:type="character" w:customStyle="1" w:styleId="Domylnaczcionkaakapitu1">
    <w:name w:val="Domyślna czcionka akapitu1"/>
    <w:rsid w:val="00762A97"/>
  </w:style>
  <w:style w:type="character" w:customStyle="1" w:styleId="sorpo-input">
    <w:name w:val="sorpo-input"/>
    <w:basedOn w:val="Domylnaczcionkaakapitu1"/>
    <w:rsid w:val="00762A97"/>
  </w:style>
  <w:style w:type="character" w:customStyle="1" w:styleId="NagwekZnak">
    <w:name w:val="Nagłówek Znak"/>
    <w:rsid w:val="00762A97"/>
    <w:rPr>
      <w:sz w:val="24"/>
      <w:szCs w:val="24"/>
    </w:rPr>
  </w:style>
  <w:style w:type="character" w:customStyle="1" w:styleId="StopkaZnak">
    <w:name w:val="Stopka Znak"/>
    <w:uiPriority w:val="99"/>
    <w:rsid w:val="00762A97"/>
    <w:rPr>
      <w:sz w:val="24"/>
      <w:szCs w:val="24"/>
    </w:rPr>
  </w:style>
  <w:style w:type="character" w:customStyle="1" w:styleId="Znakiprzypiswdolnych">
    <w:name w:val="Znaki przypisów dolnych"/>
    <w:rsid w:val="00762A97"/>
    <w:rPr>
      <w:vertAlign w:val="superscript"/>
    </w:rPr>
  </w:style>
  <w:style w:type="character" w:customStyle="1" w:styleId="Tekstpodstawowywcity2Znak">
    <w:name w:val="Tekst podstawowy wcięty 2 Znak"/>
    <w:rsid w:val="00762A97"/>
    <w:rPr>
      <w:sz w:val="24"/>
      <w:szCs w:val="24"/>
    </w:rPr>
  </w:style>
  <w:style w:type="character" w:customStyle="1" w:styleId="TytuZnak">
    <w:name w:val="Tytuł Znak"/>
    <w:rsid w:val="00762A97"/>
    <w:rPr>
      <w:rFonts w:ascii="Cambria" w:eastAsia="Times New Roman" w:hAnsi="Cambria" w:cs="Times New Roman"/>
      <w:b/>
      <w:bCs/>
      <w:kern w:val="1"/>
      <w:sz w:val="32"/>
      <w:szCs w:val="32"/>
    </w:rPr>
  </w:style>
  <w:style w:type="character" w:styleId="Numerstrony">
    <w:name w:val="page number"/>
    <w:basedOn w:val="Domylnaczcionkaakapitu1"/>
    <w:rsid w:val="00762A97"/>
  </w:style>
  <w:style w:type="character" w:customStyle="1" w:styleId="Tekstpodstawowy2Znak">
    <w:name w:val="Tekst podstawowy 2 Znak"/>
    <w:rsid w:val="00762A97"/>
    <w:rPr>
      <w:sz w:val="24"/>
      <w:szCs w:val="24"/>
    </w:rPr>
  </w:style>
  <w:style w:type="paragraph" w:customStyle="1" w:styleId="Nagwek10">
    <w:name w:val="Nagłówek1"/>
    <w:basedOn w:val="Normalny"/>
    <w:next w:val="Tekstpodstawowy"/>
    <w:rsid w:val="00762A97"/>
    <w:pPr>
      <w:keepNext/>
      <w:suppressAutoHyphens/>
      <w:spacing w:before="240" w:after="120"/>
      <w:jc w:val="both"/>
    </w:pPr>
    <w:rPr>
      <w:rFonts w:ascii="Arial" w:eastAsia="Lucida Sans Unicode" w:hAnsi="Arial" w:cs="Tahoma"/>
      <w:sz w:val="28"/>
      <w:szCs w:val="28"/>
      <w:lang w:eastAsia="ar-SA"/>
    </w:rPr>
  </w:style>
  <w:style w:type="paragraph" w:styleId="Lista">
    <w:name w:val="List"/>
    <w:basedOn w:val="Tekstpodstawowy"/>
    <w:rsid w:val="00762A97"/>
    <w:pPr>
      <w:spacing w:after="120"/>
    </w:pPr>
    <w:rPr>
      <w:rFonts w:cs="Tahoma"/>
      <w:szCs w:val="24"/>
      <w:lang w:val="pl-PL" w:eastAsia="ar-SA"/>
    </w:rPr>
  </w:style>
  <w:style w:type="paragraph" w:customStyle="1" w:styleId="Podpis1">
    <w:name w:val="Podpis1"/>
    <w:basedOn w:val="Normalny"/>
    <w:rsid w:val="00762A97"/>
    <w:pPr>
      <w:suppressLineNumbers/>
      <w:suppressAutoHyphens/>
      <w:spacing w:before="120" w:after="120"/>
      <w:jc w:val="both"/>
    </w:pPr>
    <w:rPr>
      <w:rFonts w:cs="Tahoma"/>
      <w:i/>
      <w:iCs/>
      <w:lang w:eastAsia="ar-SA"/>
    </w:rPr>
  </w:style>
  <w:style w:type="paragraph" w:customStyle="1" w:styleId="Indeks">
    <w:name w:val="Indeks"/>
    <w:basedOn w:val="Normalny"/>
    <w:rsid w:val="00762A97"/>
    <w:pPr>
      <w:suppressLineNumbers/>
      <w:suppressAutoHyphens/>
      <w:jc w:val="both"/>
    </w:pPr>
    <w:rPr>
      <w:rFonts w:cs="Tahoma"/>
      <w:lang w:eastAsia="ar-SA"/>
    </w:rPr>
  </w:style>
  <w:style w:type="paragraph" w:styleId="Nagwek">
    <w:name w:val="header"/>
    <w:basedOn w:val="Normalny"/>
    <w:link w:val="NagwekZnak1"/>
    <w:rsid w:val="00762A97"/>
    <w:pPr>
      <w:tabs>
        <w:tab w:val="center" w:pos="4536"/>
        <w:tab w:val="right" w:pos="9072"/>
      </w:tabs>
      <w:suppressAutoHyphens/>
      <w:jc w:val="both"/>
    </w:pPr>
    <w:rPr>
      <w:lang w:eastAsia="ar-SA"/>
    </w:rPr>
  </w:style>
  <w:style w:type="character" w:customStyle="1" w:styleId="NagwekZnak1">
    <w:name w:val="Nagłówek Znak1"/>
    <w:basedOn w:val="Domylnaczcionkaakapitu"/>
    <w:link w:val="Nagwek"/>
    <w:rsid w:val="00762A97"/>
    <w:rPr>
      <w:rFonts w:ascii="Times New Roman" w:eastAsia="Times New Roman" w:hAnsi="Times New Roman"/>
      <w:sz w:val="24"/>
      <w:szCs w:val="24"/>
      <w:lang w:eastAsia="ar-SA"/>
    </w:rPr>
  </w:style>
  <w:style w:type="paragraph" w:styleId="Stopka">
    <w:name w:val="footer"/>
    <w:basedOn w:val="Normalny"/>
    <w:link w:val="StopkaZnak1"/>
    <w:uiPriority w:val="99"/>
    <w:rsid w:val="00762A97"/>
    <w:pPr>
      <w:tabs>
        <w:tab w:val="center" w:pos="4536"/>
        <w:tab w:val="right" w:pos="9072"/>
      </w:tabs>
      <w:suppressAutoHyphens/>
      <w:jc w:val="both"/>
    </w:pPr>
    <w:rPr>
      <w:lang w:eastAsia="ar-SA"/>
    </w:rPr>
  </w:style>
  <w:style w:type="character" w:customStyle="1" w:styleId="StopkaZnak1">
    <w:name w:val="Stopka Znak1"/>
    <w:basedOn w:val="Domylnaczcionkaakapitu"/>
    <w:link w:val="Stopka"/>
    <w:uiPriority w:val="99"/>
    <w:rsid w:val="00762A97"/>
    <w:rPr>
      <w:rFonts w:ascii="Times New Roman" w:eastAsia="Times New Roman" w:hAnsi="Times New Roman"/>
      <w:sz w:val="24"/>
      <w:szCs w:val="24"/>
      <w:lang w:eastAsia="ar-SA"/>
    </w:rPr>
  </w:style>
  <w:style w:type="paragraph" w:styleId="Tekstpodstawowywcity">
    <w:name w:val="Body Text Indent"/>
    <w:basedOn w:val="Normalny"/>
    <w:link w:val="TekstpodstawowywcityZnak"/>
    <w:rsid w:val="00762A97"/>
    <w:pPr>
      <w:suppressAutoHyphens/>
      <w:spacing w:after="120"/>
      <w:ind w:left="283"/>
      <w:jc w:val="both"/>
    </w:pPr>
    <w:rPr>
      <w:lang w:eastAsia="ar-SA"/>
    </w:rPr>
  </w:style>
  <w:style w:type="character" w:customStyle="1" w:styleId="TekstpodstawowywcityZnak">
    <w:name w:val="Tekst podstawowy wcięty Znak"/>
    <w:basedOn w:val="Domylnaczcionkaakapitu"/>
    <w:link w:val="Tekstpodstawowywcity"/>
    <w:rsid w:val="00762A97"/>
    <w:rPr>
      <w:rFonts w:ascii="Times New Roman" w:eastAsia="Times New Roman" w:hAnsi="Times New Roman"/>
      <w:sz w:val="24"/>
      <w:szCs w:val="24"/>
      <w:lang w:eastAsia="ar-SA"/>
    </w:rPr>
  </w:style>
  <w:style w:type="paragraph" w:customStyle="1" w:styleId="xl36">
    <w:name w:val="xl36"/>
    <w:basedOn w:val="Normalny"/>
    <w:rsid w:val="00762A97"/>
    <w:pPr>
      <w:suppressAutoHyphens/>
      <w:spacing w:before="280" w:after="280"/>
      <w:textAlignment w:val="center"/>
    </w:pPr>
    <w:rPr>
      <w:lang w:eastAsia="ar-SA"/>
    </w:rPr>
  </w:style>
  <w:style w:type="paragraph" w:customStyle="1" w:styleId="Tekstpodstawowywcity21">
    <w:name w:val="Tekst podstawowy wcięty 21"/>
    <w:basedOn w:val="Normalny"/>
    <w:rsid w:val="00762A97"/>
    <w:pPr>
      <w:suppressAutoHyphens/>
      <w:spacing w:after="120" w:line="480" w:lineRule="auto"/>
      <w:ind w:left="283"/>
      <w:jc w:val="both"/>
    </w:pPr>
    <w:rPr>
      <w:lang w:eastAsia="ar-SA"/>
    </w:rPr>
  </w:style>
  <w:style w:type="paragraph" w:styleId="Tytu">
    <w:name w:val="Title"/>
    <w:basedOn w:val="Normalny"/>
    <w:next w:val="Normalny"/>
    <w:link w:val="TytuZnak1"/>
    <w:qFormat/>
    <w:rsid w:val="00762A97"/>
    <w:pPr>
      <w:suppressAutoHyphens/>
      <w:spacing w:before="240" w:after="60"/>
      <w:jc w:val="center"/>
    </w:pPr>
    <w:rPr>
      <w:rFonts w:ascii="Cambria" w:hAnsi="Cambria"/>
      <w:b/>
      <w:bCs/>
      <w:kern w:val="1"/>
      <w:sz w:val="32"/>
      <w:szCs w:val="32"/>
      <w:lang w:eastAsia="ar-SA"/>
    </w:rPr>
  </w:style>
  <w:style w:type="character" w:customStyle="1" w:styleId="TytuZnak1">
    <w:name w:val="Tytuł Znak1"/>
    <w:basedOn w:val="Domylnaczcionkaakapitu"/>
    <w:link w:val="Tytu"/>
    <w:rsid w:val="00762A97"/>
    <w:rPr>
      <w:rFonts w:ascii="Cambria" w:eastAsia="Times New Roman" w:hAnsi="Cambria"/>
      <w:b/>
      <w:bCs/>
      <w:kern w:val="1"/>
      <w:sz w:val="32"/>
      <w:szCs w:val="32"/>
      <w:lang w:eastAsia="ar-SA"/>
    </w:rPr>
  </w:style>
  <w:style w:type="paragraph" w:styleId="Podtytu">
    <w:name w:val="Subtitle"/>
    <w:basedOn w:val="Normalny"/>
    <w:next w:val="Tekstpodstawowy"/>
    <w:link w:val="PodtytuZnak"/>
    <w:qFormat/>
    <w:rsid w:val="00762A97"/>
    <w:pPr>
      <w:suppressAutoHyphens/>
      <w:jc w:val="center"/>
    </w:pPr>
    <w:rPr>
      <w:b/>
      <w:bCs/>
      <w:sz w:val="28"/>
      <w:lang w:eastAsia="ar-SA"/>
    </w:rPr>
  </w:style>
  <w:style w:type="character" w:customStyle="1" w:styleId="PodtytuZnak">
    <w:name w:val="Podtytuł Znak"/>
    <w:basedOn w:val="Domylnaczcionkaakapitu"/>
    <w:link w:val="Podtytu"/>
    <w:rsid w:val="00762A97"/>
    <w:rPr>
      <w:rFonts w:ascii="Times New Roman" w:eastAsia="Times New Roman" w:hAnsi="Times New Roman"/>
      <w:b/>
      <w:bCs/>
      <w:sz w:val="28"/>
      <w:szCs w:val="24"/>
      <w:lang w:eastAsia="ar-SA"/>
    </w:rPr>
  </w:style>
  <w:style w:type="paragraph" w:customStyle="1" w:styleId="Tekstpodstawowy22">
    <w:name w:val="Tekst podstawowy 22"/>
    <w:basedOn w:val="Normalny"/>
    <w:rsid w:val="00762A97"/>
    <w:pPr>
      <w:suppressAutoHyphens/>
      <w:spacing w:after="120" w:line="480" w:lineRule="auto"/>
      <w:jc w:val="both"/>
    </w:pPr>
    <w:rPr>
      <w:lang w:eastAsia="ar-SA"/>
    </w:rPr>
  </w:style>
  <w:style w:type="paragraph" w:customStyle="1" w:styleId="Pisma">
    <w:name w:val="Pisma"/>
    <w:basedOn w:val="Normalny"/>
    <w:rsid w:val="00762A97"/>
    <w:pPr>
      <w:suppressAutoHyphens/>
      <w:autoSpaceDE w:val="0"/>
      <w:jc w:val="both"/>
    </w:pPr>
    <w:rPr>
      <w:sz w:val="20"/>
      <w:lang w:eastAsia="ar-SA"/>
    </w:rPr>
  </w:style>
  <w:style w:type="paragraph" w:customStyle="1" w:styleId="Tekstpodstawowy21">
    <w:name w:val="Tekst podstawowy 21"/>
    <w:basedOn w:val="Normalny"/>
    <w:rsid w:val="00762A97"/>
    <w:pPr>
      <w:suppressAutoHyphens/>
      <w:spacing w:after="120" w:line="360" w:lineRule="auto"/>
      <w:jc w:val="both"/>
    </w:pPr>
    <w:rPr>
      <w:sz w:val="22"/>
      <w:szCs w:val="20"/>
      <w:lang w:eastAsia="ar-SA"/>
    </w:rPr>
  </w:style>
  <w:style w:type="paragraph" w:customStyle="1" w:styleId="Zawartotabeli">
    <w:name w:val="Zawartość tabeli"/>
    <w:basedOn w:val="Normalny"/>
    <w:rsid w:val="00762A97"/>
    <w:pPr>
      <w:suppressLineNumbers/>
      <w:suppressAutoHyphens/>
      <w:jc w:val="both"/>
    </w:pPr>
    <w:rPr>
      <w:lang w:eastAsia="ar-SA"/>
    </w:rPr>
  </w:style>
  <w:style w:type="paragraph" w:customStyle="1" w:styleId="Nagwektabeli">
    <w:name w:val="Nagłówek tabeli"/>
    <w:basedOn w:val="Zawartotabeli"/>
    <w:rsid w:val="00762A97"/>
    <w:pPr>
      <w:jc w:val="center"/>
    </w:pPr>
    <w:rPr>
      <w:b/>
      <w:bCs/>
    </w:rPr>
  </w:style>
  <w:style w:type="paragraph" w:customStyle="1" w:styleId="Zawartoramki">
    <w:name w:val="Zawartość ramki"/>
    <w:basedOn w:val="Tekstpodstawowy"/>
    <w:rsid w:val="00762A97"/>
    <w:pPr>
      <w:spacing w:after="120"/>
    </w:pPr>
    <w:rPr>
      <w:szCs w:val="24"/>
      <w:lang w:val="pl-PL" w:eastAsia="ar-SA"/>
    </w:rPr>
  </w:style>
  <w:style w:type="paragraph" w:customStyle="1" w:styleId="footnotedescription">
    <w:name w:val="footnote description"/>
    <w:next w:val="Normalny"/>
    <w:link w:val="footnotedescriptionChar"/>
    <w:hidden/>
    <w:rsid w:val="00762A97"/>
    <w:pPr>
      <w:ind w:left="10"/>
    </w:pPr>
    <w:rPr>
      <w:rFonts w:ascii="Times New Roman" w:eastAsia="Times New Roman" w:hAnsi="Times New Roman"/>
      <w:color w:val="000000"/>
      <w:szCs w:val="22"/>
    </w:rPr>
  </w:style>
  <w:style w:type="character" w:customStyle="1" w:styleId="footnotedescriptionChar">
    <w:name w:val="footnote description Char"/>
    <w:link w:val="footnotedescription"/>
    <w:rsid w:val="00762A97"/>
    <w:rPr>
      <w:rFonts w:ascii="Times New Roman" w:eastAsia="Times New Roman" w:hAnsi="Times New Roman"/>
      <w:color w:val="000000"/>
      <w:szCs w:val="22"/>
    </w:rPr>
  </w:style>
  <w:style w:type="character" w:customStyle="1" w:styleId="footnotemark">
    <w:name w:val="footnote mark"/>
    <w:hidden/>
    <w:rsid w:val="00762A97"/>
    <w:rPr>
      <w:rFonts w:ascii="Times New Roman" w:eastAsia="Times New Roman" w:hAnsi="Times New Roman" w:cs="Times New Roman"/>
      <w:color w:val="000000"/>
      <w:sz w:val="20"/>
      <w:vertAlign w:val="superscript"/>
    </w:rPr>
  </w:style>
  <w:style w:type="paragraph" w:customStyle="1" w:styleId="Nagwek11">
    <w:name w:val="Nagłówek 11"/>
    <w:basedOn w:val="Normalny"/>
    <w:next w:val="Normalny"/>
    <w:uiPriority w:val="9"/>
    <w:qFormat/>
    <w:rsid w:val="00762A97"/>
    <w:pPr>
      <w:keepNext/>
      <w:keepLines/>
      <w:spacing w:before="360" w:after="80" w:line="278" w:lineRule="auto"/>
      <w:outlineLvl w:val="0"/>
    </w:pPr>
    <w:rPr>
      <w:rFonts w:ascii="Calibri Light" w:hAnsi="Calibri Light"/>
      <w:color w:val="2F5496"/>
      <w:kern w:val="2"/>
      <w:sz w:val="40"/>
      <w:szCs w:val="40"/>
      <w:lang w:eastAsia="en-US"/>
      <w14:ligatures w14:val="standardContextual"/>
    </w:rPr>
  </w:style>
  <w:style w:type="paragraph" w:customStyle="1" w:styleId="Nagwek21">
    <w:name w:val="Nagłówek 21"/>
    <w:basedOn w:val="Normalny"/>
    <w:next w:val="Normalny"/>
    <w:uiPriority w:val="9"/>
    <w:semiHidden/>
    <w:unhideWhenUsed/>
    <w:qFormat/>
    <w:rsid w:val="00762A97"/>
    <w:pPr>
      <w:keepNext/>
      <w:keepLines/>
      <w:spacing w:before="160" w:after="80" w:line="278" w:lineRule="auto"/>
      <w:outlineLvl w:val="1"/>
    </w:pPr>
    <w:rPr>
      <w:rFonts w:ascii="Calibri Light" w:hAnsi="Calibri Light"/>
      <w:color w:val="2F5496"/>
      <w:kern w:val="2"/>
      <w:sz w:val="32"/>
      <w:szCs w:val="32"/>
      <w:lang w:eastAsia="en-US"/>
      <w14:ligatures w14:val="standardContextual"/>
    </w:rPr>
  </w:style>
  <w:style w:type="paragraph" w:customStyle="1" w:styleId="Nagwek41">
    <w:name w:val="Nagłówek 41"/>
    <w:basedOn w:val="Normalny"/>
    <w:next w:val="Normalny"/>
    <w:uiPriority w:val="9"/>
    <w:semiHidden/>
    <w:unhideWhenUsed/>
    <w:qFormat/>
    <w:rsid w:val="00762A97"/>
    <w:pPr>
      <w:keepNext/>
      <w:keepLines/>
      <w:spacing w:before="80" w:after="40" w:line="278" w:lineRule="auto"/>
      <w:outlineLvl w:val="3"/>
    </w:pPr>
    <w:rPr>
      <w:rFonts w:ascii="Calibri" w:hAnsi="Calibri"/>
      <w:i/>
      <w:iCs/>
      <w:color w:val="2F5496"/>
      <w:kern w:val="2"/>
      <w:lang w:eastAsia="en-US"/>
      <w14:ligatures w14:val="standardContextual"/>
    </w:rPr>
  </w:style>
  <w:style w:type="paragraph" w:customStyle="1" w:styleId="Nagwek51">
    <w:name w:val="Nagłówek 51"/>
    <w:basedOn w:val="Normalny"/>
    <w:next w:val="Normalny"/>
    <w:uiPriority w:val="9"/>
    <w:semiHidden/>
    <w:unhideWhenUsed/>
    <w:qFormat/>
    <w:rsid w:val="00762A97"/>
    <w:pPr>
      <w:keepNext/>
      <w:keepLines/>
      <w:spacing w:before="80" w:after="40" w:line="278" w:lineRule="auto"/>
      <w:outlineLvl w:val="4"/>
    </w:pPr>
    <w:rPr>
      <w:rFonts w:ascii="Calibri" w:hAnsi="Calibri"/>
      <w:color w:val="2F5496"/>
      <w:kern w:val="2"/>
      <w:lang w:eastAsia="en-US"/>
      <w14:ligatures w14:val="standardContextual"/>
    </w:rPr>
  </w:style>
  <w:style w:type="paragraph" w:customStyle="1" w:styleId="Nagwek61">
    <w:name w:val="Nagłówek 61"/>
    <w:basedOn w:val="Normalny"/>
    <w:next w:val="Normalny"/>
    <w:uiPriority w:val="9"/>
    <w:semiHidden/>
    <w:unhideWhenUsed/>
    <w:qFormat/>
    <w:rsid w:val="00762A97"/>
    <w:pPr>
      <w:keepNext/>
      <w:keepLines/>
      <w:spacing w:before="40" w:line="278" w:lineRule="auto"/>
      <w:outlineLvl w:val="5"/>
    </w:pPr>
    <w:rPr>
      <w:rFonts w:ascii="Calibri" w:hAnsi="Calibri"/>
      <w:i/>
      <w:iCs/>
      <w:color w:val="595959"/>
      <w:kern w:val="2"/>
      <w:lang w:eastAsia="en-US"/>
      <w14:ligatures w14:val="standardContextual"/>
    </w:rPr>
  </w:style>
  <w:style w:type="paragraph" w:customStyle="1" w:styleId="Nagwek71">
    <w:name w:val="Nagłówek 71"/>
    <w:basedOn w:val="Normalny"/>
    <w:next w:val="Normalny"/>
    <w:uiPriority w:val="9"/>
    <w:semiHidden/>
    <w:unhideWhenUsed/>
    <w:qFormat/>
    <w:rsid w:val="00762A97"/>
    <w:pPr>
      <w:keepNext/>
      <w:keepLines/>
      <w:spacing w:before="40" w:line="278" w:lineRule="auto"/>
      <w:outlineLvl w:val="6"/>
    </w:pPr>
    <w:rPr>
      <w:rFonts w:ascii="Calibri" w:hAnsi="Calibri"/>
      <w:color w:val="595959"/>
      <w:kern w:val="2"/>
      <w:lang w:eastAsia="en-US"/>
      <w14:ligatures w14:val="standardContextual"/>
    </w:rPr>
  </w:style>
  <w:style w:type="paragraph" w:customStyle="1" w:styleId="Nagwek81">
    <w:name w:val="Nagłówek 81"/>
    <w:basedOn w:val="Normalny"/>
    <w:next w:val="Normalny"/>
    <w:uiPriority w:val="9"/>
    <w:semiHidden/>
    <w:unhideWhenUsed/>
    <w:qFormat/>
    <w:rsid w:val="00762A97"/>
    <w:pPr>
      <w:keepNext/>
      <w:keepLines/>
      <w:spacing w:line="278" w:lineRule="auto"/>
      <w:outlineLvl w:val="7"/>
    </w:pPr>
    <w:rPr>
      <w:rFonts w:ascii="Calibri" w:hAnsi="Calibri"/>
      <w:i/>
      <w:iCs/>
      <w:color w:val="272727"/>
      <w:kern w:val="2"/>
      <w:lang w:eastAsia="en-US"/>
      <w14:ligatures w14:val="standardContextual"/>
    </w:rPr>
  </w:style>
  <w:style w:type="paragraph" w:customStyle="1" w:styleId="Nagwek91">
    <w:name w:val="Nagłówek 91"/>
    <w:basedOn w:val="Normalny"/>
    <w:next w:val="Normalny"/>
    <w:uiPriority w:val="9"/>
    <w:semiHidden/>
    <w:unhideWhenUsed/>
    <w:qFormat/>
    <w:rsid w:val="00762A97"/>
    <w:pPr>
      <w:keepNext/>
      <w:keepLines/>
      <w:spacing w:line="278" w:lineRule="auto"/>
      <w:outlineLvl w:val="8"/>
    </w:pPr>
    <w:rPr>
      <w:rFonts w:ascii="Calibri" w:hAnsi="Calibri"/>
      <w:color w:val="272727"/>
      <w:kern w:val="2"/>
      <w:lang w:eastAsia="en-US"/>
      <w14:ligatures w14:val="standardContextual"/>
    </w:rPr>
  </w:style>
  <w:style w:type="numbering" w:customStyle="1" w:styleId="Bezlisty11">
    <w:name w:val="Bez listy11"/>
    <w:next w:val="Bezlisty"/>
    <w:uiPriority w:val="99"/>
    <w:semiHidden/>
    <w:unhideWhenUsed/>
    <w:rsid w:val="00762A97"/>
  </w:style>
  <w:style w:type="paragraph" w:customStyle="1" w:styleId="Cytat1">
    <w:name w:val="Cytat1"/>
    <w:basedOn w:val="Normalny"/>
    <w:next w:val="Normalny"/>
    <w:uiPriority w:val="29"/>
    <w:qFormat/>
    <w:rsid w:val="00762A97"/>
    <w:pPr>
      <w:spacing w:before="160" w:after="160" w:line="278" w:lineRule="auto"/>
      <w:jc w:val="center"/>
    </w:pPr>
    <w:rPr>
      <w:rFonts w:ascii="Calibri" w:eastAsia="Calibri" w:hAnsi="Calibri"/>
      <w:i/>
      <w:iCs/>
      <w:color w:val="404040"/>
      <w:kern w:val="2"/>
      <w:lang w:eastAsia="en-US"/>
      <w14:ligatures w14:val="standardContextual"/>
    </w:rPr>
  </w:style>
  <w:style w:type="character" w:customStyle="1" w:styleId="CytatZnak">
    <w:name w:val="Cytat Znak"/>
    <w:basedOn w:val="Domylnaczcionkaakapitu"/>
    <w:link w:val="Cytat"/>
    <w:uiPriority w:val="29"/>
    <w:rsid w:val="00762A97"/>
    <w:rPr>
      <w:i/>
      <w:iCs/>
      <w:color w:val="404040"/>
    </w:rPr>
  </w:style>
  <w:style w:type="character" w:customStyle="1" w:styleId="Wyrnienieintensywne1">
    <w:name w:val="Wyróżnienie intensywne1"/>
    <w:basedOn w:val="Domylnaczcionkaakapitu"/>
    <w:uiPriority w:val="21"/>
    <w:qFormat/>
    <w:rsid w:val="00762A97"/>
    <w:rPr>
      <w:i/>
      <w:iCs/>
      <w:color w:val="2F5496"/>
    </w:rPr>
  </w:style>
  <w:style w:type="paragraph" w:customStyle="1" w:styleId="Cytatintensywny1">
    <w:name w:val="Cytat intensywny1"/>
    <w:basedOn w:val="Normalny"/>
    <w:next w:val="Normalny"/>
    <w:uiPriority w:val="30"/>
    <w:qFormat/>
    <w:rsid w:val="00762A97"/>
    <w:pPr>
      <w:pBdr>
        <w:top w:val="single" w:sz="4" w:space="10" w:color="2F5496"/>
        <w:bottom w:val="single" w:sz="4" w:space="10" w:color="2F5496"/>
      </w:pBdr>
      <w:spacing w:before="360" w:after="360" w:line="278" w:lineRule="auto"/>
      <w:ind w:left="864" w:right="864"/>
      <w:jc w:val="center"/>
    </w:pPr>
    <w:rPr>
      <w:rFonts w:ascii="Calibri" w:eastAsia="Calibri" w:hAnsi="Calibri"/>
      <w:i/>
      <w:iCs/>
      <w:color w:val="2F5496"/>
      <w:kern w:val="2"/>
      <w:lang w:eastAsia="en-US"/>
      <w14:ligatures w14:val="standardContextual"/>
    </w:rPr>
  </w:style>
  <w:style w:type="character" w:customStyle="1" w:styleId="CytatintensywnyZnak">
    <w:name w:val="Cytat intensywny Znak"/>
    <w:basedOn w:val="Domylnaczcionkaakapitu"/>
    <w:link w:val="Cytatintensywny"/>
    <w:uiPriority w:val="30"/>
    <w:rsid w:val="00762A97"/>
    <w:rPr>
      <w:i/>
      <w:iCs/>
      <w:color w:val="2F5496"/>
    </w:rPr>
  </w:style>
  <w:style w:type="character" w:customStyle="1" w:styleId="Odwoanieintensywne1">
    <w:name w:val="Odwołanie intensywne1"/>
    <w:basedOn w:val="Domylnaczcionkaakapitu"/>
    <w:uiPriority w:val="32"/>
    <w:qFormat/>
    <w:rsid w:val="00762A97"/>
    <w:rPr>
      <w:b/>
      <w:bCs/>
      <w:smallCaps/>
      <w:color w:val="2F5496"/>
      <w:spacing w:val="5"/>
    </w:rPr>
  </w:style>
  <w:style w:type="numbering" w:customStyle="1" w:styleId="Bezlisty111">
    <w:name w:val="Bez listy111"/>
    <w:next w:val="Bezlisty"/>
    <w:uiPriority w:val="99"/>
    <w:semiHidden/>
    <w:unhideWhenUsed/>
    <w:rsid w:val="00762A97"/>
  </w:style>
  <w:style w:type="character" w:customStyle="1" w:styleId="TekstpodstawowyZnak1">
    <w:name w:val="Tekst podstawowy Znak1"/>
    <w:basedOn w:val="Domylnaczcionkaakapitu"/>
    <w:rsid w:val="00762A97"/>
    <w:rPr>
      <w:sz w:val="24"/>
      <w:szCs w:val="24"/>
      <w:lang w:eastAsia="ar-SA"/>
    </w:rPr>
  </w:style>
  <w:style w:type="character" w:customStyle="1" w:styleId="Nagwek1Znak1">
    <w:name w:val="Nagłówek 1 Znak1"/>
    <w:basedOn w:val="Domylnaczcionkaakapitu"/>
    <w:rsid w:val="00762A97"/>
    <w:rPr>
      <w:rFonts w:ascii="Calibri Light" w:eastAsia="Times New Roman" w:hAnsi="Calibri Light" w:cs="Times New Roman"/>
      <w:color w:val="2F5496"/>
      <w:sz w:val="32"/>
      <w:szCs w:val="32"/>
      <w:lang w:eastAsia="ar-SA"/>
    </w:rPr>
  </w:style>
  <w:style w:type="character" w:customStyle="1" w:styleId="Nagwek2Znak1">
    <w:name w:val="Nagłówek 2 Znak1"/>
    <w:basedOn w:val="Domylnaczcionkaakapitu"/>
    <w:semiHidden/>
    <w:rsid w:val="00762A97"/>
    <w:rPr>
      <w:rFonts w:ascii="Calibri Light" w:eastAsia="Times New Roman" w:hAnsi="Calibri Light" w:cs="Times New Roman"/>
      <w:color w:val="2F5496"/>
      <w:sz w:val="26"/>
      <w:szCs w:val="26"/>
      <w:lang w:eastAsia="ar-SA"/>
    </w:rPr>
  </w:style>
  <w:style w:type="character" w:customStyle="1" w:styleId="Nagwek4Znak1">
    <w:name w:val="Nagłówek 4 Znak1"/>
    <w:basedOn w:val="Domylnaczcionkaakapitu"/>
    <w:semiHidden/>
    <w:rsid w:val="00762A97"/>
    <w:rPr>
      <w:rFonts w:ascii="Calibri Light" w:eastAsia="Times New Roman" w:hAnsi="Calibri Light" w:cs="Times New Roman"/>
      <w:i/>
      <w:iCs/>
      <w:color w:val="2F5496"/>
      <w:sz w:val="24"/>
      <w:szCs w:val="24"/>
      <w:lang w:eastAsia="ar-SA"/>
    </w:rPr>
  </w:style>
  <w:style w:type="character" w:customStyle="1" w:styleId="Nagwek5Znak1">
    <w:name w:val="Nagłówek 5 Znak1"/>
    <w:basedOn w:val="Domylnaczcionkaakapitu"/>
    <w:semiHidden/>
    <w:rsid w:val="00762A97"/>
    <w:rPr>
      <w:rFonts w:ascii="Calibri Light" w:eastAsia="Times New Roman" w:hAnsi="Calibri Light" w:cs="Times New Roman"/>
      <w:color w:val="2F5496"/>
      <w:sz w:val="24"/>
      <w:szCs w:val="24"/>
      <w:lang w:eastAsia="ar-SA"/>
    </w:rPr>
  </w:style>
  <w:style w:type="character" w:customStyle="1" w:styleId="Nagwek6Znak1">
    <w:name w:val="Nagłówek 6 Znak1"/>
    <w:basedOn w:val="Domylnaczcionkaakapitu"/>
    <w:semiHidden/>
    <w:rsid w:val="00762A97"/>
    <w:rPr>
      <w:rFonts w:ascii="Calibri Light" w:eastAsia="Times New Roman" w:hAnsi="Calibri Light" w:cs="Times New Roman"/>
      <w:color w:val="1F3763"/>
      <w:sz w:val="24"/>
      <w:szCs w:val="24"/>
      <w:lang w:eastAsia="ar-SA"/>
    </w:rPr>
  </w:style>
  <w:style w:type="character" w:customStyle="1" w:styleId="Nagwek7Znak1">
    <w:name w:val="Nagłówek 7 Znak1"/>
    <w:basedOn w:val="Domylnaczcionkaakapitu"/>
    <w:semiHidden/>
    <w:rsid w:val="00762A97"/>
    <w:rPr>
      <w:rFonts w:ascii="Calibri Light" w:eastAsia="Times New Roman" w:hAnsi="Calibri Light" w:cs="Times New Roman"/>
      <w:i/>
      <w:iCs/>
      <w:color w:val="1F3763"/>
      <w:sz w:val="24"/>
      <w:szCs w:val="24"/>
      <w:lang w:eastAsia="ar-SA"/>
    </w:rPr>
  </w:style>
  <w:style w:type="character" w:customStyle="1" w:styleId="Nagwek8Znak1">
    <w:name w:val="Nagłówek 8 Znak1"/>
    <w:basedOn w:val="Domylnaczcionkaakapitu"/>
    <w:semiHidden/>
    <w:rsid w:val="00762A97"/>
    <w:rPr>
      <w:rFonts w:ascii="Calibri Light" w:eastAsia="Times New Roman" w:hAnsi="Calibri Light" w:cs="Times New Roman"/>
      <w:color w:val="272727"/>
      <w:sz w:val="21"/>
      <w:szCs w:val="21"/>
      <w:lang w:eastAsia="ar-SA"/>
    </w:rPr>
  </w:style>
  <w:style w:type="character" w:customStyle="1" w:styleId="Nagwek9Znak1">
    <w:name w:val="Nagłówek 9 Znak1"/>
    <w:basedOn w:val="Domylnaczcionkaakapitu"/>
    <w:semiHidden/>
    <w:rsid w:val="00762A97"/>
    <w:rPr>
      <w:rFonts w:ascii="Calibri Light" w:eastAsia="Times New Roman" w:hAnsi="Calibri Light" w:cs="Times New Roman"/>
      <w:i/>
      <w:iCs/>
      <w:color w:val="272727"/>
      <w:sz w:val="21"/>
      <w:szCs w:val="21"/>
      <w:lang w:eastAsia="ar-SA"/>
    </w:rPr>
  </w:style>
  <w:style w:type="paragraph" w:styleId="Cytat">
    <w:name w:val="Quote"/>
    <w:basedOn w:val="Normalny"/>
    <w:next w:val="Normalny"/>
    <w:link w:val="CytatZnak"/>
    <w:uiPriority w:val="29"/>
    <w:qFormat/>
    <w:rsid w:val="00762A97"/>
    <w:pPr>
      <w:suppressAutoHyphens/>
      <w:spacing w:before="200" w:after="160"/>
      <w:ind w:left="864" w:right="864"/>
      <w:jc w:val="center"/>
    </w:pPr>
    <w:rPr>
      <w:rFonts w:ascii="Calibri" w:eastAsia="Calibri" w:hAnsi="Calibri"/>
      <w:i/>
      <w:iCs/>
      <w:color w:val="404040"/>
      <w:sz w:val="20"/>
      <w:szCs w:val="20"/>
    </w:rPr>
  </w:style>
  <w:style w:type="character" w:customStyle="1" w:styleId="CytatZnak1">
    <w:name w:val="Cytat Znak1"/>
    <w:basedOn w:val="Domylnaczcionkaakapitu"/>
    <w:uiPriority w:val="29"/>
    <w:rsid w:val="00762A97"/>
    <w:rPr>
      <w:rFonts w:ascii="Times New Roman" w:eastAsia="Times New Roman" w:hAnsi="Times New Roman"/>
      <w:i/>
      <w:iCs/>
      <w:color w:val="404040" w:themeColor="text1" w:themeTint="BF"/>
      <w:sz w:val="24"/>
      <w:szCs w:val="24"/>
    </w:rPr>
  </w:style>
  <w:style w:type="character" w:customStyle="1" w:styleId="Wyrnienieintensywne2">
    <w:name w:val="Wyróżnienie intensywne2"/>
    <w:basedOn w:val="Domylnaczcionkaakapitu"/>
    <w:uiPriority w:val="21"/>
    <w:qFormat/>
    <w:rsid w:val="00762A97"/>
    <w:rPr>
      <w:i/>
      <w:iCs/>
      <w:color w:val="4472C4"/>
    </w:rPr>
  </w:style>
  <w:style w:type="paragraph" w:customStyle="1" w:styleId="Cytatintensywny2">
    <w:name w:val="Cytat intensywny2"/>
    <w:basedOn w:val="Normalny"/>
    <w:next w:val="Normalny"/>
    <w:uiPriority w:val="30"/>
    <w:qFormat/>
    <w:rsid w:val="00762A97"/>
    <w:pPr>
      <w:pBdr>
        <w:top w:val="single" w:sz="4" w:space="10" w:color="4472C4"/>
        <w:bottom w:val="single" w:sz="4" w:space="10" w:color="4472C4"/>
      </w:pBdr>
      <w:suppressAutoHyphens/>
      <w:spacing w:before="360" w:after="360"/>
      <w:ind w:left="864" w:right="864"/>
      <w:jc w:val="center"/>
    </w:pPr>
    <w:rPr>
      <w:i/>
      <w:iCs/>
      <w:color w:val="2F5496"/>
      <w:sz w:val="20"/>
      <w:szCs w:val="20"/>
    </w:rPr>
  </w:style>
  <w:style w:type="character" w:customStyle="1" w:styleId="CytatintensywnyZnak1">
    <w:name w:val="Cytat intensywny Znak1"/>
    <w:basedOn w:val="Domylnaczcionkaakapitu"/>
    <w:uiPriority w:val="30"/>
    <w:rsid w:val="00762A97"/>
    <w:rPr>
      <w:i/>
      <w:iCs/>
      <w:color w:val="4472C4"/>
      <w:sz w:val="24"/>
      <w:szCs w:val="24"/>
      <w:lang w:eastAsia="ar-SA"/>
    </w:rPr>
  </w:style>
  <w:style w:type="character" w:customStyle="1" w:styleId="Odwoanieintensywne2">
    <w:name w:val="Odwołanie intensywne2"/>
    <w:basedOn w:val="Domylnaczcionkaakapitu"/>
    <w:uiPriority w:val="32"/>
    <w:qFormat/>
    <w:rsid w:val="00762A97"/>
    <w:rPr>
      <w:b/>
      <w:bCs/>
      <w:smallCaps/>
      <w:color w:val="4472C4"/>
      <w:spacing w:val="5"/>
    </w:rPr>
  </w:style>
  <w:style w:type="numbering" w:customStyle="1" w:styleId="Bezlisty2">
    <w:name w:val="Bez listy2"/>
    <w:next w:val="Bezlisty"/>
    <w:uiPriority w:val="99"/>
    <w:semiHidden/>
    <w:unhideWhenUsed/>
    <w:rsid w:val="00762A97"/>
  </w:style>
  <w:style w:type="numbering" w:customStyle="1" w:styleId="Bezlisty12">
    <w:name w:val="Bez listy12"/>
    <w:next w:val="Bezlisty"/>
    <w:uiPriority w:val="99"/>
    <w:semiHidden/>
    <w:unhideWhenUsed/>
    <w:rsid w:val="00762A97"/>
  </w:style>
  <w:style w:type="paragraph" w:styleId="Cytatintensywny">
    <w:name w:val="Intense Quote"/>
    <w:basedOn w:val="Normalny"/>
    <w:next w:val="Normalny"/>
    <w:link w:val="CytatintensywnyZnak"/>
    <w:uiPriority w:val="30"/>
    <w:qFormat/>
    <w:rsid w:val="00762A97"/>
    <w:pPr>
      <w:pBdr>
        <w:top w:val="single" w:sz="4" w:space="10" w:color="4F81BD" w:themeColor="accent1"/>
        <w:bottom w:val="single" w:sz="4" w:space="10" w:color="4F81BD" w:themeColor="accent1"/>
      </w:pBdr>
      <w:spacing w:before="360" w:after="360"/>
      <w:ind w:left="864" w:right="864"/>
      <w:jc w:val="center"/>
    </w:pPr>
    <w:rPr>
      <w:rFonts w:ascii="Calibri" w:eastAsia="Calibri" w:hAnsi="Calibri"/>
      <w:i/>
      <w:iCs/>
      <w:color w:val="2F5496"/>
      <w:sz w:val="20"/>
      <w:szCs w:val="20"/>
    </w:rPr>
  </w:style>
  <w:style w:type="character" w:customStyle="1" w:styleId="CytatintensywnyZnak2">
    <w:name w:val="Cytat intensywny Znak2"/>
    <w:basedOn w:val="Domylnaczcionkaakapitu"/>
    <w:uiPriority w:val="30"/>
    <w:rsid w:val="00762A97"/>
    <w:rPr>
      <w:rFonts w:ascii="Times New Roman" w:eastAsia="Times New Roman" w:hAnsi="Times New Roman"/>
      <w:i/>
      <w:iCs/>
      <w:color w:val="4F81BD" w:themeColor="accent1"/>
      <w:sz w:val="24"/>
      <w:szCs w:val="24"/>
    </w:rPr>
  </w:style>
  <w:style w:type="character" w:styleId="Wyrnienieintensywne">
    <w:name w:val="Intense Emphasis"/>
    <w:basedOn w:val="Domylnaczcionkaakapitu"/>
    <w:uiPriority w:val="21"/>
    <w:qFormat/>
    <w:rsid w:val="00762A97"/>
    <w:rPr>
      <w:i/>
      <w:iCs/>
      <w:color w:val="4F81BD" w:themeColor="accent1"/>
    </w:rPr>
  </w:style>
  <w:style w:type="character" w:styleId="Odwoanieintensywne">
    <w:name w:val="Intense Reference"/>
    <w:basedOn w:val="Domylnaczcionkaakapitu"/>
    <w:uiPriority w:val="32"/>
    <w:qFormat/>
    <w:rsid w:val="00762A97"/>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58338">
      <w:bodyDiv w:val="1"/>
      <w:marLeft w:val="0"/>
      <w:marRight w:val="0"/>
      <w:marTop w:val="0"/>
      <w:marBottom w:val="0"/>
      <w:divBdr>
        <w:top w:val="none" w:sz="0" w:space="0" w:color="auto"/>
        <w:left w:val="none" w:sz="0" w:space="0" w:color="auto"/>
        <w:bottom w:val="none" w:sz="0" w:space="0" w:color="auto"/>
        <w:right w:val="none" w:sz="0" w:space="0" w:color="auto"/>
      </w:divBdr>
    </w:div>
    <w:div w:id="646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A41E-591E-4ADB-A998-3FBBF008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17881</Words>
  <Characters>107288</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Uchwała nr            /2008</vt:lpstr>
    </vt:vector>
  </TitlesOfParts>
  <Company/>
  <LinksUpToDate>false</LinksUpToDate>
  <CharactersWithSpaces>124920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/2008</dc:title>
  <dc:creator>zmuda</dc:creator>
  <cp:lastModifiedBy>Ewa Tarlińska-Wójcik</cp:lastModifiedBy>
  <cp:revision>3</cp:revision>
  <cp:lastPrinted>2025-09-26T05:31:00Z</cp:lastPrinted>
  <dcterms:created xsi:type="dcterms:W3CDTF">2025-09-26T06:47:00Z</dcterms:created>
  <dcterms:modified xsi:type="dcterms:W3CDTF">2025-10-01T12:21:00Z</dcterms:modified>
</cp:coreProperties>
</file>