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AB0F" w14:textId="28CAC93D" w:rsidR="00D35015" w:rsidRPr="00371441" w:rsidRDefault="00130175" w:rsidP="00D35015">
      <w:pPr>
        <w:spacing w:line="276" w:lineRule="auto"/>
        <w:rPr>
          <w:rFonts w:ascii="Calibri" w:hAnsi="Calibri" w:cs="Calibri"/>
          <w:iCs/>
          <w:szCs w:val="22"/>
          <w:lang w:eastAsia="ar-SA"/>
        </w:rPr>
      </w:pPr>
      <w:bookmarkStart w:id="0" w:name="_Hlk210980129"/>
      <w:r>
        <w:rPr>
          <w:rFonts w:ascii="Calibri" w:hAnsi="Calibri" w:cs="Calibri"/>
          <w:bCs/>
          <w:iCs/>
          <w:szCs w:val="22"/>
          <w:lang w:eastAsia="ar-SA"/>
        </w:rPr>
        <w:t xml:space="preserve"> </w:t>
      </w:r>
      <w:r w:rsidR="00D35015" w:rsidRPr="00371441">
        <w:rPr>
          <w:rFonts w:ascii="Calibri" w:hAnsi="Calibri" w:cs="Calibri"/>
          <w:bCs/>
          <w:iCs/>
          <w:szCs w:val="22"/>
          <w:lang w:eastAsia="ar-SA"/>
        </w:rPr>
        <w:t>Załącznik nr</w:t>
      </w:r>
      <w:r w:rsidR="005009A6">
        <w:rPr>
          <w:rFonts w:ascii="Calibri" w:hAnsi="Calibri" w:cs="Calibri"/>
          <w:bCs/>
          <w:iCs/>
          <w:szCs w:val="22"/>
          <w:lang w:eastAsia="ar-SA"/>
        </w:rPr>
        <w:t xml:space="preserve"> </w:t>
      </w:r>
      <w:r w:rsidR="00984C16">
        <w:rPr>
          <w:rFonts w:ascii="Calibri" w:hAnsi="Calibri" w:cs="Calibri"/>
          <w:bCs/>
          <w:iCs/>
          <w:szCs w:val="22"/>
          <w:lang w:eastAsia="ar-SA"/>
        </w:rPr>
        <w:t>2</w:t>
      </w:r>
      <w:r w:rsidR="00D35015" w:rsidRPr="00371441">
        <w:rPr>
          <w:rFonts w:ascii="Calibri" w:hAnsi="Calibri" w:cs="Calibri"/>
          <w:bCs/>
          <w:iCs/>
          <w:szCs w:val="22"/>
          <w:lang w:eastAsia="ar-SA"/>
        </w:rPr>
        <w:t xml:space="preserve"> do</w:t>
      </w:r>
      <w:r w:rsidR="00D35015" w:rsidRPr="00371441">
        <w:rPr>
          <w:rFonts w:ascii="Calibri" w:hAnsi="Calibri" w:cs="Calibri"/>
          <w:iCs/>
          <w:szCs w:val="22"/>
          <w:lang w:eastAsia="ar-SA"/>
        </w:rPr>
        <w:t xml:space="preserve"> Uchwały nr</w:t>
      </w:r>
      <w:r w:rsidR="004F396A">
        <w:rPr>
          <w:rFonts w:ascii="Calibri" w:hAnsi="Calibri" w:cs="Calibri"/>
          <w:iCs/>
          <w:szCs w:val="22"/>
          <w:lang w:eastAsia="ar-SA"/>
        </w:rPr>
        <w:t xml:space="preserve"> </w:t>
      </w:r>
      <w:r w:rsidR="004F396A" w:rsidRPr="004F396A">
        <w:rPr>
          <w:rFonts w:ascii="Calibri" w:hAnsi="Calibri" w:cs="Calibri"/>
          <w:iCs/>
          <w:szCs w:val="22"/>
          <w:lang w:eastAsia="ar-SA"/>
        </w:rPr>
        <w:t>5570</w:t>
      </w:r>
      <w:r w:rsidR="00D35015" w:rsidRPr="00371441">
        <w:rPr>
          <w:rFonts w:ascii="Calibri" w:hAnsi="Calibri" w:cs="Calibri"/>
          <w:iCs/>
          <w:szCs w:val="22"/>
          <w:lang w:eastAsia="ar-SA"/>
        </w:rPr>
        <w:t>/202</w:t>
      </w:r>
      <w:r w:rsidR="00703A65">
        <w:rPr>
          <w:rFonts w:ascii="Calibri" w:hAnsi="Calibri" w:cs="Calibri"/>
          <w:iCs/>
          <w:szCs w:val="22"/>
          <w:lang w:eastAsia="ar-SA"/>
        </w:rPr>
        <w:t>6</w:t>
      </w:r>
      <w:r w:rsidR="00D35015" w:rsidRPr="00371441">
        <w:rPr>
          <w:rFonts w:ascii="Calibri" w:hAnsi="Calibri" w:cs="Calibri"/>
          <w:iCs/>
          <w:szCs w:val="22"/>
          <w:lang w:eastAsia="ar-SA"/>
        </w:rPr>
        <w:t xml:space="preserve">  </w:t>
      </w:r>
    </w:p>
    <w:p w14:paraId="209E221D" w14:textId="52D4807D" w:rsidR="00D35015" w:rsidRPr="00371441" w:rsidRDefault="00D35015" w:rsidP="00D35015">
      <w:pPr>
        <w:spacing w:line="276" w:lineRule="auto"/>
        <w:rPr>
          <w:rFonts w:ascii="Calibri" w:hAnsi="Calibri" w:cs="Calibri"/>
          <w:szCs w:val="21"/>
          <w:lang w:eastAsia="ar-SA"/>
        </w:rPr>
      </w:pPr>
      <w:r w:rsidRPr="00371441">
        <w:rPr>
          <w:rFonts w:ascii="Calibri" w:hAnsi="Calibri" w:cs="Calibri"/>
          <w:iCs/>
          <w:szCs w:val="22"/>
          <w:lang w:eastAsia="ar-SA"/>
        </w:rPr>
        <w:t xml:space="preserve">Zarządu Województwa Opolskiego </w:t>
      </w:r>
      <w:r w:rsidRPr="00371441">
        <w:rPr>
          <w:rFonts w:ascii="Calibri" w:hAnsi="Calibri" w:cs="Calibri"/>
          <w:szCs w:val="21"/>
          <w:lang w:eastAsia="ar-SA"/>
        </w:rPr>
        <w:t xml:space="preserve">z </w:t>
      </w:r>
      <w:r w:rsidR="001A09F9">
        <w:rPr>
          <w:rFonts w:ascii="Calibri" w:hAnsi="Calibri" w:cs="Calibri"/>
          <w:szCs w:val="21"/>
          <w:lang w:eastAsia="ar-SA"/>
        </w:rPr>
        <w:t>dnia</w:t>
      </w:r>
      <w:r w:rsidR="004F396A">
        <w:rPr>
          <w:rFonts w:ascii="Calibri" w:hAnsi="Calibri" w:cs="Calibri"/>
          <w:szCs w:val="21"/>
          <w:lang w:eastAsia="ar-SA"/>
        </w:rPr>
        <w:t xml:space="preserve"> 2 </w:t>
      </w:r>
      <w:r w:rsidR="00BC0B33">
        <w:rPr>
          <w:rFonts w:ascii="Calibri" w:hAnsi="Calibri" w:cs="Calibri"/>
          <w:szCs w:val="21"/>
          <w:lang w:eastAsia="ar-SA"/>
        </w:rPr>
        <w:t>czerwca</w:t>
      </w:r>
      <w:r w:rsidR="00BC0B33" w:rsidRPr="00371441">
        <w:rPr>
          <w:rFonts w:ascii="Calibri" w:hAnsi="Calibri" w:cs="Calibri"/>
          <w:szCs w:val="21"/>
          <w:lang w:eastAsia="ar-SA"/>
        </w:rPr>
        <w:t xml:space="preserve"> </w:t>
      </w:r>
      <w:r w:rsidRPr="00371441">
        <w:rPr>
          <w:rFonts w:ascii="Calibri" w:hAnsi="Calibri" w:cs="Calibri"/>
          <w:szCs w:val="21"/>
          <w:lang w:eastAsia="ar-SA"/>
        </w:rPr>
        <w:t>202</w:t>
      </w:r>
      <w:r w:rsidR="00703A65">
        <w:rPr>
          <w:rFonts w:ascii="Calibri" w:hAnsi="Calibri" w:cs="Calibri"/>
          <w:szCs w:val="21"/>
          <w:lang w:eastAsia="ar-SA"/>
        </w:rPr>
        <w:t>6</w:t>
      </w:r>
      <w:r w:rsidRPr="00371441">
        <w:rPr>
          <w:rFonts w:ascii="Calibri" w:hAnsi="Calibri" w:cs="Calibri"/>
          <w:szCs w:val="21"/>
          <w:lang w:eastAsia="ar-SA"/>
        </w:rPr>
        <w:t xml:space="preserve"> r.</w:t>
      </w:r>
    </w:p>
    <w:p w14:paraId="6D8F66D5" w14:textId="77777777" w:rsidR="00D35015" w:rsidRPr="00371441" w:rsidRDefault="00D35015" w:rsidP="00D35015"/>
    <w:p w14:paraId="3168F157" w14:textId="77777777" w:rsidR="00D35015" w:rsidRPr="00371441" w:rsidRDefault="00D35015" w:rsidP="00D35015"/>
    <w:p w14:paraId="21FF691B" w14:textId="77777777" w:rsidR="00D35015" w:rsidRPr="00371441" w:rsidRDefault="00D35015" w:rsidP="00D35015">
      <w:pPr>
        <w:jc w:val="center"/>
      </w:pPr>
      <w:r>
        <w:rPr>
          <w:noProof/>
        </w:rPr>
        <w:drawing>
          <wp:inline distT="0" distB="0" distL="0" distR="0" wp14:anchorId="5D831FC7" wp14:editId="0A670DDB">
            <wp:extent cx="5759450" cy="597928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975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E6FE3C2" w14:textId="77777777" w:rsidR="00D35015" w:rsidRPr="00371441" w:rsidRDefault="00D35015" w:rsidP="00D35015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0581771A" w14:textId="77777777" w:rsidR="00D35015" w:rsidRPr="00371441" w:rsidRDefault="00D35015" w:rsidP="00D35015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15C129B7" w14:textId="259584D7" w:rsidR="00D35015" w:rsidRDefault="00D35015" w:rsidP="0067557C">
      <w:pPr>
        <w:spacing w:after="40" w:line="276" w:lineRule="auto"/>
      </w:pPr>
      <w:r w:rsidRPr="00205877">
        <w:rPr>
          <w:rFonts w:ascii="Calibri" w:hAnsi="Calibri"/>
          <w:b/>
          <w:snapToGrid w:val="0"/>
          <w:sz w:val="28"/>
          <w:szCs w:val="28"/>
        </w:rPr>
        <w:t xml:space="preserve">Wykaz zmian do </w:t>
      </w:r>
      <w:r w:rsidR="00094E78" w:rsidRPr="00094E78">
        <w:rPr>
          <w:rFonts w:ascii="Calibri" w:hAnsi="Calibri"/>
          <w:b/>
          <w:bCs/>
          <w:i/>
          <w:iCs/>
          <w:snapToGrid w:val="0"/>
          <w:sz w:val="28"/>
          <w:szCs w:val="28"/>
        </w:rPr>
        <w:t xml:space="preserve">Regulaminu wyboru projektów dotyczącego projektów złożonych w ramach postępowania konkurencyjnego dla </w:t>
      </w:r>
      <w:r w:rsidR="00F50429" w:rsidRPr="00F50429">
        <w:rPr>
          <w:rFonts w:ascii="Calibri" w:hAnsi="Calibri"/>
          <w:b/>
          <w:bCs/>
          <w:i/>
          <w:iCs/>
          <w:snapToGrid w:val="0"/>
          <w:sz w:val="28"/>
          <w:szCs w:val="28"/>
        </w:rPr>
        <w:t>działania 6.2 Aktywizacja społeczno-zawodowa osób zagrożonych ubóstwem i wykluczeniem społecznym, priorytetu 6 Fundusze Europejskie wspierające włączenie społeczne w opolskim, programu regionalnego FEO 2021-2027 dla naborów: nr FEOP.06.02-IP.02-001/26, FEOP.06.02-IP.02-002/26</w:t>
      </w:r>
      <w:r w:rsidR="00094E78">
        <w:rPr>
          <w:rFonts w:ascii="Calibri" w:hAnsi="Calibri"/>
          <w:b/>
          <w:bCs/>
          <w:i/>
          <w:iCs/>
          <w:snapToGrid w:val="0"/>
          <w:sz w:val="28"/>
          <w:szCs w:val="28"/>
        </w:rPr>
        <w:t>.</w:t>
      </w:r>
    </w:p>
    <w:p w14:paraId="2E6A143E" w14:textId="77777777" w:rsidR="00D35015" w:rsidRPr="00371441" w:rsidRDefault="00D35015" w:rsidP="00D35015">
      <w:pPr>
        <w:spacing w:after="40" w:line="276" w:lineRule="auto"/>
        <w:jc w:val="both"/>
      </w:pPr>
    </w:p>
    <w:p w14:paraId="4095762F" w14:textId="2F77D646" w:rsidR="00D35015" w:rsidRDefault="00D35015" w:rsidP="004F396A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  <w:r w:rsidRPr="00371441">
        <w:tab/>
      </w:r>
      <w:r>
        <w:tab/>
      </w:r>
      <w:r>
        <w:tab/>
      </w:r>
      <w:r>
        <w:tab/>
      </w:r>
      <w:r>
        <w:tab/>
      </w:r>
    </w:p>
    <w:p w14:paraId="50D31246" w14:textId="77777777" w:rsidR="004F396A" w:rsidRDefault="004F396A" w:rsidP="004F396A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21F1E091" w14:textId="77777777" w:rsidR="004F396A" w:rsidRDefault="004F396A" w:rsidP="004F396A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702B120E" w14:textId="77777777" w:rsidR="004F396A" w:rsidRDefault="004F396A" w:rsidP="004F396A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792BA237" w14:textId="77777777" w:rsidR="004F396A" w:rsidRDefault="004F396A" w:rsidP="004F396A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4CF06208" w14:textId="77777777" w:rsidR="004F396A" w:rsidRDefault="004F396A" w:rsidP="004F396A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0339E98A" w14:textId="77777777" w:rsidR="004F396A" w:rsidRDefault="004F396A" w:rsidP="004F396A">
      <w:pPr>
        <w:tabs>
          <w:tab w:val="right" w:pos="4536"/>
        </w:tabs>
        <w:spacing w:after="120"/>
        <w:ind w:left="4394"/>
        <w:rPr>
          <w:rFonts w:ascii="Calibri" w:hAnsi="Calibri" w:cs="Calibri"/>
          <w:b/>
        </w:rPr>
      </w:pPr>
    </w:p>
    <w:p w14:paraId="5F1BA7F4" w14:textId="77777777" w:rsidR="00703A65" w:rsidRDefault="00703A65" w:rsidP="004E537F">
      <w:pPr>
        <w:tabs>
          <w:tab w:val="left" w:pos="3810"/>
        </w:tabs>
        <w:spacing w:after="120"/>
        <w:ind w:left="4394"/>
        <w:rPr>
          <w:rFonts w:ascii="Calibri" w:hAnsi="Calibri" w:cs="Calibri"/>
          <w:b/>
        </w:rPr>
      </w:pPr>
    </w:p>
    <w:p w14:paraId="5C0D9C48" w14:textId="77777777" w:rsidR="002E756C" w:rsidRDefault="002E756C" w:rsidP="002E756C">
      <w:pPr>
        <w:tabs>
          <w:tab w:val="left" w:pos="3810"/>
        </w:tabs>
        <w:spacing w:after="120"/>
        <w:rPr>
          <w:rFonts w:ascii="Calibri" w:hAnsi="Calibr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5071"/>
        <w:gridCol w:w="5071"/>
      </w:tblGrid>
      <w:tr w:rsidR="005A0445" w14:paraId="69A319B1" w14:textId="77777777" w:rsidTr="003802C4">
        <w:trPr>
          <w:tblHeader/>
        </w:trPr>
        <w:tc>
          <w:tcPr>
            <w:tcW w:w="15212" w:type="dxa"/>
            <w:gridSpan w:val="3"/>
            <w:shd w:val="clear" w:color="auto" w:fill="BFBFBF" w:themeFill="background1" w:themeFillShade="BF"/>
          </w:tcPr>
          <w:p w14:paraId="0EE7B1F7" w14:textId="47A5F48E" w:rsidR="005A0445" w:rsidRDefault="005A0445" w:rsidP="00883EE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A67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Wykaz zmian do </w:t>
            </w:r>
            <w:r w:rsidRPr="005A0445">
              <w:rPr>
                <w:rFonts w:ascii="Calibri" w:hAnsi="Calibri"/>
                <w:bCs/>
                <w:i/>
                <w:iCs/>
                <w:snapToGrid w:val="0"/>
                <w:sz w:val="22"/>
                <w:szCs w:val="22"/>
              </w:rPr>
              <w:t xml:space="preserve">Regulaminu wyboru projektów dotyczącego projektów złożonych w ramach postępowania konkurencyjnego dla </w:t>
            </w:r>
            <w:r w:rsidR="00F50429" w:rsidRPr="00F50429">
              <w:rPr>
                <w:rFonts w:ascii="Calibri" w:hAnsi="Calibri"/>
                <w:bCs/>
                <w:i/>
                <w:iCs/>
                <w:snapToGrid w:val="0"/>
                <w:sz w:val="22"/>
                <w:szCs w:val="22"/>
              </w:rPr>
              <w:t>działania 6.2 Aktywizacja społeczno-zawodowa osób zagrożonych ubóstwem i wykluczeniem społecznym, priorytetu 6 Fundusze Europejskie wspierające włączenie społeczne w opolskim, programu regionalnego FEO 2021-2027 dla naborów: nr FEOP.06.02-IP.02-001/26, FEOP.06.02-IP.02-002/26</w:t>
            </w:r>
          </w:p>
        </w:tc>
      </w:tr>
      <w:tr w:rsidR="005A0445" w14:paraId="5676E880" w14:textId="77777777" w:rsidTr="003802C4">
        <w:trPr>
          <w:trHeight w:val="486"/>
          <w:tblHeader/>
        </w:trPr>
        <w:tc>
          <w:tcPr>
            <w:tcW w:w="5070" w:type="dxa"/>
            <w:shd w:val="clear" w:color="auto" w:fill="BFBFBF" w:themeFill="background1" w:themeFillShade="BF"/>
          </w:tcPr>
          <w:p w14:paraId="311D79D8" w14:textId="77777777" w:rsidR="005A0445" w:rsidRDefault="005A0445" w:rsidP="00C33C46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7AC">
              <w:rPr>
                <w:rFonts w:asciiTheme="minorHAnsi" w:hAnsiTheme="minorHAnsi" w:cstheme="minorHAnsi"/>
                <w:sz w:val="22"/>
                <w:szCs w:val="22"/>
              </w:rPr>
              <w:t>Treść przed zmianą</w:t>
            </w:r>
          </w:p>
        </w:tc>
        <w:tc>
          <w:tcPr>
            <w:tcW w:w="5071" w:type="dxa"/>
            <w:shd w:val="clear" w:color="auto" w:fill="BFBFBF" w:themeFill="background1" w:themeFillShade="BF"/>
          </w:tcPr>
          <w:p w14:paraId="52D817A7" w14:textId="77777777" w:rsidR="005A0445" w:rsidRDefault="005A0445" w:rsidP="00C33C46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Treść po zmianie</w:t>
            </w:r>
          </w:p>
        </w:tc>
        <w:tc>
          <w:tcPr>
            <w:tcW w:w="5071" w:type="dxa"/>
            <w:shd w:val="clear" w:color="auto" w:fill="BFBFBF" w:themeFill="background1" w:themeFillShade="BF"/>
          </w:tcPr>
          <w:p w14:paraId="471046BF" w14:textId="77777777" w:rsidR="005A0445" w:rsidRDefault="005A0445" w:rsidP="00C33C46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Uzasadnienie dokonywanej zmiany</w:t>
            </w:r>
          </w:p>
        </w:tc>
      </w:tr>
      <w:tr w:rsidR="005A0445" w14:paraId="2176D3CD" w14:textId="77777777" w:rsidTr="00C33C46">
        <w:tc>
          <w:tcPr>
            <w:tcW w:w="5070" w:type="dxa"/>
          </w:tcPr>
          <w:p w14:paraId="2556A5A2" w14:textId="273D9906" w:rsidR="00F50429" w:rsidRPr="00F50429" w:rsidRDefault="00CD5AF5" w:rsidP="00CD5AF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  <w:lang w:eastAsia="ar-SA"/>
              </w:rPr>
            </w:pPr>
            <w:bookmarkStart w:id="1" w:name="_Toc200527525"/>
            <w:r w:rsidRPr="00F50429">
              <w:rPr>
                <w:rFonts w:asciiTheme="minorHAnsi" w:hAnsiTheme="minorHAnsi" w:cstheme="minorHAnsi"/>
                <w:bCs/>
                <w:u w:val="single"/>
                <w:lang w:eastAsia="ar-SA"/>
              </w:rPr>
              <w:t>Rozdział</w:t>
            </w:r>
            <w:r w:rsidRPr="00F50429">
              <w:rPr>
                <w:rFonts w:asciiTheme="minorHAnsi" w:eastAsiaTheme="minorHAnsi" w:hAnsiTheme="minorHAnsi" w:cstheme="minorBidi"/>
                <w:sz w:val="22"/>
                <w:szCs w:val="22"/>
                <w:u w:val="single"/>
                <w:lang w:eastAsia="en-US"/>
              </w:rPr>
              <w:t xml:space="preserve"> </w:t>
            </w:r>
            <w:r w:rsidR="00F50429" w:rsidRPr="00F50429">
              <w:rPr>
                <w:rFonts w:asciiTheme="minorHAnsi" w:hAnsiTheme="minorHAnsi" w:cstheme="minorHAnsi"/>
                <w:bCs/>
                <w:u w:val="single"/>
                <w:lang w:eastAsia="ar-SA"/>
              </w:rPr>
              <w:t>I</w:t>
            </w:r>
            <w:r w:rsidRPr="00F50429">
              <w:rPr>
                <w:rFonts w:asciiTheme="minorHAnsi" w:hAnsiTheme="minorHAnsi" w:cstheme="minorHAnsi"/>
                <w:bCs/>
                <w:u w:val="single"/>
                <w:lang w:eastAsia="ar-SA"/>
              </w:rPr>
              <w:t xml:space="preserve">. </w:t>
            </w:r>
            <w:r w:rsidR="00F50429" w:rsidRPr="00F50429">
              <w:rPr>
                <w:rFonts w:asciiTheme="minorHAnsi" w:hAnsiTheme="minorHAnsi" w:cstheme="minorHAnsi"/>
                <w:bCs/>
                <w:u w:val="single"/>
                <w:lang w:eastAsia="ar-SA"/>
              </w:rPr>
              <w:t xml:space="preserve">Wprowadzenie </w:t>
            </w:r>
          </w:p>
          <w:bookmarkEnd w:id="1"/>
          <w:p w14:paraId="2ADBD0C8" w14:textId="77777777" w:rsidR="00F50429" w:rsidRPr="00F50429" w:rsidRDefault="00F50429" w:rsidP="00CD5AF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  <w:lang w:eastAsia="ar-SA"/>
              </w:rPr>
            </w:pPr>
            <w:r w:rsidRPr="00F50429">
              <w:rPr>
                <w:rFonts w:asciiTheme="minorHAnsi" w:hAnsiTheme="minorHAnsi" w:cstheme="minorHAnsi"/>
                <w:bCs/>
                <w:u w:val="single"/>
                <w:lang w:eastAsia="ar-SA"/>
              </w:rPr>
              <w:t>Podrozdział 1.</w:t>
            </w:r>
            <w:r w:rsidRPr="00F50429">
              <w:rPr>
                <w:rFonts w:asciiTheme="minorHAnsi" w:hAnsiTheme="minorHAnsi" w:cstheme="minorHAnsi"/>
                <w:bCs/>
                <w:u w:val="single"/>
                <w:lang w:eastAsia="ar-SA"/>
              </w:rPr>
              <w:tab/>
              <w:t xml:space="preserve">Skróty i pojęcia stosowane w regulaminie </w:t>
            </w:r>
          </w:p>
          <w:p w14:paraId="70C778EC" w14:textId="77777777" w:rsidR="00F50429" w:rsidRDefault="00F50429" w:rsidP="00CD5AF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  <w:lang w:eastAsia="ar-SA"/>
              </w:rPr>
            </w:pPr>
          </w:p>
          <w:p w14:paraId="2F76EEF8" w14:textId="77777777" w:rsidR="00F50429" w:rsidRDefault="00F50429" w:rsidP="00CD5AF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  <w:lang w:eastAsia="ar-SA"/>
              </w:rPr>
            </w:pPr>
          </w:p>
          <w:p w14:paraId="7B4C934A" w14:textId="77777777" w:rsidR="00F50429" w:rsidRPr="00F50429" w:rsidRDefault="00F50429" w:rsidP="00F50429">
            <w:pPr>
              <w:spacing w:after="120" w:line="276" w:lineRule="auto"/>
              <w:rPr>
                <w:rFonts w:ascii="Calibri" w:eastAsia="Calibri" w:hAnsi="Calibri" w:cs="Calibri"/>
                <w:lang w:eastAsia="en-US"/>
              </w:rPr>
            </w:pPr>
            <w:r w:rsidRPr="00F50429">
              <w:rPr>
                <w:rFonts w:ascii="Calibri" w:eastAsia="Calibri" w:hAnsi="Calibri" w:cs="Calibri"/>
                <w:b/>
                <w:bCs/>
                <w:lang w:eastAsia="en-US"/>
              </w:rPr>
              <w:t>Organizacje społeczeństwa obywatelskiego</w:t>
            </w:r>
            <w:r w:rsidRPr="00F50429">
              <w:rPr>
                <w:rFonts w:ascii="Calibri" w:eastAsia="Calibri" w:hAnsi="Calibri" w:cs="Calibri"/>
                <w:lang w:eastAsia="en-US"/>
              </w:rPr>
              <w:t xml:space="preserve"> - organizacje pozarządowe, o których mowa w art. 3 ust. 2 ustawy z dnia 24 kwietnia 2003 r. o działalności pożytku publicznego i o wolontariacie,  niebędące jednostkami sektora finansów publicznych, w rozumieniu ustawy z dnia 27 sierpnia 2009 r. o finansach publicznych lub przedsiębiorstwami, instytutami badawczymi, bankami i spółkami prawa handlowego będącymi państwowymi lub samorządowymi osobami prawnymi i niedziałające w celu osiągnięcia zysku, będące osobami prawnymi lub jednostkami organizacyjnymi nieposiadającymi osobowości prawnej, którym odrębna ustawa przyznaje zdolność prawną, w tym fundacje i stowarzyszenia, z wyłączeniem partii politycznych, w tym europejskich partii </w:t>
            </w:r>
            <w:r w:rsidRPr="00F50429">
              <w:rPr>
                <w:rFonts w:ascii="Calibri" w:eastAsia="Calibri" w:hAnsi="Calibri" w:cs="Calibri"/>
                <w:lang w:eastAsia="en-US"/>
              </w:rPr>
              <w:lastRenderedPageBreak/>
              <w:t>politycznych, związków zawodowych i organizacji pracodawców, samorządów zawodowych, fundacji utworzonych przez partie polityczne (w tym europejskich fundacji politycznych)</w:t>
            </w:r>
          </w:p>
          <w:p w14:paraId="43BB7DA3" w14:textId="77777777" w:rsidR="00F50429" w:rsidRPr="00F50429" w:rsidRDefault="00F50429" w:rsidP="00F50429">
            <w:pPr>
              <w:spacing w:after="120" w:line="276" w:lineRule="auto"/>
              <w:ind w:left="66"/>
              <w:rPr>
                <w:rFonts w:ascii="Calibri" w:eastAsia="Calibri" w:hAnsi="Calibri" w:cs="Calibri"/>
                <w:lang w:eastAsia="en-US"/>
              </w:rPr>
            </w:pPr>
            <w:r w:rsidRPr="00F50429">
              <w:rPr>
                <w:rFonts w:ascii="Calibri" w:eastAsia="Calibri" w:hAnsi="Calibri" w:cs="Calibri"/>
                <w:lang w:eastAsia="en-US"/>
              </w:rPr>
              <w:t xml:space="preserve">Organizacja społeczeństwa obywatelskiego musi spełniać następujące kryteria łącznie: </w:t>
            </w:r>
          </w:p>
          <w:p w14:paraId="0ACFA485" w14:textId="77777777" w:rsidR="00F50429" w:rsidRPr="00F50429" w:rsidRDefault="00F50429" w:rsidP="00F50429">
            <w:pPr>
              <w:spacing w:after="120" w:line="276" w:lineRule="auto"/>
              <w:ind w:left="66"/>
              <w:rPr>
                <w:rFonts w:ascii="Calibri" w:eastAsia="Calibri" w:hAnsi="Calibri" w:cs="Calibri"/>
                <w:lang w:eastAsia="en-US"/>
              </w:rPr>
            </w:pPr>
            <w:r w:rsidRPr="00F50429">
              <w:rPr>
                <w:rFonts w:ascii="Calibri" w:eastAsia="Calibri" w:hAnsi="Calibri" w:cs="Calibri"/>
                <w:lang w:eastAsia="en-US"/>
              </w:rPr>
              <w:t>a)</w:t>
            </w:r>
            <w:r w:rsidRPr="00F50429">
              <w:rPr>
                <w:rFonts w:ascii="Calibri" w:eastAsia="Calibri" w:hAnsi="Calibri" w:cs="Calibri"/>
                <w:lang w:eastAsia="en-US"/>
              </w:rPr>
              <w:tab/>
              <w:t>istnienie struktury organizacyjnej oraz formalna rejestracja,</w:t>
            </w:r>
          </w:p>
          <w:p w14:paraId="5AE72EAC" w14:textId="77777777" w:rsidR="00F50429" w:rsidRPr="00F50429" w:rsidRDefault="00F50429" w:rsidP="00F50429">
            <w:pPr>
              <w:spacing w:after="120" w:line="276" w:lineRule="auto"/>
              <w:ind w:left="66"/>
              <w:rPr>
                <w:rFonts w:ascii="Calibri" w:eastAsia="Calibri" w:hAnsi="Calibri" w:cs="Calibri"/>
                <w:lang w:eastAsia="en-US"/>
              </w:rPr>
            </w:pPr>
            <w:r w:rsidRPr="00F50429">
              <w:rPr>
                <w:rFonts w:ascii="Calibri" w:eastAsia="Calibri" w:hAnsi="Calibri" w:cs="Calibri"/>
                <w:lang w:eastAsia="en-US"/>
              </w:rPr>
              <w:t>b)</w:t>
            </w:r>
            <w:r w:rsidRPr="00F50429">
              <w:rPr>
                <w:rFonts w:ascii="Calibri" w:eastAsia="Calibri" w:hAnsi="Calibri" w:cs="Calibri"/>
                <w:lang w:eastAsia="en-US"/>
              </w:rPr>
              <w:tab/>
              <w:t>strukturalna niezależność od władz publicznych (zwłaszcza w wymiarze organów założycielskich, kontroli udziałów czy nadzoru właścicielskiego),</w:t>
            </w:r>
          </w:p>
          <w:p w14:paraId="71F66AB3" w14:textId="77777777" w:rsidR="00F50429" w:rsidRPr="00F50429" w:rsidRDefault="00F50429" w:rsidP="00F50429">
            <w:pPr>
              <w:spacing w:after="120" w:line="276" w:lineRule="auto"/>
              <w:ind w:left="66"/>
              <w:rPr>
                <w:rFonts w:ascii="Calibri" w:eastAsia="Calibri" w:hAnsi="Calibri" w:cs="Calibri"/>
                <w:lang w:eastAsia="en-US"/>
              </w:rPr>
            </w:pPr>
            <w:r w:rsidRPr="00F50429">
              <w:rPr>
                <w:rFonts w:ascii="Calibri" w:eastAsia="Calibri" w:hAnsi="Calibri" w:cs="Calibri"/>
                <w:lang w:eastAsia="en-US"/>
              </w:rPr>
              <w:t>c)</w:t>
            </w:r>
            <w:r w:rsidRPr="00F50429">
              <w:rPr>
                <w:rFonts w:ascii="Calibri" w:eastAsia="Calibri" w:hAnsi="Calibri" w:cs="Calibri"/>
                <w:lang w:eastAsia="en-US"/>
              </w:rPr>
              <w:tab/>
              <w:t>niezarobkowy charakter organizacji,</w:t>
            </w:r>
          </w:p>
          <w:p w14:paraId="15685CA7" w14:textId="77777777" w:rsidR="00F50429" w:rsidRPr="00F50429" w:rsidRDefault="00F50429" w:rsidP="00F50429">
            <w:pPr>
              <w:spacing w:after="120" w:line="276" w:lineRule="auto"/>
              <w:ind w:left="66"/>
              <w:rPr>
                <w:rFonts w:ascii="Calibri" w:eastAsia="Calibri" w:hAnsi="Calibri" w:cs="Calibri"/>
                <w:lang w:eastAsia="en-US"/>
              </w:rPr>
            </w:pPr>
            <w:r w:rsidRPr="00F50429">
              <w:rPr>
                <w:rFonts w:ascii="Calibri" w:eastAsia="Calibri" w:hAnsi="Calibri" w:cs="Calibri"/>
                <w:lang w:eastAsia="en-US"/>
              </w:rPr>
              <w:t>d)</w:t>
            </w:r>
            <w:r w:rsidRPr="00F50429">
              <w:rPr>
                <w:rFonts w:ascii="Calibri" w:eastAsia="Calibri" w:hAnsi="Calibri" w:cs="Calibri"/>
                <w:lang w:eastAsia="en-US"/>
              </w:rPr>
              <w:tab/>
              <w:t>suwerenność i samorządność,</w:t>
            </w:r>
          </w:p>
          <w:p w14:paraId="00BA760A" w14:textId="77777777" w:rsidR="00F50429" w:rsidRDefault="00F50429" w:rsidP="00CD5AF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  <w:lang w:eastAsia="ar-SA"/>
              </w:rPr>
            </w:pPr>
          </w:p>
          <w:p w14:paraId="7AD8F38D" w14:textId="77777777" w:rsidR="005A0445" w:rsidRPr="00CD5AF5" w:rsidRDefault="005A0445" w:rsidP="00F50429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5071" w:type="dxa"/>
          </w:tcPr>
          <w:p w14:paraId="389E205C" w14:textId="77777777" w:rsidR="00F50429" w:rsidRPr="00F50429" w:rsidRDefault="00F50429" w:rsidP="00F50429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  <w:r w:rsidRPr="00F50429">
              <w:rPr>
                <w:rFonts w:asciiTheme="minorHAnsi" w:hAnsiTheme="minorHAnsi" w:cstheme="minorHAnsi"/>
                <w:bCs/>
                <w:u w:val="single"/>
              </w:rPr>
              <w:lastRenderedPageBreak/>
              <w:t xml:space="preserve">Rozdział I. Wprowadzenie </w:t>
            </w:r>
          </w:p>
          <w:p w14:paraId="5FB71D73" w14:textId="254C4A4E" w:rsidR="00F50429" w:rsidRDefault="00F50429" w:rsidP="00F50429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  <w:r w:rsidRPr="00F50429">
              <w:rPr>
                <w:rFonts w:asciiTheme="minorHAnsi" w:hAnsiTheme="minorHAnsi" w:cstheme="minorHAnsi"/>
                <w:bCs/>
                <w:u w:val="single"/>
              </w:rPr>
              <w:t>Podrozdział 1.</w:t>
            </w:r>
            <w:r w:rsidRPr="00F50429">
              <w:rPr>
                <w:rFonts w:asciiTheme="minorHAnsi" w:hAnsiTheme="minorHAnsi" w:cstheme="minorHAnsi"/>
                <w:bCs/>
                <w:u w:val="single"/>
              </w:rPr>
              <w:tab/>
              <w:t xml:space="preserve">Skróty i pojęcia stosowane w regulaminie </w:t>
            </w:r>
          </w:p>
          <w:p w14:paraId="7ACB66DA" w14:textId="77777777" w:rsidR="00F50429" w:rsidRDefault="00F50429" w:rsidP="00F50429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</w:p>
          <w:p w14:paraId="6835B533" w14:textId="77777777" w:rsidR="00F50429" w:rsidRDefault="00F50429" w:rsidP="00F50429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331521A4" w14:textId="5E728179" w:rsidR="00F50429" w:rsidRPr="00F50429" w:rsidRDefault="00F50429" w:rsidP="00F50429">
            <w:pPr>
              <w:spacing w:after="120" w:line="276" w:lineRule="auto"/>
              <w:rPr>
                <w:rFonts w:ascii="Calibri" w:eastAsia="Calibri" w:hAnsi="Calibri" w:cs="Calibri"/>
                <w:lang w:eastAsia="en-US"/>
              </w:rPr>
            </w:pPr>
            <w:r w:rsidRPr="00F50429">
              <w:rPr>
                <w:rFonts w:ascii="Calibri" w:eastAsia="Calibri" w:hAnsi="Calibri" w:cs="Calibri"/>
                <w:b/>
                <w:bCs/>
                <w:lang w:eastAsia="en-US"/>
              </w:rPr>
              <w:t>Organizacje społeczeństwa obywatelskiego</w:t>
            </w:r>
            <w:r w:rsidRPr="00F50429">
              <w:rPr>
                <w:rFonts w:ascii="Calibri" w:eastAsia="Calibri" w:hAnsi="Calibri" w:cs="Calibri"/>
                <w:lang w:eastAsia="en-US"/>
              </w:rPr>
              <w:t xml:space="preserve"> - zgodnie z treścią definicji kryterium merytorycznego szczegółowego nr 7 pn.: Zakres wsparcia w ramach budowania potencjału organizacji społeczeństwa obywatelskiego na rzecz włączenia społecznego (dot. typu przedsięwzięcia nr 8), stanowiącego załącznik nr </w:t>
            </w:r>
            <w:r w:rsidR="009973E1" w:rsidRPr="00D14996">
              <w:rPr>
                <w:rFonts w:ascii="Calibri" w:eastAsia="Calibri" w:hAnsi="Calibri" w:cs="Calibri"/>
                <w:lang w:eastAsia="en-US"/>
              </w:rPr>
              <w:t xml:space="preserve">5 i </w:t>
            </w:r>
            <w:r w:rsidRPr="00D14996">
              <w:rPr>
                <w:rFonts w:ascii="Calibri" w:eastAsia="Calibri" w:hAnsi="Calibri" w:cs="Calibri"/>
                <w:lang w:eastAsia="en-US"/>
              </w:rPr>
              <w:t>5a</w:t>
            </w:r>
            <w:r w:rsidRPr="00F50429">
              <w:rPr>
                <w:rFonts w:ascii="Calibri" w:eastAsia="Calibri" w:hAnsi="Calibri" w:cs="Calibri"/>
                <w:lang w:eastAsia="en-US"/>
              </w:rPr>
              <w:t xml:space="preserve"> do Regulaminu wyboru projektów </w:t>
            </w:r>
            <w:r w:rsidR="00D14996">
              <w:rPr>
                <w:rFonts w:ascii="Calibri" w:eastAsia="Calibri" w:hAnsi="Calibri" w:cs="Calibri"/>
                <w:lang w:eastAsia="en-US"/>
              </w:rPr>
              <w:t xml:space="preserve">dotyczącego projektów </w:t>
            </w:r>
            <w:r w:rsidRPr="00F50429">
              <w:rPr>
                <w:rFonts w:ascii="Calibri" w:eastAsia="Calibri" w:hAnsi="Calibri" w:cs="Calibri"/>
                <w:lang w:eastAsia="en-US"/>
              </w:rPr>
              <w:t>złożonych w ramach postępowania konkurencyjnego dla działania 6.2 Aktywizacja społeczno-zawodowa osób zagrożonych ubóstwem i wykluczeniem społecznym, priorytetu 6 Fundusze Europejskie wspierające włączenie społeczne w opolskim, programu regionalnego FEO 2021-2027 dla naborów FEOP.06.02-IP.02-001/26, FEOP.06.02-IP.02-002/26.</w:t>
            </w:r>
          </w:p>
          <w:p w14:paraId="6D77EF0D" w14:textId="77777777" w:rsidR="005A0445" w:rsidRPr="00CD5AF5" w:rsidRDefault="005A0445" w:rsidP="00C33C4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5071" w:type="dxa"/>
          </w:tcPr>
          <w:p w14:paraId="2D1AC960" w14:textId="77777777" w:rsidR="005A0445" w:rsidRDefault="005A0445" w:rsidP="00C33C4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AC20E4" w14:textId="670D139E" w:rsidR="005A0445" w:rsidRPr="000D047E" w:rsidRDefault="000236A2" w:rsidP="00C33C4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Doprecyzowanie</w:t>
            </w:r>
            <w:r w:rsidR="005A0445" w:rsidRPr="000D047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D047E" w:rsidRPr="000D047E">
              <w:rPr>
                <w:rFonts w:asciiTheme="minorHAnsi" w:hAnsiTheme="minorHAnsi" w:cstheme="minorHAnsi"/>
                <w:szCs w:val="22"/>
              </w:rPr>
              <w:t xml:space="preserve">definicji </w:t>
            </w:r>
            <w:r w:rsidR="000D047E" w:rsidRPr="00137170">
              <w:rPr>
                <w:rFonts w:asciiTheme="minorHAnsi" w:hAnsiTheme="minorHAnsi" w:cstheme="minorHAnsi"/>
                <w:i/>
                <w:iCs/>
                <w:szCs w:val="22"/>
              </w:rPr>
              <w:t>Organizacji społeczeństwa obywatelskiego</w:t>
            </w:r>
            <w:r w:rsidR="000D047E">
              <w:rPr>
                <w:rFonts w:asciiTheme="minorHAnsi" w:hAnsiTheme="minorHAnsi" w:cstheme="minorHAnsi"/>
                <w:szCs w:val="22"/>
              </w:rPr>
              <w:t xml:space="preserve"> w celu zachowania </w:t>
            </w:r>
            <w:r>
              <w:rPr>
                <w:rFonts w:asciiTheme="minorHAnsi" w:hAnsiTheme="minorHAnsi" w:cstheme="minorHAnsi"/>
                <w:szCs w:val="22"/>
              </w:rPr>
              <w:t xml:space="preserve">jednolitości </w:t>
            </w:r>
            <w:r w:rsidR="000D047E">
              <w:rPr>
                <w:rFonts w:asciiTheme="minorHAnsi" w:hAnsiTheme="minorHAnsi" w:cstheme="minorHAnsi"/>
                <w:szCs w:val="22"/>
              </w:rPr>
              <w:t>zapisów</w:t>
            </w:r>
            <w:r w:rsidR="003802C4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111285" w14:paraId="10E90359" w14:textId="77777777" w:rsidTr="00C33C46">
        <w:tc>
          <w:tcPr>
            <w:tcW w:w="5070" w:type="dxa"/>
          </w:tcPr>
          <w:p w14:paraId="3161F468" w14:textId="77777777" w:rsidR="00111285" w:rsidRPr="0011128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  <w:lang w:eastAsia="ar-SA"/>
              </w:rPr>
            </w:pPr>
            <w:r w:rsidRPr="00111285">
              <w:rPr>
                <w:rFonts w:asciiTheme="minorHAnsi" w:hAnsiTheme="minorHAnsi" w:cstheme="minorHAnsi"/>
                <w:bCs/>
                <w:u w:val="single"/>
                <w:lang w:eastAsia="ar-SA"/>
              </w:rPr>
              <w:t xml:space="preserve">Rozdział II. Zasady postępowania konkurencyjnego, </w:t>
            </w:r>
          </w:p>
          <w:p w14:paraId="15E9F8CD" w14:textId="77777777" w:rsidR="0011128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  <w:lang w:eastAsia="ar-SA"/>
              </w:rPr>
            </w:pPr>
            <w:r w:rsidRPr="00111285">
              <w:rPr>
                <w:rFonts w:asciiTheme="minorHAnsi" w:hAnsiTheme="minorHAnsi" w:cstheme="minorHAnsi"/>
                <w:bCs/>
                <w:u w:val="single"/>
                <w:lang w:eastAsia="ar-SA"/>
              </w:rPr>
              <w:t>Podrozdział 9 Warunki realizacji projektów</w:t>
            </w:r>
          </w:p>
          <w:p w14:paraId="27DE6A93" w14:textId="77777777" w:rsidR="00111285" w:rsidRPr="0011128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  <w:lang w:eastAsia="ar-SA"/>
              </w:rPr>
            </w:pPr>
          </w:p>
          <w:p w14:paraId="4BFA885E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lastRenderedPageBreak/>
              <w:t>1. Działania świadomościowe (kampanie informacyjne i działania</w:t>
            </w:r>
          </w:p>
          <w:p w14:paraId="654E6B51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upowszechniające) będą możliwe do finansowania jedynie, jeśli będą stanowić</w:t>
            </w:r>
          </w:p>
          <w:p w14:paraId="0C77F538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część projektu i będą uzupełniać działania o charakterze wdrożeniowym w ramach</w:t>
            </w:r>
          </w:p>
          <w:p w14:paraId="7107234F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tego projektu z zastrzeżeniem, iż nie mogą przekroczyć 10% kosztów</w:t>
            </w:r>
          </w:p>
          <w:p w14:paraId="39E26FDB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kwalifikowalnych.</w:t>
            </w:r>
          </w:p>
          <w:p w14:paraId="3EE9FC9A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</w:p>
          <w:p w14:paraId="318C63D5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2. Wszystkie typy przedsięwzięć, które stanowią formy pomocy w rozumieniu</w:t>
            </w:r>
          </w:p>
          <w:p w14:paraId="71DEAB95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ustawy z 20 marca 2025 r. o rynku pracy i służbach zatrudnienia są realizowane</w:t>
            </w:r>
          </w:p>
          <w:p w14:paraId="06695EBB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 xml:space="preserve">zgodnie z tą ustawą i odpowiednimi aktami wykonawczymi do niej. </w:t>
            </w:r>
          </w:p>
          <w:p w14:paraId="1363D91E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</w:p>
          <w:p w14:paraId="788D1BAD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3. W przypadku wsparcia osób biernych zawodowo niezbędna jest odpowiednia</w:t>
            </w:r>
          </w:p>
          <w:p w14:paraId="586BBC80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identyfikacja powodów bierności zawodowej i przygotowanie opracowanego na tej</w:t>
            </w:r>
          </w:p>
          <w:p w14:paraId="382B4FB2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 xml:space="preserve">podstawie dopasowanego do potrzeb danej </w:t>
            </w:r>
            <w:r w:rsidRPr="00467DC5">
              <w:rPr>
                <w:rFonts w:asciiTheme="minorHAnsi" w:hAnsiTheme="minorHAnsi" w:cstheme="minorHAnsi"/>
                <w:bCs/>
                <w:lang w:eastAsia="ar-SA"/>
              </w:rPr>
              <w:lastRenderedPageBreak/>
              <w:t>osoby indywidualnego planu działania,</w:t>
            </w:r>
          </w:p>
          <w:p w14:paraId="709D274B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zawierającego co najmniej analizę potencjału uczestnika, uwarunkowań</w:t>
            </w:r>
          </w:p>
          <w:p w14:paraId="57F95AF6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zdrowotnych i społecznych uczestnika, przyczyn pozostawania bez pracy i deficytów</w:t>
            </w:r>
          </w:p>
          <w:p w14:paraId="14236CCE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uczestnika, predyspozycji zawodowych oraz wskazanie kierunków rozwoju</w:t>
            </w:r>
          </w:p>
          <w:p w14:paraId="2E11E1B8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uczestnika.</w:t>
            </w:r>
          </w:p>
          <w:p w14:paraId="7F0D233C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</w:p>
          <w:p w14:paraId="360DBB5E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 xml:space="preserve">4. Wsparcie przeznaczone dla </w:t>
            </w:r>
            <w:proofErr w:type="spellStart"/>
            <w:r w:rsidRPr="00467DC5">
              <w:rPr>
                <w:rFonts w:asciiTheme="minorHAnsi" w:hAnsiTheme="minorHAnsi" w:cstheme="minorHAnsi"/>
                <w:bCs/>
                <w:lang w:eastAsia="ar-SA"/>
              </w:rPr>
              <w:t>OzN</w:t>
            </w:r>
            <w:proofErr w:type="spellEnd"/>
            <w:r w:rsidRPr="00467DC5">
              <w:rPr>
                <w:rFonts w:asciiTheme="minorHAnsi" w:hAnsiTheme="minorHAnsi" w:cstheme="minorHAnsi"/>
                <w:bCs/>
                <w:lang w:eastAsia="ar-SA"/>
              </w:rPr>
              <w:t xml:space="preserve"> jest dostosowane do osobistych preferencji tych</w:t>
            </w:r>
          </w:p>
          <w:p w14:paraId="47D9E7AE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osób oraz rodzaju niepełnosprawności.</w:t>
            </w:r>
          </w:p>
          <w:p w14:paraId="0D99D295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</w:p>
          <w:p w14:paraId="613065D5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5. Wsparcie realizowane jest z wykorzystaniem kontraktu socjalnego lub innego</w:t>
            </w:r>
          </w:p>
          <w:p w14:paraId="18BF9611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rodzaju programów przewidzianych w ustawie o pomocy społecznej, w tym</w:t>
            </w:r>
          </w:p>
          <w:p w14:paraId="08ECBD0E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indywidualnych programów, programów aktywności lokalnej i projektów socjalnych</w:t>
            </w:r>
          </w:p>
          <w:p w14:paraId="7D1D825F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 xml:space="preserve">albo umowy na wzór kontraktu socjalnego – w przypadku naboru nr FEOP.06.02-IP.02-001/26 jest to indywidualny program rehabilitacji, o </w:t>
            </w:r>
            <w:r w:rsidRPr="00467DC5">
              <w:rPr>
                <w:rFonts w:asciiTheme="minorHAnsi" w:hAnsiTheme="minorHAnsi" w:cstheme="minorHAnsi"/>
                <w:bCs/>
                <w:lang w:eastAsia="ar-SA"/>
              </w:rPr>
              <w:lastRenderedPageBreak/>
              <w:t xml:space="preserve">którym mowa w ustawie z 27 sierpnia 1997r. o rehabilitacji zawodowej i społecznej oraz o zatrudnianiu osób niepełnosprawnych.  </w:t>
            </w:r>
          </w:p>
          <w:p w14:paraId="701F70DE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</w:p>
          <w:p w14:paraId="0139E652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6. Usługi aktywnej integracji o charakterze zawodowym dla osób, rodzin i</w:t>
            </w:r>
          </w:p>
          <w:p w14:paraId="25457A09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środowisk nie mogą stanowić pierwszego elementu wsparcia w ramach ścieżki</w:t>
            </w:r>
          </w:p>
          <w:p w14:paraId="75675F1E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reintegracji (nie dotyczy projektów realizowanych przez podmioty reintegracyjne).</w:t>
            </w:r>
          </w:p>
          <w:p w14:paraId="19B901EB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</w:p>
          <w:p w14:paraId="698B418D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7. Projekty obejmujące wyłącznie pracę socjalną nie będą wybierane do</w:t>
            </w:r>
          </w:p>
          <w:p w14:paraId="1E5EAC5F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dofinansowania.</w:t>
            </w:r>
          </w:p>
          <w:p w14:paraId="31076C70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</w:p>
          <w:p w14:paraId="04D7D9CF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8. Zapewniona zostanie trwałość podmiotów reintegracyjnych utworzonych ze</w:t>
            </w:r>
          </w:p>
          <w:p w14:paraId="67CB9ADC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środków EFS+ po zakończeniu realizacji projektu, co najmniej przez okres</w:t>
            </w:r>
          </w:p>
          <w:p w14:paraId="0900E0C3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odpowiadający okresowi realizacji projektu.</w:t>
            </w:r>
          </w:p>
          <w:p w14:paraId="01BB4F77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</w:p>
          <w:p w14:paraId="09E44BAB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 xml:space="preserve">9. Wsparcie dotyczące aktywizacji zawodowej </w:t>
            </w:r>
            <w:r w:rsidRPr="00467DC5">
              <w:rPr>
                <w:rFonts w:asciiTheme="minorHAnsi" w:hAnsiTheme="minorHAnsi" w:cstheme="minorHAnsi"/>
                <w:bCs/>
                <w:lang w:eastAsia="ar-SA"/>
              </w:rPr>
              <w:lastRenderedPageBreak/>
              <w:t>jest realizowane na zasadach</w:t>
            </w:r>
          </w:p>
          <w:p w14:paraId="1637A4E2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określonych w Wytycznych dot. realizacji projektów z udziałem środków EFS+ w</w:t>
            </w:r>
          </w:p>
          <w:p w14:paraId="6FBD40B0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regionalnych programach na lata 2021-2027 w części dot. rynku pracy lub na podstawie przepisów szczegółowych obowiązujących dany rodzaj podmiotu</w:t>
            </w:r>
          </w:p>
          <w:p w14:paraId="4A67A5A6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udzielającego wsparcia.</w:t>
            </w:r>
          </w:p>
          <w:p w14:paraId="054A9D5C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</w:p>
          <w:p w14:paraId="1A8393E9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10. Wsparcie w postaci mieszkań treningowych i mieszkań wspomaganych musi być</w:t>
            </w:r>
          </w:p>
          <w:p w14:paraId="44CE220B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realizowane zgodnie z warunkami i standardami określonymi w Wytycznych</w:t>
            </w:r>
          </w:p>
          <w:p w14:paraId="32FCD604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dotyczących realizacji projektów z udziałem środków EFS+ w regionalnych</w:t>
            </w:r>
          </w:p>
          <w:p w14:paraId="28AB1F03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programach na lata 2021-2027.</w:t>
            </w:r>
          </w:p>
          <w:p w14:paraId="47D17B79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</w:p>
          <w:p w14:paraId="4A7AB270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11. Warunkiem udzielenia wsparcia w WTZ jest wypracowanie realnej ścieżki</w:t>
            </w:r>
          </w:p>
          <w:p w14:paraId="601C5897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przejścia uczestników do ZAZ przez określony czas (1-2 lata) oraz finansowanie</w:t>
            </w:r>
          </w:p>
          <w:p w14:paraId="3A7F73E5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 xml:space="preserve">konkretnych uczestników warsztatów (wsparcie </w:t>
            </w:r>
            <w:r w:rsidRPr="00467DC5">
              <w:rPr>
                <w:rFonts w:asciiTheme="minorHAnsi" w:hAnsiTheme="minorHAnsi" w:cstheme="minorHAnsi"/>
                <w:bCs/>
                <w:lang w:eastAsia="ar-SA"/>
              </w:rPr>
              <w:lastRenderedPageBreak/>
              <w:t>indywidualne) lub przejście</w:t>
            </w:r>
          </w:p>
          <w:p w14:paraId="468DE644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uczestnika do zakładu pracy chronionej lub na otwarty rynek pracy, w tym do</w:t>
            </w:r>
          </w:p>
          <w:p w14:paraId="4CC7A2E2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 xml:space="preserve">przedsiębiorstw społecznych. Celem spełnienia tego wymogu konieczna jest realizacja typu projektu 4b. </w:t>
            </w:r>
          </w:p>
          <w:p w14:paraId="21C08C53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</w:p>
          <w:p w14:paraId="72D405EB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12. Wsparcie w ramach ZAZ może być udzielane przez określony czas (1-2 lata</w:t>
            </w:r>
          </w:p>
          <w:p w14:paraId="4AF40A4C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wsparcia dla uczestnika) i z założeniem, że 5-10% uczestników ZAZ wejdzie na</w:t>
            </w:r>
          </w:p>
          <w:p w14:paraId="0F3BDE41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otwarty rynek pracy/zarejestruje się w PUP.</w:t>
            </w:r>
          </w:p>
          <w:p w14:paraId="06CA1286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</w:p>
          <w:p w14:paraId="113546EB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 xml:space="preserve">13. Aktywizacja społeczno-zawodowa </w:t>
            </w:r>
            <w:proofErr w:type="spellStart"/>
            <w:r w:rsidRPr="00467DC5">
              <w:rPr>
                <w:rFonts w:asciiTheme="minorHAnsi" w:hAnsiTheme="minorHAnsi" w:cstheme="minorHAnsi"/>
                <w:bCs/>
                <w:lang w:eastAsia="ar-SA"/>
              </w:rPr>
              <w:t>OzN</w:t>
            </w:r>
            <w:proofErr w:type="spellEnd"/>
            <w:r w:rsidRPr="00467DC5">
              <w:rPr>
                <w:rFonts w:asciiTheme="minorHAnsi" w:hAnsiTheme="minorHAnsi" w:cstheme="minorHAnsi"/>
                <w:bCs/>
                <w:lang w:eastAsia="ar-SA"/>
              </w:rPr>
              <w:t xml:space="preserve"> będzie udzielana zgodnie z Konwencją</w:t>
            </w:r>
          </w:p>
          <w:p w14:paraId="43EE6D9A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 xml:space="preserve">ONZ o prawach </w:t>
            </w:r>
            <w:proofErr w:type="spellStart"/>
            <w:r w:rsidRPr="00467DC5">
              <w:rPr>
                <w:rFonts w:asciiTheme="minorHAnsi" w:hAnsiTheme="minorHAnsi" w:cstheme="minorHAnsi"/>
                <w:bCs/>
                <w:lang w:eastAsia="ar-SA"/>
              </w:rPr>
              <w:t>OzN</w:t>
            </w:r>
            <w:proofErr w:type="spellEnd"/>
            <w:r w:rsidRPr="00467DC5">
              <w:rPr>
                <w:rFonts w:asciiTheme="minorHAnsi" w:hAnsiTheme="minorHAnsi" w:cstheme="minorHAnsi"/>
                <w:bCs/>
                <w:lang w:eastAsia="ar-SA"/>
              </w:rPr>
              <w:t>, co oznacza, że działania koncentrować się będą na</w:t>
            </w:r>
          </w:p>
          <w:p w14:paraId="2CEF8AAF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 xml:space="preserve">promowaniu otwartego rynku pracy dla </w:t>
            </w:r>
            <w:proofErr w:type="spellStart"/>
            <w:r w:rsidRPr="00467DC5">
              <w:rPr>
                <w:rFonts w:asciiTheme="minorHAnsi" w:hAnsiTheme="minorHAnsi" w:cstheme="minorHAnsi"/>
                <w:bCs/>
                <w:lang w:eastAsia="ar-SA"/>
              </w:rPr>
              <w:t>OzN</w:t>
            </w:r>
            <w:proofErr w:type="spellEnd"/>
            <w:r w:rsidRPr="00467DC5">
              <w:rPr>
                <w:rFonts w:asciiTheme="minorHAnsi" w:hAnsiTheme="minorHAnsi" w:cstheme="minorHAnsi"/>
                <w:bCs/>
                <w:lang w:eastAsia="ar-SA"/>
              </w:rPr>
              <w:t>.</w:t>
            </w:r>
          </w:p>
          <w:p w14:paraId="7CA817F7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</w:p>
          <w:p w14:paraId="57AC4801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14. Brak możliwości finansowania wsparcia powodującego segregację społeczną i</w:t>
            </w:r>
          </w:p>
          <w:p w14:paraId="07533026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 xml:space="preserve">przestrzenną osób zagrożonych ubóstwem lub </w:t>
            </w:r>
            <w:r w:rsidRPr="00467DC5">
              <w:rPr>
                <w:rFonts w:asciiTheme="minorHAnsi" w:hAnsiTheme="minorHAnsi" w:cstheme="minorHAnsi"/>
                <w:bCs/>
                <w:lang w:eastAsia="ar-SA"/>
              </w:rPr>
              <w:lastRenderedPageBreak/>
              <w:t>wykluczeniem społecznym, w tym</w:t>
            </w:r>
          </w:p>
          <w:p w14:paraId="1D6AD6DB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 xml:space="preserve">zwłaszcza </w:t>
            </w:r>
            <w:proofErr w:type="spellStart"/>
            <w:r w:rsidRPr="00467DC5">
              <w:rPr>
                <w:rFonts w:asciiTheme="minorHAnsi" w:hAnsiTheme="minorHAnsi" w:cstheme="minorHAnsi"/>
                <w:bCs/>
                <w:lang w:eastAsia="ar-SA"/>
              </w:rPr>
              <w:t>OzN</w:t>
            </w:r>
            <w:proofErr w:type="spellEnd"/>
            <w:r w:rsidRPr="00467DC5">
              <w:rPr>
                <w:rFonts w:asciiTheme="minorHAnsi" w:hAnsiTheme="minorHAnsi" w:cstheme="minorHAnsi"/>
                <w:bCs/>
                <w:lang w:eastAsia="ar-SA"/>
              </w:rPr>
              <w:t>.</w:t>
            </w:r>
          </w:p>
          <w:p w14:paraId="26C15A1D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</w:p>
          <w:p w14:paraId="62AADA1B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15. Wsparcie powinno być skoncentrowane na osobach najbardziej oddalonych od</w:t>
            </w:r>
          </w:p>
          <w:p w14:paraId="4F7E3A44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rynku pracy, które nie są gotowe do podjęcia pracy, doświadczających złożonych</w:t>
            </w:r>
          </w:p>
          <w:p w14:paraId="388E113B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problemów powodujących ubóstwo i wykluczenie społeczne, które w pierwszej</w:t>
            </w:r>
          </w:p>
          <w:p w14:paraId="3D37C5B2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kolejności wymagają kompleksowego wsparcia z wykorzystaniem instrumentów</w:t>
            </w:r>
          </w:p>
          <w:p w14:paraId="1FA81F86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aktywizacji społecznej lub zawodowej.</w:t>
            </w:r>
          </w:p>
          <w:p w14:paraId="0FCE13B3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</w:p>
          <w:p w14:paraId="6FD68075" w14:textId="77777777" w:rsidR="00111285" w:rsidRPr="00467DC5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16. Pozostałe warunki niezbędne do realizacji projektów niewskazane w SZOP</w:t>
            </w:r>
          </w:p>
          <w:p w14:paraId="23E6B747" w14:textId="130AFED2" w:rsidR="00111285" w:rsidRPr="00F50429" w:rsidRDefault="00111285" w:rsidP="0011128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  <w:lang w:eastAsia="ar-SA"/>
              </w:rPr>
            </w:pPr>
            <w:r w:rsidRPr="00467DC5">
              <w:rPr>
                <w:rFonts w:asciiTheme="minorHAnsi" w:hAnsiTheme="minorHAnsi" w:cstheme="minorHAnsi"/>
                <w:bCs/>
                <w:lang w:eastAsia="ar-SA"/>
              </w:rPr>
              <w:t>2021-2027 dla działania określone są w pozostałych dokumentach IZ FEO niezbędnych dla przeprowadzenia procedury konkurencyjnej/niekonkurencyjnej, w tym w umowie o dofinansowanie/decyzji o dofinansowaniu.</w:t>
            </w:r>
          </w:p>
        </w:tc>
        <w:tc>
          <w:tcPr>
            <w:tcW w:w="5071" w:type="dxa"/>
          </w:tcPr>
          <w:p w14:paraId="456AD987" w14:textId="77777777" w:rsidR="00111285" w:rsidRPr="0011128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  <w:r w:rsidRPr="00111285">
              <w:rPr>
                <w:rFonts w:asciiTheme="minorHAnsi" w:hAnsiTheme="minorHAnsi" w:cstheme="minorHAnsi"/>
                <w:bCs/>
                <w:u w:val="single"/>
              </w:rPr>
              <w:lastRenderedPageBreak/>
              <w:t xml:space="preserve">Rozdział II. Zasady postępowania konkurencyjnego, </w:t>
            </w:r>
          </w:p>
          <w:p w14:paraId="2F27E77C" w14:textId="77777777" w:rsidR="00111285" w:rsidRPr="0011128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  <w:r w:rsidRPr="00111285">
              <w:rPr>
                <w:rFonts w:asciiTheme="minorHAnsi" w:hAnsiTheme="minorHAnsi" w:cstheme="minorHAnsi"/>
                <w:bCs/>
                <w:u w:val="single"/>
              </w:rPr>
              <w:t>Podrozdział 9 Warunki realizacji projektów</w:t>
            </w:r>
          </w:p>
          <w:p w14:paraId="28E858EA" w14:textId="77777777" w:rsidR="00111285" w:rsidRPr="0011128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</w:p>
          <w:p w14:paraId="74A7CCD1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lastRenderedPageBreak/>
              <w:t>1. Działania świadomościowe (kampanie informacyjne i działania</w:t>
            </w:r>
          </w:p>
          <w:p w14:paraId="64695686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upowszechniające) będą możliwe do finansowania jedynie, jeśli będą stanowić</w:t>
            </w:r>
          </w:p>
          <w:p w14:paraId="38294266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część projektu i będą uzupełniać działania o charakterze wdrożeniowym w ramach</w:t>
            </w:r>
          </w:p>
          <w:p w14:paraId="21E5163A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tego projektu z zastrzeżeniem, iż nie mogą przekroczyć 10% kosztów</w:t>
            </w:r>
          </w:p>
          <w:p w14:paraId="6C927A5F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kwalifikowalnych.</w:t>
            </w:r>
          </w:p>
          <w:p w14:paraId="4A6D7D68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6570D206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2. Wszystkie typy przedsięwzięć, które stanowią formy pomocy w rozumieniu</w:t>
            </w:r>
          </w:p>
          <w:p w14:paraId="343628D1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ustawy z 20 marca 2025 r. o rynku pracy i służbach zatrudnienia są realizowane</w:t>
            </w:r>
          </w:p>
          <w:p w14:paraId="1CC89E56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 xml:space="preserve">zgodnie z tą ustawą i odpowiednimi aktami wykonawczymi do niej. </w:t>
            </w:r>
          </w:p>
          <w:p w14:paraId="576F1CDC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5CB31909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3. W przypadku wsparcia osób biernych zawodowo niezbędna jest odpowiednia</w:t>
            </w:r>
          </w:p>
          <w:p w14:paraId="5DD44470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identyfikacja powodów bierności zawodowej i przygotowanie opracowanego na tej</w:t>
            </w:r>
          </w:p>
          <w:p w14:paraId="3352522F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 xml:space="preserve">podstawie dopasowanego do potrzeb danej </w:t>
            </w:r>
            <w:r w:rsidRPr="00467DC5">
              <w:rPr>
                <w:rFonts w:asciiTheme="minorHAnsi" w:hAnsiTheme="minorHAnsi" w:cstheme="minorHAnsi"/>
                <w:bCs/>
              </w:rPr>
              <w:lastRenderedPageBreak/>
              <w:t>osoby indywidualnego planu działania,</w:t>
            </w:r>
          </w:p>
          <w:p w14:paraId="78279236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zawierającego co najmniej analizę potencjału uczestnika, uwarunkowań</w:t>
            </w:r>
          </w:p>
          <w:p w14:paraId="21212A37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zdrowotnych i społecznych uczestnika, przyczyn pozostawania bez pracy i deficytów</w:t>
            </w:r>
          </w:p>
          <w:p w14:paraId="105D388E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uczestnika, predyspozycji zawodowych oraz wskazanie kierunków rozwoju</w:t>
            </w:r>
          </w:p>
          <w:p w14:paraId="634F5861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uczestnika.</w:t>
            </w:r>
          </w:p>
          <w:p w14:paraId="75FE754D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3DE6F2AD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 xml:space="preserve">4. Wsparcie przeznaczone dla </w:t>
            </w:r>
            <w:proofErr w:type="spellStart"/>
            <w:r w:rsidRPr="00467DC5">
              <w:rPr>
                <w:rFonts w:asciiTheme="minorHAnsi" w:hAnsiTheme="minorHAnsi" w:cstheme="minorHAnsi"/>
                <w:bCs/>
              </w:rPr>
              <w:t>OzN</w:t>
            </w:r>
            <w:proofErr w:type="spellEnd"/>
            <w:r w:rsidRPr="00467DC5">
              <w:rPr>
                <w:rFonts w:asciiTheme="minorHAnsi" w:hAnsiTheme="minorHAnsi" w:cstheme="minorHAnsi"/>
                <w:bCs/>
              </w:rPr>
              <w:t xml:space="preserve"> jest dostosowane do osobistych preferencji tych</w:t>
            </w:r>
          </w:p>
          <w:p w14:paraId="5FF8994F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osób oraz rodzaju niepełnosprawności.</w:t>
            </w:r>
          </w:p>
          <w:p w14:paraId="5F1E49F5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2808292D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5. Wsparcie realizowane jest z wykorzystaniem kontraktu socjalnego lub innego</w:t>
            </w:r>
          </w:p>
          <w:p w14:paraId="5C206FC6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rodzaju programów przewidzianych w ustawie o pomocy społecznej, w tym</w:t>
            </w:r>
          </w:p>
          <w:p w14:paraId="636CE342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indywidualnych programów, programów aktywności lokalnej i projektów socjalnych</w:t>
            </w:r>
          </w:p>
          <w:p w14:paraId="63573D21" w14:textId="3CFA72A1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albo umowy na wzór kontraktu socjalnego</w:t>
            </w:r>
            <w:r w:rsidR="00546B90">
              <w:rPr>
                <w:rFonts w:asciiTheme="minorHAnsi" w:hAnsiTheme="minorHAnsi" w:cstheme="minorHAnsi"/>
                <w:bCs/>
              </w:rPr>
              <w:t xml:space="preserve"> </w:t>
            </w:r>
            <w:r w:rsidRPr="00467DC5">
              <w:rPr>
                <w:rFonts w:asciiTheme="minorHAnsi" w:hAnsiTheme="minorHAnsi" w:cstheme="minorHAnsi"/>
                <w:bCs/>
              </w:rPr>
              <w:t>– w przypadku naboru nr FEOP.06.02-IP.02-001/26 jest to ind</w:t>
            </w:r>
            <w:r w:rsidR="005F4C6A">
              <w:rPr>
                <w:rFonts w:asciiTheme="minorHAnsi" w:hAnsiTheme="minorHAnsi" w:cstheme="minorHAnsi"/>
                <w:bCs/>
              </w:rPr>
              <w:t>ywidualny program rehabilitacji</w:t>
            </w:r>
            <w:r w:rsidR="005F4C6A" w:rsidRPr="005F4C6A">
              <w:rPr>
                <w:rFonts w:asciiTheme="minorHAnsi" w:hAnsiTheme="minorHAnsi" w:cstheme="minorHAnsi"/>
                <w:bCs/>
                <w:vertAlign w:val="superscript"/>
              </w:rPr>
              <w:t>2</w:t>
            </w:r>
            <w:r w:rsidRPr="00467DC5">
              <w:rPr>
                <w:rFonts w:asciiTheme="minorHAnsi" w:hAnsiTheme="minorHAnsi" w:cstheme="minorHAnsi"/>
                <w:bCs/>
              </w:rPr>
              <w:t>,</w:t>
            </w:r>
            <w:r w:rsidR="005F4C6A" w:rsidRPr="005F4C6A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467DC5">
              <w:rPr>
                <w:rFonts w:asciiTheme="minorHAnsi" w:hAnsiTheme="minorHAnsi" w:cstheme="minorHAnsi"/>
                <w:bCs/>
              </w:rPr>
              <w:t xml:space="preserve">o </w:t>
            </w:r>
            <w:r w:rsidRPr="00467DC5">
              <w:rPr>
                <w:rFonts w:asciiTheme="minorHAnsi" w:hAnsiTheme="minorHAnsi" w:cstheme="minorHAnsi"/>
                <w:bCs/>
              </w:rPr>
              <w:lastRenderedPageBreak/>
              <w:t>którym mowa w ustawie z 27 sierpnia 1997r. o rehabilitacji zawodowej i społecznej oraz o zatrudnianiu osób niepełnosprawnych.  W przypadku naboru nr FEOP.06.02-IP.02-002/26 jest to indywidualny program rehabilitacji zawodowej i społecznej, o którym mowa w Rozporządzeniu Ministra Pracy i Polityki Społecznej z sprawi</w:t>
            </w:r>
            <w:r w:rsidR="00467DC5">
              <w:rPr>
                <w:rFonts w:asciiTheme="minorHAnsi" w:hAnsiTheme="minorHAnsi" w:cstheme="minorHAnsi"/>
                <w:bCs/>
              </w:rPr>
              <w:t>e zakładów aktywności zawodowej</w:t>
            </w:r>
            <w:r w:rsidR="005F4C6A" w:rsidRPr="005F4C6A">
              <w:rPr>
                <w:rFonts w:asciiTheme="minorHAnsi" w:hAnsiTheme="minorHAnsi" w:cstheme="minorHAnsi"/>
                <w:bCs/>
                <w:vertAlign w:val="superscript"/>
              </w:rPr>
              <w:t>3</w:t>
            </w:r>
            <w:r w:rsidRPr="00467DC5"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24D1193F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04C23BD7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6. Usługi aktywnej integracji o charakterze zawodowym dla osób, rodzin i</w:t>
            </w:r>
          </w:p>
          <w:p w14:paraId="2A7E5231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środowisk nie mogą stanowić pierwszego elementu wsparcia w ramach ścieżki</w:t>
            </w:r>
          </w:p>
          <w:p w14:paraId="4B23E649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reintegracji (nie dotyczy projektów realizowanych przez podmioty reintegracyjne).</w:t>
            </w:r>
          </w:p>
          <w:p w14:paraId="3B46591C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14D551CE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7. Projekty obejmujące wyłącznie pracę socjalną nie będą wybierane do</w:t>
            </w:r>
          </w:p>
          <w:p w14:paraId="56AFFC04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dofinansowania.</w:t>
            </w:r>
          </w:p>
          <w:p w14:paraId="3863F76D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6E17DF7F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 xml:space="preserve">8. Zapewniona zostanie trwałość podmiotów </w:t>
            </w:r>
            <w:r w:rsidRPr="00467DC5">
              <w:rPr>
                <w:rFonts w:asciiTheme="minorHAnsi" w:hAnsiTheme="minorHAnsi" w:cstheme="minorHAnsi"/>
                <w:bCs/>
              </w:rPr>
              <w:lastRenderedPageBreak/>
              <w:t>reintegracyjnych utworzonych ze</w:t>
            </w:r>
          </w:p>
          <w:p w14:paraId="24E5EF3E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środków EFS+ po zakończeniu realizacji projektu, co najmniej przez okres</w:t>
            </w:r>
          </w:p>
          <w:p w14:paraId="2417EAC7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odpowiadający okresowi realizacji projektu.</w:t>
            </w:r>
          </w:p>
          <w:p w14:paraId="4496922F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5F72F043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9. Wsparcie dotyczące aktywizacji zawodowej jest realizowane na zasadach</w:t>
            </w:r>
          </w:p>
          <w:p w14:paraId="5778165A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określonych w Wytycznych dot. realizacji projektów z udziałem środków EFS+ w</w:t>
            </w:r>
          </w:p>
          <w:p w14:paraId="34FE56A2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regionalnych programach na lata 2021-2027 w części dot. rynku pracy lub na podstawie przepisów szczegółowych obowiązujących dany rodzaj podmiotu</w:t>
            </w:r>
          </w:p>
          <w:p w14:paraId="1C4E59D3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udzielającego wsparcia.</w:t>
            </w:r>
          </w:p>
          <w:p w14:paraId="04D8A662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0673AFF5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10. Wsparcie w postaci mieszkań treningowych i mieszkań wspomaganych musi być</w:t>
            </w:r>
          </w:p>
          <w:p w14:paraId="1F31FFE1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realizowane zgodnie z warunkami i standardami określonymi w Wytycznych</w:t>
            </w:r>
          </w:p>
          <w:p w14:paraId="5C322537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dotyczących realizacji projektów z udziałem środków EFS+ w regionalnych</w:t>
            </w:r>
          </w:p>
          <w:p w14:paraId="0ACA9DF4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programach na lata 2021-2027.</w:t>
            </w:r>
          </w:p>
          <w:p w14:paraId="1A1A4D7E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7E1BA8EC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11. Warunkiem udzielenia wsparcia w WTZ jest wypracowanie realnej ścieżki</w:t>
            </w:r>
          </w:p>
          <w:p w14:paraId="062C50E3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przejścia uczestników do ZAZ przez określony czas (1-2 lata) oraz finansowanie</w:t>
            </w:r>
          </w:p>
          <w:p w14:paraId="6D27BE59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konkretnych uczestników warsztatów (wsparcie indywidualne) lub przejście</w:t>
            </w:r>
          </w:p>
          <w:p w14:paraId="28BE4AC7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uczestnika do zakładu pracy chronionej lub na otwarty rynek pracy, w tym do</w:t>
            </w:r>
          </w:p>
          <w:p w14:paraId="2747843E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 xml:space="preserve">przedsiębiorstw społecznych. Celem spełnienia tego wymogu konieczna jest realizacja typu projektu 4b. </w:t>
            </w:r>
          </w:p>
          <w:p w14:paraId="7DA91117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5A01A600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12. Wsparcie w ramach ZAZ może być udzielane przez określony czas (1-2 lata</w:t>
            </w:r>
          </w:p>
          <w:p w14:paraId="0C4A3794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wsparcia dla uczestnika) i z założeniem, że 5-10% uczestników ZAZ wejdzie na</w:t>
            </w:r>
          </w:p>
          <w:p w14:paraId="1642D99F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otwarty rynek pracy/zarejestruje się w PUP.</w:t>
            </w:r>
          </w:p>
          <w:p w14:paraId="1DA36CB9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218EC562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 xml:space="preserve">13. Aktywizacja społeczno-zawodowa </w:t>
            </w:r>
            <w:proofErr w:type="spellStart"/>
            <w:r w:rsidRPr="00467DC5">
              <w:rPr>
                <w:rFonts w:asciiTheme="minorHAnsi" w:hAnsiTheme="minorHAnsi" w:cstheme="minorHAnsi"/>
                <w:bCs/>
              </w:rPr>
              <w:t>OzN</w:t>
            </w:r>
            <w:proofErr w:type="spellEnd"/>
            <w:r w:rsidRPr="00467DC5">
              <w:rPr>
                <w:rFonts w:asciiTheme="minorHAnsi" w:hAnsiTheme="minorHAnsi" w:cstheme="minorHAnsi"/>
                <w:bCs/>
              </w:rPr>
              <w:t xml:space="preserve"> będzie udzielana zgodnie z Konwencją</w:t>
            </w:r>
          </w:p>
          <w:p w14:paraId="7D3701B6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 xml:space="preserve">ONZ o prawach </w:t>
            </w:r>
            <w:proofErr w:type="spellStart"/>
            <w:r w:rsidRPr="00467DC5">
              <w:rPr>
                <w:rFonts w:asciiTheme="minorHAnsi" w:hAnsiTheme="minorHAnsi" w:cstheme="minorHAnsi"/>
                <w:bCs/>
              </w:rPr>
              <w:t>OzN</w:t>
            </w:r>
            <w:proofErr w:type="spellEnd"/>
            <w:r w:rsidRPr="00467DC5">
              <w:rPr>
                <w:rFonts w:asciiTheme="minorHAnsi" w:hAnsiTheme="minorHAnsi" w:cstheme="minorHAnsi"/>
                <w:bCs/>
              </w:rPr>
              <w:t xml:space="preserve">, co oznacza, że działania </w:t>
            </w:r>
            <w:r w:rsidRPr="00467DC5">
              <w:rPr>
                <w:rFonts w:asciiTheme="minorHAnsi" w:hAnsiTheme="minorHAnsi" w:cstheme="minorHAnsi"/>
                <w:bCs/>
              </w:rPr>
              <w:lastRenderedPageBreak/>
              <w:t>koncentrować się będą na</w:t>
            </w:r>
          </w:p>
          <w:p w14:paraId="42499D66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 xml:space="preserve">promowaniu otwartego rynku pracy dla </w:t>
            </w:r>
            <w:proofErr w:type="spellStart"/>
            <w:r w:rsidRPr="00467DC5">
              <w:rPr>
                <w:rFonts w:asciiTheme="minorHAnsi" w:hAnsiTheme="minorHAnsi" w:cstheme="minorHAnsi"/>
                <w:bCs/>
              </w:rPr>
              <w:t>OzN</w:t>
            </w:r>
            <w:proofErr w:type="spellEnd"/>
            <w:r w:rsidRPr="00467DC5">
              <w:rPr>
                <w:rFonts w:asciiTheme="minorHAnsi" w:hAnsiTheme="minorHAnsi" w:cstheme="minorHAnsi"/>
                <w:bCs/>
              </w:rPr>
              <w:t>.</w:t>
            </w:r>
          </w:p>
          <w:p w14:paraId="1D283CAE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2BACA4E5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14. Brak możliwości finansowania wsparcia powodującego segregację społeczną i</w:t>
            </w:r>
          </w:p>
          <w:p w14:paraId="193EBC30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przestrzenną osób zagrożonych ubóstwem lub wykluczeniem społecznym, w tym</w:t>
            </w:r>
          </w:p>
          <w:p w14:paraId="16C62C7F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 xml:space="preserve">zwłaszcza </w:t>
            </w:r>
            <w:proofErr w:type="spellStart"/>
            <w:r w:rsidRPr="00467DC5">
              <w:rPr>
                <w:rFonts w:asciiTheme="minorHAnsi" w:hAnsiTheme="minorHAnsi" w:cstheme="minorHAnsi"/>
                <w:bCs/>
              </w:rPr>
              <w:t>OzN</w:t>
            </w:r>
            <w:proofErr w:type="spellEnd"/>
            <w:r w:rsidRPr="00467DC5">
              <w:rPr>
                <w:rFonts w:asciiTheme="minorHAnsi" w:hAnsiTheme="minorHAnsi" w:cstheme="minorHAnsi"/>
                <w:bCs/>
              </w:rPr>
              <w:t>.</w:t>
            </w:r>
          </w:p>
          <w:p w14:paraId="4BA5BA4F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2FE94F0D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15. Wsparcie powinno być skoncentrowane na osobach najbardziej oddalonych od</w:t>
            </w:r>
          </w:p>
          <w:p w14:paraId="248A8436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rynku pracy, które nie są gotowe do podjęcia pracy, doświadczających złożonych</w:t>
            </w:r>
          </w:p>
          <w:p w14:paraId="70FEC0F7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problemów powodujących ubóstwo i wykluczenie społeczne, które w pierwszej</w:t>
            </w:r>
          </w:p>
          <w:p w14:paraId="783DAA28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kolejności wymagają kompleksowego wsparcia z wykorzystaniem instrumentów</w:t>
            </w:r>
          </w:p>
          <w:p w14:paraId="70B5A60E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467DC5">
              <w:rPr>
                <w:rFonts w:asciiTheme="minorHAnsi" w:hAnsiTheme="minorHAnsi" w:cstheme="minorHAnsi"/>
                <w:bCs/>
              </w:rPr>
              <w:t>aktywizacji społecznej lub zawodowej.</w:t>
            </w:r>
          </w:p>
          <w:p w14:paraId="03B06C16" w14:textId="77777777" w:rsidR="00111285" w:rsidRPr="00467DC5" w:rsidRDefault="00111285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2BE517E8" w14:textId="77777777" w:rsidR="009A42B4" w:rsidRPr="009A42B4" w:rsidRDefault="009A42B4" w:rsidP="009A42B4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9A42B4">
              <w:rPr>
                <w:rFonts w:asciiTheme="minorHAnsi" w:hAnsiTheme="minorHAnsi" w:cstheme="minorHAnsi"/>
                <w:bCs/>
              </w:rPr>
              <w:t xml:space="preserve">16.  W przypadku typu projektu 4c tj. tworzenie nowych WTZ  i 5c tj. tworzenie nowych ZAZ koszty związane z działalnością tych podmiotów, </w:t>
            </w:r>
            <w:r w:rsidRPr="009A42B4">
              <w:rPr>
                <w:rFonts w:asciiTheme="minorHAnsi" w:hAnsiTheme="minorHAnsi" w:cstheme="minorHAnsi"/>
                <w:bCs/>
              </w:rPr>
              <w:lastRenderedPageBreak/>
              <w:t>w szczególności koszty wynagrodzeń personelu oraz koszty  usług reintegracji społecznej i zawodowej kierowanej do uczestników projektu  mogą być finansowane dopiero po utworzeniu  WTZ/ ZAZ zgodnie z obowiązującymi przepisami prawa (np. po nadaniu dla danego podmiotu  przez wojewodę statusu ZAZ).</w:t>
            </w:r>
          </w:p>
          <w:p w14:paraId="0ED2EB1D" w14:textId="77777777" w:rsidR="009A42B4" w:rsidRPr="009A42B4" w:rsidRDefault="009A42B4" w:rsidP="009A42B4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4C92641E" w14:textId="47C7D564" w:rsidR="009A42B4" w:rsidRPr="009A42B4" w:rsidRDefault="009A42B4" w:rsidP="009A42B4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9A42B4">
              <w:rPr>
                <w:rFonts w:asciiTheme="minorHAnsi" w:hAnsiTheme="minorHAnsi" w:cstheme="minorHAnsi"/>
                <w:bCs/>
              </w:rPr>
              <w:t xml:space="preserve">17. Koszty związane z tworzeniem podmiotów reintegracyjnych (jak </w:t>
            </w:r>
            <w:r w:rsidR="00D14996">
              <w:rPr>
                <w:rFonts w:asciiTheme="minorHAnsi" w:hAnsiTheme="minorHAnsi" w:cstheme="minorHAnsi"/>
                <w:bCs/>
              </w:rPr>
              <w:t xml:space="preserve">np. </w:t>
            </w:r>
            <w:r w:rsidRPr="009A42B4">
              <w:rPr>
                <w:rFonts w:asciiTheme="minorHAnsi" w:hAnsiTheme="minorHAnsi" w:cstheme="minorHAnsi"/>
                <w:bCs/>
              </w:rPr>
              <w:t>dostosowanie infrastruktury, zakup mebli, sprzętu) oraz  koszty związane z  działalnością tych podmiotów nie mogą być finansowane jednocześnie i w tym samym zakresie ze środków PFRON, ze ś</w:t>
            </w:r>
            <w:r w:rsidR="00D14996">
              <w:rPr>
                <w:rFonts w:asciiTheme="minorHAnsi" w:hAnsiTheme="minorHAnsi" w:cstheme="minorHAnsi"/>
                <w:bCs/>
              </w:rPr>
              <w:t>rodków samorządu terytorialnego</w:t>
            </w:r>
            <w:r w:rsidRPr="009A42B4">
              <w:rPr>
                <w:rFonts w:asciiTheme="minorHAnsi" w:hAnsiTheme="minorHAnsi" w:cstheme="minorHAnsi"/>
                <w:bCs/>
              </w:rPr>
              <w:t xml:space="preserve"> </w:t>
            </w:r>
            <w:r w:rsidR="00D14996">
              <w:rPr>
                <w:rFonts w:asciiTheme="minorHAnsi" w:hAnsiTheme="minorHAnsi" w:cstheme="minorHAnsi"/>
                <w:bCs/>
              </w:rPr>
              <w:t>(</w:t>
            </w:r>
            <w:r w:rsidRPr="009A42B4">
              <w:rPr>
                <w:rFonts w:asciiTheme="minorHAnsi" w:hAnsiTheme="minorHAnsi" w:cstheme="minorHAnsi"/>
                <w:bCs/>
              </w:rPr>
              <w:t>które nie stanowią wkładu własnego w projekcie</w:t>
            </w:r>
            <w:r w:rsidR="00D14996">
              <w:rPr>
                <w:rFonts w:asciiTheme="minorHAnsi" w:hAnsiTheme="minorHAnsi" w:cstheme="minorHAnsi"/>
                <w:bCs/>
              </w:rPr>
              <w:t>)</w:t>
            </w:r>
            <w:r w:rsidRPr="009A42B4">
              <w:rPr>
                <w:rFonts w:asciiTheme="minorHAnsi" w:hAnsiTheme="minorHAnsi" w:cstheme="minorHAnsi"/>
                <w:bCs/>
              </w:rPr>
              <w:t xml:space="preserve"> i ze środków projektu. </w:t>
            </w:r>
          </w:p>
          <w:p w14:paraId="2717AFA9" w14:textId="77777777" w:rsidR="009A42B4" w:rsidRPr="009A42B4" w:rsidRDefault="009A42B4" w:rsidP="009A42B4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52BABB4A" w14:textId="58990BA7" w:rsidR="009A42B4" w:rsidRPr="009A42B4" w:rsidRDefault="009A42B4" w:rsidP="009A42B4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18. </w:t>
            </w:r>
            <w:r w:rsidRPr="009A42B4">
              <w:rPr>
                <w:rFonts w:asciiTheme="minorHAnsi" w:hAnsiTheme="minorHAnsi" w:cstheme="minorHAnsi"/>
                <w:bCs/>
              </w:rPr>
              <w:t>Pozostałe warunki niezbędne do realizacji projektów niewskazane w SZOP</w:t>
            </w:r>
          </w:p>
          <w:p w14:paraId="2EE52A57" w14:textId="60AFD801" w:rsidR="005F4C6A" w:rsidRDefault="009A42B4" w:rsidP="009A42B4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9A42B4">
              <w:rPr>
                <w:rFonts w:asciiTheme="minorHAnsi" w:hAnsiTheme="minorHAnsi" w:cstheme="minorHAnsi"/>
                <w:bCs/>
              </w:rPr>
              <w:t xml:space="preserve">2021-2027 dla działania określone są w pozostałych dokumentach IZ FEO niezbędnych </w:t>
            </w:r>
            <w:r w:rsidRPr="009A42B4">
              <w:rPr>
                <w:rFonts w:asciiTheme="minorHAnsi" w:hAnsiTheme="minorHAnsi" w:cstheme="minorHAnsi"/>
                <w:bCs/>
              </w:rPr>
              <w:lastRenderedPageBreak/>
              <w:t>dla przeprowadzenia procedury konkurencyjnej/niekonkurencyjnej, w tym w umowie o dofinansowanie/decyzji o dofinansowaniu.</w:t>
            </w:r>
          </w:p>
          <w:p w14:paraId="26B081AB" w14:textId="77777777" w:rsidR="00E97D42" w:rsidRDefault="00E97D42" w:rsidP="009A42B4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5C6B4C52" w14:textId="77777777" w:rsidR="00E97D42" w:rsidRPr="00E97D42" w:rsidRDefault="00E97D42" w:rsidP="009A42B4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8961ABB" w14:textId="3915038B" w:rsidR="005F4C6A" w:rsidRPr="003802C4" w:rsidRDefault="005F4C6A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3802C4">
              <w:rPr>
                <w:rFonts w:ascii="Calibri" w:eastAsia="Calibri" w:hAnsi="Calibri"/>
                <w:vertAlign w:val="superscript"/>
                <w:lang w:eastAsia="en-US"/>
              </w:rPr>
              <w:t xml:space="preserve">2 </w:t>
            </w:r>
            <w:r w:rsidRPr="003802C4">
              <w:rPr>
                <w:rFonts w:ascii="Calibri" w:eastAsia="Calibri" w:hAnsi="Calibri"/>
                <w:lang w:eastAsia="en-US"/>
              </w:rPr>
              <w:t>Lub inny dokument wymagany dla uczestnika WTZ  przepisami prawa obowiązującymi na dzień rozpoczęcia kierowanego do tego uczestnika wsparcia.</w:t>
            </w:r>
          </w:p>
          <w:p w14:paraId="7635D00C" w14:textId="4FDB9482" w:rsidR="005F4C6A" w:rsidRDefault="005F4C6A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3802C4">
              <w:rPr>
                <w:rFonts w:ascii="Calibri" w:eastAsia="Calibri" w:hAnsi="Calibri"/>
                <w:vertAlign w:val="superscript"/>
                <w:lang w:eastAsia="en-US"/>
              </w:rPr>
              <w:t>3</w:t>
            </w:r>
            <w:r w:rsidRPr="003802C4">
              <w:rPr>
                <w:rFonts w:ascii="Calibri" w:eastAsia="Calibri" w:hAnsi="Calibri"/>
                <w:lang w:eastAsia="en-US"/>
              </w:rPr>
              <w:t xml:space="preserve"> Lub inny dokument wymagany dla uczestnika ZAZ  przepisami prawa obowiązującymi na dzień rozpoczęcia kierowanego do tego uczestnika wsparcia.</w:t>
            </w:r>
          </w:p>
          <w:p w14:paraId="6511ECCB" w14:textId="0B018B44" w:rsidR="005F4C6A" w:rsidRPr="00F50429" w:rsidRDefault="005F4C6A" w:rsidP="00111285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</w:p>
        </w:tc>
        <w:tc>
          <w:tcPr>
            <w:tcW w:w="5071" w:type="dxa"/>
          </w:tcPr>
          <w:p w14:paraId="7BB604F4" w14:textId="39B9BCBE" w:rsidR="00111285" w:rsidRPr="003802C4" w:rsidRDefault="000236A2" w:rsidP="00C33C4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Doprecyzowanie zapisów</w:t>
            </w:r>
            <w:r w:rsidR="00130175">
              <w:rPr>
                <w:rFonts w:asciiTheme="minorHAnsi" w:hAnsiTheme="minorHAnsi" w:cstheme="minorHAnsi"/>
              </w:rPr>
              <w:t xml:space="preserve"> w warunku nr 5 oraz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802C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dodanie warunków nr 16 i 17, w celu określenia </w:t>
            </w:r>
            <w:r w:rsidRPr="000236A2">
              <w:rPr>
                <w:rFonts w:asciiTheme="minorHAnsi" w:hAnsiTheme="minorHAnsi" w:cstheme="minorHAnsi"/>
              </w:rPr>
              <w:t>zakres</w:t>
            </w:r>
            <w:r>
              <w:rPr>
                <w:rFonts w:asciiTheme="minorHAnsi" w:hAnsiTheme="minorHAnsi" w:cstheme="minorHAnsi"/>
              </w:rPr>
              <w:t>u</w:t>
            </w:r>
            <w:r w:rsidRPr="000236A2">
              <w:rPr>
                <w:rFonts w:asciiTheme="minorHAnsi" w:hAnsiTheme="minorHAnsi" w:cstheme="minorHAnsi"/>
              </w:rPr>
              <w:t xml:space="preserve"> kwalifikowania kosztów związanych z działalnością tworzonych w projektach </w:t>
            </w:r>
            <w:r w:rsidRPr="000236A2">
              <w:rPr>
                <w:rFonts w:asciiTheme="minorHAnsi" w:hAnsiTheme="minorHAnsi" w:cstheme="minorHAnsi"/>
              </w:rPr>
              <w:lastRenderedPageBreak/>
              <w:t>warsztatów terapii zajęciowej i zakładów aktywności zawodowej</w:t>
            </w:r>
            <w:r w:rsidR="00467DC5" w:rsidRPr="003802C4">
              <w:rPr>
                <w:rFonts w:asciiTheme="minorHAnsi" w:hAnsiTheme="minorHAnsi" w:cstheme="minorHAnsi"/>
              </w:rPr>
              <w:t>.</w:t>
            </w:r>
          </w:p>
        </w:tc>
      </w:tr>
      <w:tr w:rsidR="00B2135F" w14:paraId="308D74F1" w14:textId="77777777" w:rsidTr="00C33C46">
        <w:tc>
          <w:tcPr>
            <w:tcW w:w="5070" w:type="dxa"/>
          </w:tcPr>
          <w:p w14:paraId="4B9DB18B" w14:textId="77777777" w:rsidR="00AC41BC" w:rsidRDefault="00AC41BC" w:rsidP="00AC41BC">
            <w:pPr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</w:pPr>
            <w:r w:rsidRPr="00AC41BC"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  <w:lastRenderedPageBreak/>
              <w:t>Rozdział II. Zasady</w:t>
            </w:r>
            <w:r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  <w:t xml:space="preserve"> postępowania konkurencyjnego, </w:t>
            </w:r>
          </w:p>
          <w:p w14:paraId="69407D6D" w14:textId="11AEC81B" w:rsidR="006853B1" w:rsidRPr="00467DC5" w:rsidRDefault="00AC41BC" w:rsidP="00467DC5">
            <w:pPr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</w:pPr>
            <w:r w:rsidRPr="00AC41BC"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  <w:t>Podrozdział 10 Termin składania wniosków o dofinansowanie projektu</w:t>
            </w:r>
          </w:p>
          <w:p w14:paraId="24219DEC" w14:textId="77777777" w:rsidR="00AC41BC" w:rsidRPr="00AC41BC" w:rsidRDefault="00AC41BC" w:rsidP="00AC41BC">
            <w:pPr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ascii="Calibri" w:eastAsia="Calibri" w:hAnsi="Calibri" w:cs="Calibri"/>
                <w:bCs/>
                <w:color w:val="000000"/>
                <w:lang w:eastAsia="en-US"/>
              </w:rPr>
            </w:pPr>
            <w:r w:rsidRPr="00AC41BC">
              <w:rPr>
                <w:rFonts w:ascii="Calibri" w:eastAsia="Calibri" w:hAnsi="Calibri" w:cs="Calibri"/>
                <w:bCs/>
                <w:color w:val="000000"/>
                <w:lang w:eastAsia="en-US"/>
              </w:rPr>
              <w:t xml:space="preserve">Nabór wniosków o dofinansowanie projektu będzie prowadzony w terminie: </w:t>
            </w:r>
          </w:p>
          <w:p w14:paraId="7125D00B" w14:textId="38B43A94" w:rsidR="00AC41BC" w:rsidRPr="00350C65" w:rsidRDefault="00AC41BC" w:rsidP="00AC41BC">
            <w:pPr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</w:pPr>
            <w:r w:rsidRPr="00AC41BC">
              <w:rPr>
                <w:rFonts w:ascii="Calibri" w:eastAsia="Calibri" w:hAnsi="Calibri" w:cs="Calibri"/>
                <w:bCs/>
                <w:color w:val="000000"/>
                <w:lang w:eastAsia="en-US"/>
              </w:rPr>
              <w:lastRenderedPageBreak/>
              <w:t>24.04.2026 r. – 9.06.2026 r.</w:t>
            </w:r>
          </w:p>
        </w:tc>
        <w:tc>
          <w:tcPr>
            <w:tcW w:w="5071" w:type="dxa"/>
          </w:tcPr>
          <w:p w14:paraId="351FC0AD" w14:textId="77777777" w:rsidR="00AC41BC" w:rsidRPr="00AC41BC" w:rsidRDefault="00AC41BC" w:rsidP="00AC41BC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  <w:r w:rsidRPr="00AC41BC">
              <w:rPr>
                <w:rFonts w:asciiTheme="minorHAnsi" w:hAnsiTheme="minorHAnsi" w:cstheme="minorHAnsi"/>
                <w:bCs/>
                <w:u w:val="single"/>
              </w:rPr>
              <w:lastRenderedPageBreak/>
              <w:t xml:space="preserve">Rozdział II. Zasady postępowania konkurencyjnego, </w:t>
            </w:r>
          </w:p>
          <w:p w14:paraId="52AB1CA6" w14:textId="209DF8C1" w:rsidR="00AC41BC" w:rsidRDefault="00AC41BC" w:rsidP="00AC41BC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  <w:r w:rsidRPr="00AC41BC">
              <w:rPr>
                <w:rFonts w:asciiTheme="minorHAnsi" w:hAnsiTheme="minorHAnsi" w:cstheme="minorHAnsi"/>
                <w:bCs/>
                <w:u w:val="single"/>
              </w:rPr>
              <w:t>Podrozdział 10 Termin składania wniosków o dofinansowanie projektu</w:t>
            </w:r>
          </w:p>
          <w:p w14:paraId="202291CF" w14:textId="77777777" w:rsidR="006853B1" w:rsidRDefault="006853B1" w:rsidP="00AC41BC">
            <w:pPr>
              <w:rPr>
                <w:rFonts w:asciiTheme="minorHAnsi" w:hAnsiTheme="minorHAnsi" w:cstheme="minorHAnsi"/>
              </w:rPr>
            </w:pPr>
          </w:p>
          <w:p w14:paraId="72927EF2" w14:textId="77777777" w:rsidR="00AC41BC" w:rsidRDefault="00AC41BC" w:rsidP="00AC41BC">
            <w:pPr>
              <w:rPr>
                <w:rFonts w:asciiTheme="minorHAnsi" w:hAnsiTheme="minorHAnsi" w:cstheme="minorHAnsi"/>
              </w:rPr>
            </w:pPr>
            <w:r w:rsidRPr="00AC41BC">
              <w:rPr>
                <w:rFonts w:asciiTheme="minorHAnsi" w:hAnsiTheme="minorHAnsi" w:cstheme="minorHAnsi"/>
              </w:rPr>
              <w:t xml:space="preserve">Nabór wniosków o dofinansowanie projektu będzie prowadzony w terminie: </w:t>
            </w:r>
          </w:p>
          <w:p w14:paraId="5DCAD05C" w14:textId="77777777" w:rsidR="006853B1" w:rsidRPr="00AC41BC" w:rsidRDefault="006853B1" w:rsidP="00AC41BC">
            <w:pPr>
              <w:rPr>
                <w:rFonts w:asciiTheme="minorHAnsi" w:hAnsiTheme="minorHAnsi" w:cstheme="minorHAnsi"/>
              </w:rPr>
            </w:pPr>
          </w:p>
          <w:p w14:paraId="6A18A685" w14:textId="77777777" w:rsidR="00B2135F" w:rsidRDefault="00AC41BC" w:rsidP="00AC41BC">
            <w:pPr>
              <w:rPr>
                <w:rFonts w:asciiTheme="minorHAnsi" w:hAnsiTheme="minorHAnsi" w:cstheme="minorHAnsi"/>
              </w:rPr>
            </w:pPr>
            <w:r w:rsidRPr="00AC41BC">
              <w:rPr>
                <w:rFonts w:asciiTheme="minorHAnsi" w:hAnsiTheme="minorHAnsi" w:cstheme="minorHAnsi"/>
              </w:rPr>
              <w:lastRenderedPageBreak/>
              <w:t>24.04.2026 r. – 30.06.2026 r.</w:t>
            </w:r>
          </w:p>
          <w:p w14:paraId="4EB93A0C" w14:textId="77777777" w:rsidR="006853B1" w:rsidRDefault="006853B1" w:rsidP="00AC41BC">
            <w:pPr>
              <w:rPr>
                <w:rFonts w:asciiTheme="minorHAnsi" w:hAnsiTheme="minorHAnsi" w:cstheme="minorHAnsi"/>
              </w:rPr>
            </w:pPr>
          </w:p>
          <w:p w14:paraId="4CE25A02" w14:textId="77777777" w:rsidR="00125941" w:rsidRDefault="00125941" w:rsidP="00AC41BC">
            <w:pPr>
              <w:rPr>
                <w:rFonts w:asciiTheme="minorHAnsi" w:hAnsiTheme="minorHAnsi" w:cstheme="minorHAnsi"/>
              </w:rPr>
            </w:pPr>
          </w:p>
          <w:p w14:paraId="22A3C9F5" w14:textId="77777777" w:rsidR="00125941" w:rsidRDefault="00125941" w:rsidP="00AC41BC">
            <w:pPr>
              <w:rPr>
                <w:rFonts w:asciiTheme="minorHAnsi" w:hAnsiTheme="minorHAnsi" w:cstheme="minorHAnsi"/>
              </w:rPr>
            </w:pPr>
          </w:p>
          <w:p w14:paraId="2DDFA2DF" w14:textId="791CFD4D" w:rsidR="006853B1" w:rsidRPr="00AC41BC" w:rsidRDefault="006853B1" w:rsidP="00AC41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71" w:type="dxa"/>
          </w:tcPr>
          <w:p w14:paraId="017F15A7" w14:textId="002E1ACC" w:rsidR="00B2135F" w:rsidRPr="003802C4" w:rsidRDefault="00AC41BC" w:rsidP="00C33C4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3802C4">
              <w:rPr>
                <w:rFonts w:asciiTheme="minorHAnsi" w:hAnsiTheme="minorHAnsi" w:cstheme="minorHAnsi"/>
              </w:rPr>
              <w:lastRenderedPageBreak/>
              <w:t>Aktualizacja zapisu</w:t>
            </w:r>
            <w:r w:rsidR="000236A2">
              <w:rPr>
                <w:rFonts w:asciiTheme="minorHAnsi" w:hAnsiTheme="minorHAnsi" w:cstheme="minorHAnsi"/>
              </w:rPr>
              <w:t xml:space="preserve"> ze względu na wydłużenie naboru.</w:t>
            </w:r>
          </w:p>
          <w:p w14:paraId="036E5CCC" w14:textId="77777777" w:rsidR="00AC41BC" w:rsidRDefault="00AC41BC" w:rsidP="00C33C4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EAA945" w14:textId="77777777" w:rsidR="00AC41BC" w:rsidRDefault="00AC41BC" w:rsidP="00C33C4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C9304" w14:textId="77777777" w:rsidR="00AC41BC" w:rsidRDefault="00AC41BC" w:rsidP="00C33C4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50DDF7" w14:textId="77777777" w:rsidR="00AC41BC" w:rsidRDefault="00AC41BC" w:rsidP="00C33C4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601A94" w14:textId="77777777" w:rsidR="00AC41BC" w:rsidRDefault="00AC41BC" w:rsidP="00C33C4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E89568" w14:textId="77777777" w:rsidR="00AC41BC" w:rsidRDefault="00AC41BC" w:rsidP="00C33C4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B87126" w14:textId="77777777" w:rsidR="00AC41BC" w:rsidRDefault="00AC41BC" w:rsidP="00C33C4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D9ABC1" w14:textId="77777777" w:rsidR="00AC41BC" w:rsidRDefault="00AC41BC" w:rsidP="00C33C4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76E074" w14:textId="555A3A65" w:rsidR="00AC41BC" w:rsidRPr="004F45A1" w:rsidRDefault="00AC41BC" w:rsidP="00C33C4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53B1" w14:paraId="6B9AFEEF" w14:textId="77777777" w:rsidTr="00C33C46">
        <w:tc>
          <w:tcPr>
            <w:tcW w:w="5070" w:type="dxa"/>
          </w:tcPr>
          <w:p w14:paraId="493AE6D9" w14:textId="77777777" w:rsidR="006853B1" w:rsidRPr="006853B1" w:rsidRDefault="006853B1" w:rsidP="006853B1">
            <w:pPr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</w:pPr>
            <w:r w:rsidRPr="006853B1"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  <w:t xml:space="preserve">Rozdział II. Zasady postępowania konkurencyjnego, </w:t>
            </w:r>
          </w:p>
          <w:p w14:paraId="67DBD242" w14:textId="77777777" w:rsidR="006853B1" w:rsidRDefault="006853B1" w:rsidP="006853B1">
            <w:pPr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  <w:t xml:space="preserve">Podrozdział 11. </w:t>
            </w:r>
            <w:r w:rsidRPr="006853B1"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  <w:t>Orientacyjny termin przeprowadzenia oceny projektów</w:t>
            </w:r>
          </w:p>
          <w:p w14:paraId="771E29FB" w14:textId="77777777" w:rsidR="006853B1" w:rsidRDefault="006853B1" w:rsidP="006853B1">
            <w:pPr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</w:pPr>
          </w:p>
          <w:p w14:paraId="701A9BE8" w14:textId="77777777" w:rsidR="006853B1" w:rsidRDefault="006853B1" w:rsidP="006853B1">
            <w:pPr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ascii="Calibri" w:eastAsia="Calibri" w:hAnsi="Calibri" w:cs="Calibri"/>
                <w:bCs/>
                <w:color w:val="000000"/>
                <w:lang w:eastAsia="en-US"/>
              </w:rPr>
            </w:pPr>
          </w:p>
          <w:p w14:paraId="65AD14DE" w14:textId="77777777" w:rsidR="006853B1" w:rsidRDefault="006853B1" w:rsidP="006853B1">
            <w:pPr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ascii="Calibri" w:eastAsia="Calibri" w:hAnsi="Calibri" w:cs="Calibri"/>
                <w:bCs/>
                <w:color w:val="000000"/>
                <w:lang w:eastAsia="en-US"/>
              </w:rPr>
            </w:pPr>
            <w:r w:rsidRPr="006853B1">
              <w:rPr>
                <w:rFonts w:ascii="Calibri" w:eastAsia="Calibri" w:hAnsi="Calibri" w:cs="Calibri"/>
                <w:bCs/>
                <w:color w:val="000000"/>
                <w:lang w:eastAsia="en-US"/>
              </w:rPr>
              <w:t>Orientacyjny termin zakończenia oceny projektów to luty 2027 r.</w:t>
            </w:r>
          </w:p>
          <w:p w14:paraId="78990238" w14:textId="10D1DAFD" w:rsidR="00BC0C5B" w:rsidRPr="006853B1" w:rsidRDefault="00BC0C5B" w:rsidP="006853B1">
            <w:pPr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ascii="Calibri" w:eastAsia="Calibri" w:hAnsi="Calibri" w:cs="Calibri"/>
                <w:bCs/>
                <w:color w:val="000000"/>
                <w:lang w:eastAsia="en-US"/>
              </w:rPr>
            </w:pPr>
          </w:p>
        </w:tc>
        <w:tc>
          <w:tcPr>
            <w:tcW w:w="5071" w:type="dxa"/>
          </w:tcPr>
          <w:p w14:paraId="6EB47084" w14:textId="77777777" w:rsidR="006853B1" w:rsidRPr="006853B1" w:rsidRDefault="006853B1" w:rsidP="006853B1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  <w:r w:rsidRPr="006853B1">
              <w:rPr>
                <w:rFonts w:asciiTheme="minorHAnsi" w:hAnsiTheme="minorHAnsi" w:cstheme="minorHAnsi"/>
                <w:bCs/>
                <w:u w:val="single"/>
              </w:rPr>
              <w:t xml:space="preserve">Rozdział II. Zasady postępowania konkurencyjnego, </w:t>
            </w:r>
          </w:p>
          <w:p w14:paraId="03108A6D" w14:textId="77777777" w:rsidR="006853B1" w:rsidRDefault="006853B1" w:rsidP="006853B1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  <w:r w:rsidRPr="006853B1">
              <w:rPr>
                <w:rFonts w:asciiTheme="minorHAnsi" w:hAnsiTheme="minorHAnsi" w:cstheme="minorHAnsi"/>
                <w:bCs/>
                <w:u w:val="single"/>
              </w:rPr>
              <w:t>Podrozdział 11. Orientacyjny termin przeprowadzenia oceny projektów</w:t>
            </w:r>
          </w:p>
          <w:p w14:paraId="2C9B1904" w14:textId="77777777" w:rsidR="006853B1" w:rsidRDefault="006853B1" w:rsidP="006853B1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</w:p>
          <w:p w14:paraId="012AD5BC" w14:textId="63563C93" w:rsidR="006853B1" w:rsidRDefault="006853B1" w:rsidP="006853B1">
            <w:pPr>
              <w:rPr>
                <w:rFonts w:asciiTheme="minorHAnsi" w:hAnsiTheme="minorHAnsi" w:cstheme="minorHAnsi"/>
              </w:rPr>
            </w:pPr>
          </w:p>
          <w:p w14:paraId="32F4B042" w14:textId="77777777" w:rsidR="006853B1" w:rsidRDefault="006853B1" w:rsidP="006853B1">
            <w:pPr>
              <w:rPr>
                <w:rFonts w:asciiTheme="minorHAnsi" w:hAnsiTheme="minorHAnsi" w:cstheme="minorHAnsi"/>
              </w:rPr>
            </w:pPr>
          </w:p>
          <w:p w14:paraId="47DBFB82" w14:textId="77777777" w:rsidR="006853B1" w:rsidRDefault="006853B1" w:rsidP="006853B1">
            <w:pPr>
              <w:rPr>
                <w:rFonts w:asciiTheme="minorHAnsi" w:hAnsiTheme="minorHAnsi" w:cstheme="minorHAnsi"/>
              </w:rPr>
            </w:pPr>
          </w:p>
          <w:p w14:paraId="7E5EC4D7" w14:textId="44BC3E3E" w:rsidR="006853B1" w:rsidRPr="006853B1" w:rsidRDefault="006853B1" w:rsidP="006853B1">
            <w:pPr>
              <w:rPr>
                <w:rFonts w:asciiTheme="minorHAnsi" w:hAnsiTheme="minorHAnsi" w:cstheme="minorHAnsi"/>
              </w:rPr>
            </w:pPr>
            <w:r w:rsidRPr="006853B1">
              <w:rPr>
                <w:rFonts w:asciiTheme="minorHAnsi" w:hAnsiTheme="minorHAnsi" w:cstheme="minorHAnsi"/>
              </w:rPr>
              <w:t>Orientacyjny termin zakończenia oceny projektów to marzec 2027 r.</w:t>
            </w:r>
          </w:p>
        </w:tc>
        <w:tc>
          <w:tcPr>
            <w:tcW w:w="5071" w:type="dxa"/>
          </w:tcPr>
          <w:p w14:paraId="542D233F" w14:textId="77777777" w:rsidR="000236A2" w:rsidRPr="000236A2" w:rsidRDefault="000236A2" w:rsidP="000236A2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0236A2">
              <w:rPr>
                <w:rFonts w:asciiTheme="minorHAnsi" w:hAnsiTheme="minorHAnsi" w:cstheme="minorHAnsi"/>
              </w:rPr>
              <w:t>Aktualizacja zapisu ze względu na wydłużenie naboru.</w:t>
            </w:r>
          </w:p>
          <w:p w14:paraId="3F6D9FDF" w14:textId="03C6B7E4" w:rsidR="006853B1" w:rsidRPr="003802C4" w:rsidRDefault="006853B1" w:rsidP="00C33C4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62D9D" w14:paraId="7F2C4968" w14:textId="77777777" w:rsidTr="00C33C46">
        <w:tc>
          <w:tcPr>
            <w:tcW w:w="5070" w:type="dxa"/>
          </w:tcPr>
          <w:p w14:paraId="5959B738" w14:textId="77777777" w:rsidR="00D62D9D" w:rsidRPr="003802C4" w:rsidRDefault="00D62D9D" w:rsidP="00D62D9D">
            <w:pPr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asciiTheme="minorHAnsi" w:eastAsia="Calibri" w:hAnsiTheme="minorHAnsi" w:cstheme="minorHAnsi"/>
                <w:bCs/>
                <w:color w:val="000000"/>
                <w:u w:val="single"/>
                <w:lang w:eastAsia="en-US"/>
              </w:rPr>
            </w:pPr>
            <w:r w:rsidRPr="003802C4">
              <w:rPr>
                <w:rFonts w:asciiTheme="minorHAnsi" w:eastAsia="Calibri" w:hAnsiTheme="minorHAnsi" w:cstheme="minorHAnsi"/>
                <w:bCs/>
                <w:color w:val="000000"/>
                <w:u w:val="single"/>
                <w:lang w:eastAsia="en-US"/>
              </w:rPr>
              <w:t>Rozdział II. Zasady postępowania konkurencyjnego</w:t>
            </w:r>
          </w:p>
          <w:p w14:paraId="07D06B68" w14:textId="77777777" w:rsidR="00D62D9D" w:rsidRPr="003802C4" w:rsidRDefault="00D62D9D" w:rsidP="00D62D9D">
            <w:pPr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asciiTheme="minorHAnsi" w:eastAsia="Calibri" w:hAnsiTheme="minorHAnsi" w:cstheme="minorHAnsi"/>
                <w:bCs/>
                <w:color w:val="000000"/>
                <w:u w:val="single"/>
                <w:lang w:eastAsia="en-US"/>
              </w:rPr>
            </w:pPr>
            <w:r w:rsidRPr="003802C4">
              <w:rPr>
                <w:rFonts w:asciiTheme="minorHAnsi" w:eastAsia="Calibri" w:hAnsiTheme="minorHAnsi" w:cstheme="minorHAnsi"/>
                <w:bCs/>
                <w:color w:val="000000"/>
                <w:u w:val="single"/>
                <w:lang w:eastAsia="en-US"/>
              </w:rPr>
              <w:t>Podrozdział 22. Wskaźniki produktu i rezultatu</w:t>
            </w:r>
          </w:p>
          <w:p w14:paraId="4A1E9BE8" w14:textId="77777777" w:rsidR="00D62D9D" w:rsidRPr="003802C4" w:rsidRDefault="00D62D9D" w:rsidP="00D62D9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802C4">
              <w:rPr>
                <w:rFonts w:asciiTheme="minorHAnsi" w:hAnsiTheme="minorHAnsi" w:cstheme="minorHAnsi"/>
              </w:rPr>
              <w:t xml:space="preserve">Zestawienie wskaźników stanowi załącznik nr 7 </w:t>
            </w:r>
            <w:r w:rsidRPr="003802C4">
              <w:rPr>
                <w:rFonts w:asciiTheme="minorHAnsi" w:hAnsiTheme="minorHAnsi" w:cstheme="minorHAnsi"/>
              </w:rPr>
              <w:lastRenderedPageBreak/>
              <w:t xml:space="preserve">do regulaminu pn. Lista wskaźników na poziomie projektu dla działania </w:t>
            </w:r>
            <w:r w:rsidRPr="003802C4">
              <w:rPr>
                <w:rFonts w:asciiTheme="minorHAnsi" w:hAnsiTheme="minorHAnsi" w:cstheme="minorHAnsi"/>
                <w:b/>
                <w:bCs/>
                <w:iCs/>
              </w:rPr>
              <w:t>6.2 Aktywizacja społeczno-zawodowa osób zagrożonych ubóstwem i wykluczeniem społecznym</w:t>
            </w:r>
            <w:r w:rsidRPr="003802C4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3802C4">
              <w:rPr>
                <w:rFonts w:asciiTheme="minorHAnsi" w:hAnsiTheme="minorHAnsi" w:cstheme="minorHAnsi"/>
              </w:rPr>
              <w:t>w ramach programu regionalnego FEO 2021-2027.</w:t>
            </w:r>
          </w:p>
          <w:p w14:paraId="134FEFBF" w14:textId="77777777" w:rsidR="00D62D9D" w:rsidRPr="003802C4" w:rsidRDefault="00D62D9D" w:rsidP="00D62D9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802C4">
              <w:rPr>
                <w:rFonts w:asciiTheme="minorHAnsi" w:hAnsiTheme="minorHAnsi" w:cstheme="minorHAnsi"/>
              </w:rPr>
              <w:t xml:space="preserve">Dokument został podzielony na trzy grupy wskaźników: wskaźniki horyzontalne – mierzone we wszystkich celach szczegółowych, wskaźniki wspólne EFS+ oraz wskaźniki dla działania </w:t>
            </w:r>
            <w:r w:rsidRPr="003802C4">
              <w:rPr>
                <w:rFonts w:asciiTheme="minorHAnsi" w:hAnsiTheme="minorHAnsi" w:cstheme="minorHAnsi"/>
                <w:b/>
                <w:bCs/>
                <w:iCs/>
              </w:rPr>
              <w:t>6.2 Aktywizacja społeczno-zawodowa osób zagrożonych ubóstwem i wykluczeniem społecznym.</w:t>
            </w:r>
          </w:p>
          <w:p w14:paraId="7CAD2B67" w14:textId="77777777" w:rsidR="00D62D9D" w:rsidRPr="003802C4" w:rsidRDefault="00D62D9D" w:rsidP="00D62D9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802C4">
              <w:rPr>
                <w:rFonts w:asciiTheme="minorHAnsi" w:hAnsiTheme="minorHAnsi" w:cstheme="minorHAnsi"/>
              </w:rPr>
              <w:t>Wskaźniki horyzontalne są automatycznie wykazywane w generatorze wniosków. Jeżeli zakres rzeczowy projektu dotyczy danego wskaźnika, wnioskodawca powinien w tabeli określić wartość docelową większą od zera, natomiast gdy zakres ten nie dotyczy danego wskaźnika, należy pozostawić wartość docelową „0”.</w:t>
            </w:r>
          </w:p>
          <w:p w14:paraId="1A671764" w14:textId="77777777" w:rsidR="00D62D9D" w:rsidRPr="003802C4" w:rsidRDefault="00D62D9D" w:rsidP="00D62D9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802C4">
              <w:rPr>
                <w:rFonts w:asciiTheme="minorHAnsi" w:hAnsiTheme="minorHAnsi" w:cstheme="minorHAnsi"/>
              </w:rPr>
              <w:t xml:space="preserve">W przypadku realizacji, w trakcie trwania projektu, wskaźników horyzontalnych, których </w:t>
            </w:r>
            <w:r w:rsidRPr="003802C4">
              <w:rPr>
                <w:rFonts w:asciiTheme="minorHAnsi" w:hAnsiTheme="minorHAnsi" w:cstheme="minorHAnsi"/>
              </w:rPr>
              <w:lastRenderedPageBreak/>
              <w:t>wartość docelowa wynosi 0, wnioskodawca jest zobowiązany do jego wykazania we wniosku o płatność. Konieczność pozyskiwania tych wskaźników wynika z potrzeby ich przekazywania w raportach do KE.</w:t>
            </w:r>
          </w:p>
          <w:p w14:paraId="7FF90C4D" w14:textId="77777777" w:rsidR="00D62D9D" w:rsidRPr="003802C4" w:rsidRDefault="00D62D9D" w:rsidP="00D62D9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802C4">
              <w:rPr>
                <w:rFonts w:asciiTheme="minorHAnsi" w:hAnsiTheme="minorHAnsi" w:cstheme="minorHAnsi"/>
              </w:rPr>
              <w:t xml:space="preserve">W związku z tym, iż w definicjach niektórych wskaźników dla Działania </w:t>
            </w:r>
            <w:r w:rsidRPr="003802C4">
              <w:rPr>
                <w:rFonts w:asciiTheme="minorHAnsi" w:hAnsiTheme="minorHAnsi" w:cstheme="minorHAnsi"/>
                <w:b/>
                <w:bCs/>
                <w:iCs/>
              </w:rPr>
              <w:t>6.2 Aktywizacja społeczno-zawodowa osób zagrożonych ubóstwem i wykluczeniem społecznym</w:t>
            </w:r>
            <w:r w:rsidRPr="003802C4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3802C4">
              <w:rPr>
                <w:rFonts w:asciiTheme="minorHAnsi" w:hAnsiTheme="minorHAnsi" w:cstheme="minorHAnsi"/>
              </w:rPr>
              <w:t>znajdują się odwołania do zapisów zawartych w definicjach wskaźników wspólnych EFS+, pomocniczo na liście wskaźników zostały ujęte wskaźniki wspólne EFS+.</w:t>
            </w:r>
          </w:p>
          <w:p w14:paraId="1059CFED" w14:textId="77777777" w:rsidR="00D62D9D" w:rsidRPr="003802C4" w:rsidRDefault="00D62D9D" w:rsidP="00D62D9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802C4">
              <w:rPr>
                <w:rFonts w:asciiTheme="minorHAnsi" w:hAnsiTheme="minorHAnsi" w:cstheme="minorHAnsi"/>
                <w:b/>
                <w:bCs/>
              </w:rPr>
              <w:t>Wnioskodawca jest zobowiązany do wyboru i określenia wartości docelowej</w:t>
            </w:r>
            <w:r w:rsidRPr="003802C4">
              <w:rPr>
                <w:rFonts w:asciiTheme="minorHAnsi" w:hAnsiTheme="minorHAnsi" w:cstheme="minorHAnsi"/>
              </w:rPr>
              <w:t xml:space="preserve"> we wniosku </w:t>
            </w:r>
          </w:p>
          <w:p w14:paraId="608A6494" w14:textId="3842CC48" w:rsidR="00D62D9D" w:rsidRPr="003802C4" w:rsidRDefault="00D62D9D" w:rsidP="00D62D9D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3802C4">
              <w:rPr>
                <w:rFonts w:asciiTheme="minorHAnsi" w:hAnsiTheme="minorHAnsi" w:cstheme="minorHAnsi"/>
              </w:rPr>
              <w:t xml:space="preserve">o dofinansowanie </w:t>
            </w:r>
            <w:r w:rsidRPr="003802C4">
              <w:rPr>
                <w:rFonts w:asciiTheme="minorHAnsi" w:hAnsiTheme="minorHAnsi" w:cstheme="minorHAnsi"/>
                <w:b/>
                <w:bCs/>
              </w:rPr>
              <w:t xml:space="preserve">adekwatnych wskaźników produktu i rezultatu ujętych we wskaźnikach dla działania </w:t>
            </w:r>
            <w:r w:rsidRPr="003802C4">
              <w:rPr>
                <w:rFonts w:asciiTheme="minorHAnsi" w:hAnsiTheme="minorHAnsi" w:cstheme="minorHAnsi"/>
                <w:b/>
                <w:bCs/>
                <w:iCs/>
              </w:rPr>
              <w:t>6.2 Aktywizacja społeczno-zawodowa osób zagrożonych ubóstwem i wykluczeniem społecznym</w:t>
            </w:r>
            <w:r w:rsidRPr="003802C4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. </w:t>
            </w:r>
          </w:p>
          <w:p w14:paraId="3841656C" w14:textId="77777777" w:rsidR="00D62D9D" w:rsidRPr="003802C4" w:rsidRDefault="00D62D9D" w:rsidP="00D62D9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802C4">
              <w:rPr>
                <w:rFonts w:asciiTheme="minorHAnsi" w:hAnsiTheme="minorHAnsi" w:cstheme="minorHAnsi"/>
              </w:rPr>
              <w:t xml:space="preserve">Zasady dotyczące wyboru i określenia przez wnioskodawców wartości docelowych dla </w:t>
            </w:r>
            <w:r w:rsidRPr="003802C4">
              <w:rPr>
                <w:rFonts w:asciiTheme="minorHAnsi" w:hAnsiTheme="minorHAnsi" w:cstheme="minorHAnsi"/>
              </w:rPr>
              <w:lastRenderedPageBreak/>
              <w:t>wskaźników wskazano w Instrukcji wypełniania wniosku o dofinansowanie projektu programu regionalnego Fundusze Europejskie dla Opolskiego 2021-2027 (zakres EFS+), stanowiącej załącznik nr 3 do regulaminu. Zasady realizacji wskaźników na etapie realizacji</w:t>
            </w:r>
          </w:p>
          <w:p w14:paraId="3FDCAA0A" w14:textId="77777777" w:rsidR="00D62D9D" w:rsidRPr="003802C4" w:rsidRDefault="00D62D9D" w:rsidP="00D62D9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802C4">
              <w:rPr>
                <w:rFonts w:asciiTheme="minorHAnsi" w:hAnsiTheme="minorHAnsi" w:cstheme="minorHAnsi"/>
              </w:rPr>
              <w:t>projektu oraz w okresie trwałości projektu regulują zapisy decyzji o dofinansowaniu projektu.</w:t>
            </w:r>
          </w:p>
          <w:p w14:paraId="3CB9DA48" w14:textId="0F741841" w:rsidR="00D62D9D" w:rsidRPr="003802C4" w:rsidRDefault="00D62D9D" w:rsidP="003802C4">
            <w:pPr>
              <w:autoSpaceDE w:val="0"/>
              <w:autoSpaceDN w:val="0"/>
              <w:adjustRightInd w:val="0"/>
              <w:spacing w:after="160" w:line="276" w:lineRule="auto"/>
              <w:rPr>
                <w:rFonts w:asciiTheme="minorHAnsi" w:eastAsia="Calibri" w:hAnsiTheme="minorHAnsi" w:cstheme="minorHAnsi"/>
                <w:bCs/>
                <w:color w:val="000000"/>
                <w:u w:val="single"/>
                <w:lang w:eastAsia="en-US"/>
              </w:rPr>
            </w:pPr>
            <w:r w:rsidRPr="003802C4">
              <w:rPr>
                <w:rFonts w:asciiTheme="minorHAnsi" w:hAnsiTheme="minorHAnsi" w:cstheme="minorHAnsi"/>
              </w:rPr>
              <w:t>Minimalny zakres danych koniecznych do wprowadzenia do CST2021 w zakresie uczestników projektu został zawarty w załączniku nr 1 do Wytycznych dotyczących monitorowania postępu rzeczowego realizacji programów na lata 2021-2027. Zgodnie z tym zakresem danych dla uczestników projektów należy określić obszar zamieszkania wg stopnia urbanizacji DEGURBA. Podział jednostek przestrzennych województwa opolskiego wg klasyfikacji DEGURBA stanowi załącznik nr 8 do regulaminu.</w:t>
            </w:r>
          </w:p>
        </w:tc>
        <w:tc>
          <w:tcPr>
            <w:tcW w:w="5071" w:type="dxa"/>
          </w:tcPr>
          <w:p w14:paraId="454FF0AD" w14:textId="77777777" w:rsidR="00D62D9D" w:rsidRPr="003E51FB" w:rsidRDefault="00D62D9D" w:rsidP="00D62D9D">
            <w:pPr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asciiTheme="minorHAnsi" w:eastAsia="Calibri" w:hAnsiTheme="minorHAnsi" w:cstheme="minorHAnsi"/>
                <w:bCs/>
                <w:color w:val="000000"/>
                <w:u w:val="single"/>
                <w:lang w:eastAsia="en-US"/>
              </w:rPr>
            </w:pPr>
            <w:r w:rsidRPr="003E51FB">
              <w:rPr>
                <w:rFonts w:asciiTheme="minorHAnsi" w:eastAsia="Calibri" w:hAnsiTheme="minorHAnsi" w:cstheme="minorHAnsi"/>
                <w:bCs/>
                <w:color w:val="000000"/>
                <w:u w:val="single"/>
                <w:lang w:eastAsia="en-US"/>
              </w:rPr>
              <w:lastRenderedPageBreak/>
              <w:t>Rozdział II. Zasady postępowania konkurencyjnego</w:t>
            </w:r>
          </w:p>
          <w:p w14:paraId="26D10107" w14:textId="77777777" w:rsidR="00D62D9D" w:rsidRPr="003E51FB" w:rsidRDefault="00D62D9D" w:rsidP="00D62D9D">
            <w:pPr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asciiTheme="minorHAnsi" w:eastAsia="Calibri" w:hAnsiTheme="minorHAnsi" w:cstheme="minorHAnsi"/>
                <w:bCs/>
                <w:color w:val="000000"/>
                <w:u w:val="single"/>
                <w:lang w:eastAsia="en-US"/>
              </w:rPr>
            </w:pPr>
            <w:r w:rsidRPr="003E51FB">
              <w:rPr>
                <w:rFonts w:asciiTheme="minorHAnsi" w:eastAsia="Calibri" w:hAnsiTheme="minorHAnsi" w:cstheme="minorHAnsi"/>
                <w:bCs/>
                <w:color w:val="000000"/>
                <w:u w:val="single"/>
                <w:lang w:eastAsia="en-US"/>
              </w:rPr>
              <w:t>Podrozdział 22. Wskaźniki produktu i rezultatu</w:t>
            </w:r>
          </w:p>
          <w:p w14:paraId="3B213DC3" w14:textId="77777777" w:rsidR="00D62D9D" w:rsidRPr="003E51FB" w:rsidRDefault="00D62D9D" w:rsidP="00D62D9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E51FB">
              <w:rPr>
                <w:rFonts w:asciiTheme="minorHAnsi" w:hAnsiTheme="minorHAnsi" w:cstheme="minorHAnsi"/>
              </w:rPr>
              <w:t xml:space="preserve">Zestawienie wskaźników stanowi załącznik nr 7 </w:t>
            </w:r>
            <w:r w:rsidRPr="003E51FB">
              <w:rPr>
                <w:rFonts w:asciiTheme="minorHAnsi" w:hAnsiTheme="minorHAnsi" w:cstheme="minorHAnsi"/>
              </w:rPr>
              <w:lastRenderedPageBreak/>
              <w:t xml:space="preserve">do regulaminu pn. Lista wskaźników na poziomie projektu dla działania </w:t>
            </w:r>
            <w:r w:rsidRPr="003E51FB">
              <w:rPr>
                <w:rFonts w:asciiTheme="minorHAnsi" w:hAnsiTheme="minorHAnsi" w:cstheme="minorHAnsi"/>
                <w:b/>
                <w:bCs/>
                <w:iCs/>
              </w:rPr>
              <w:t>6.2 Aktywizacja społeczno-zawodowa osób zagrożonych ubóstwem i wykluczeniem społecznym</w:t>
            </w:r>
            <w:r w:rsidRPr="003E51F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3E51FB">
              <w:rPr>
                <w:rFonts w:asciiTheme="minorHAnsi" w:hAnsiTheme="minorHAnsi" w:cstheme="minorHAnsi"/>
              </w:rPr>
              <w:t>w ramach programu regionalnego FEO 2021-2027.</w:t>
            </w:r>
          </w:p>
          <w:p w14:paraId="054B41FA" w14:textId="77777777" w:rsidR="00D62D9D" w:rsidRPr="003E51FB" w:rsidRDefault="00D62D9D" w:rsidP="00D62D9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E51FB">
              <w:rPr>
                <w:rFonts w:asciiTheme="minorHAnsi" w:hAnsiTheme="minorHAnsi" w:cstheme="minorHAnsi"/>
              </w:rPr>
              <w:t xml:space="preserve">Dokument został podzielony na trzy grupy wskaźników: wskaźniki horyzontalne – mierzone we wszystkich celach szczegółowych, wskaźniki wspólne EFS+ oraz wskaźniki dla działania </w:t>
            </w:r>
            <w:r w:rsidRPr="003E51FB">
              <w:rPr>
                <w:rFonts w:asciiTheme="minorHAnsi" w:hAnsiTheme="minorHAnsi" w:cstheme="minorHAnsi"/>
                <w:b/>
                <w:bCs/>
                <w:iCs/>
              </w:rPr>
              <w:t>6.2 Aktywizacja społeczno-zawodowa osób zagrożonych ubóstwem i wykluczeniem społecznym.</w:t>
            </w:r>
          </w:p>
          <w:p w14:paraId="332EC905" w14:textId="77777777" w:rsidR="00D62D9D" w:rsidRPr="003E51FB" w:rsidRDefault="00D62D9D" w:rsidP="00D62D9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E51FB">
              <w:rPr>
                <w:rFonts w:asciiTheme="minorHAnsi" w:hAnsiTheme="minorHAnsi" w:cstheme="minorHAnsi"/>
              </w:rPr>
              <w:t>Wskaźniki horyzontalne są automatycznie wykazywane w generatorze wniosków. Jeżeli zakres rzeczowy projektu dotyczy danego wskaźnika, wnioskodawca powinien w tabeli określić wartość docelową większą od zera, natomiast gdy zakres ten nie dotyczy danego wskaźnika, należy pozostawić wartość docelową „0”.</w:t>
            </w:r>
          </w:p>
          <w:p w14:paraId="24E29D4F" w14:textId="77777777" w:rsidR="00D62D9D" w:rsidRPr="003E51FB" w:rsidRDefault="00D62D9D" w:rsidP="00D62D9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E51FB">
              <w:rPr>
                <w:rFonts w:asciiTheme="minorHAnsi" w:hAnsiTheme="minorHAnsi" w:cstheme="minorHAnsi"/>
              </w:rPr>
              <w:t xml:space="preserve">W przypadku realizacji, w trakcie trwania projektu, wskaźników horyzontalnych, których </w:t>
            </w:r>
            <w:r w:rsidRPr="003E51FB">
              <w:rPr>
                <w:rFonts w:asciiTheme="minorHAnsi" w:hAnsiTheme="minorHAnsi" w:cstheme="minorHAnsi"/>
              </w:rPr>
              <w:lastRenderedPageBreak/>
              <w:t>wartość docelowa wynosi 0, wnioskodawca jest zobowiązany do jego wykazania we wniosku o płatność. Konieczność pozyskiwania tych wskaźników wynika z potrzeby ich przekazywania w raportach do KE.</w:t>
            </w:r>
          </w:p>
          <w:p w14:paraId="24B9A708" w14:textId="77777777" w:rsidR="00D62D9D" w:rsidRPr="003E51FB" w:rsidRDefault="00D62D9D" w:rsidP="00D62D9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E51FB">
              <w:rPr>
                <w:rFonts w:asciiTheme="minorHAnsi" w:hAnsiTheme="minorHAnsi" w:cstheme="minorHAnsi"/>
              </w:rPr>
              <w:t xml:space="preserve">W związku z tym, iż w definicjach niektórych wskaźników dla Działania </w:t>
            </w:r>
            <w:r w:rsidRPr="003E51FB">
              <w:rPr>
                <w:rFonts w:asciiTheme="minorHAnsi" w:hAnsiTheme="minorHAnsi" w:cstheme="minorHAnsi"/>
                <w:b/>
                <w:bCs/>
                <w:iCs/>
              </w:rPr>
              <w:t>6.2 Aktywizacja społeczno-zawodowa osób zagrożonych ubóstwem i wykluczeniem społecznym</w:t>
            </w:r>
            <w:r w:rsidRPr="003E51F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3E51FB">
              <w:rPr>
                <w:rFonts w:asciiTheme="minorHAnsi" w:hAnsiTheme="minorHAnsi" w:cstheme="minorHAnsi"/>
              </w:rPr>
              <w:t>znajdują się odwołania do zapisów zawartych w definicjach wskaźników wspólnych EFS+, pomocniczo na liście wskaźników zostały ujęte wskaźniki wspólne EFS+.</w:t>
            </w:r>
          </w:p>
          <w:p w14:paraId="0149B4C1" w14:textId="77777777" w:rsidR="00D62D9D" w:rsidRPr="003E51FB" w:rsidRDefault="00D62D9D" w:rsidP="00D62D9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E51FB">
              <w:rPr>
                <w:rFonts w:asciiTheme="minorHAnsi" w:hAnsiTheme="minorHAnsi" w:cstheme="minorHAnsi"/>
                <w:b/>
                <w:bCs/>
              </w:rPr>
              <w:t>Wnioskodawca jest zobowiązany do wyboru i określenia wartości docelowej</w:t>
            </w:r>
            <w:r w:rsidRPr="003E51FB">
              <w:rPr>
                <w:rFonts w:asciiTheme="minorHAnsi" w:hAnsiTheme="minorHAnsi" w:cstheme="minorHAnsi"/>
              </w:rPr>
              <w:t xml:space="preserve"> we wniosku </w:t>
            </w:r>
          </w:p>
          <w:p w14:paraId="03A7F13C" w14:textId="77777777" w:rsidR="00D62D9D" w:rsidRPr="003E51FB" w:rsidRDefault="00D62D9D" w:rsidP="00D62D9D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3E51FB">
              <w:rPr>
                <w:rFonts w:asciiTheme="minorHAnsi" w:hAnsiTheme="minorHAnsi" w:cstheme="minorHAnsi"/>
              </w:rPr>
              <w:t xml:space="preserve">o dofinansowanie </w:t>
            </w:r>
            <w:r w:rsidRPr="003E51FB">
              <w:rPr>
                <w:rFonts w:asciiTheme="minorHAnsi" w:hAnsiTheme="minorHAnsi" w:cstheme="minorHAnsi"/>
                <w:b/>
                <w:bCs/>
              </w:rPr>
              <w:t xml:space="preserve">adekwatnych wskaźników produktu i rezultatu ujętych we wskaźnikach dla działania </w:t>
            </w:r>
            <w:r w:rsidRPr="003E51FB">
              <w:rPr>
                <w:rFonts w:asciiTheme="minorHAnsi" w:hAnsiTheme="minorHAnsi" w:cstheme="minorHAnsi"/>
                <w:b/>
                <w:bCs/>
                <w:iCs/>
              </w:rPr>
              <w:t>6.2 Aktywizacja społeczno-zawodowa osób zagrożonych ubóstwem i wykluczeniem społecznym</w:t>
            </w:r>
            <w:r w:rsidRPr="003E51F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. </w:t>
            </w:r>
            <w:r w:rsidRPr="003E51FB">
              <w:rPr>
                <w:rFonts w:asciiTheme="minorHAnsi" w:hAnsiTheme="minorHAnsi" w:cstheme="minorHAnsi"/>
              </w:rPr>
              <w:t xml:space="preserve">W przypadku wskaźników, w których jednostką miary są osoby, należy </w:t>
            </w:r>
            <w:r w:rsidRPr="003E51FB">
              <w:rPr>
                <w:rFonts w:asciiTheme="minorHAnsi" w:hAnsiTheme="minorHAnsi" w:cstheme="minorHAnsi"/>
                <w:b/>
                <w:bCs/>
              </w:rPr>
              <w:t>obligatoryjnie</w:t>
            </w:r>
            <w:r w:rsidRPr="003E51FB">
              <w:rPr>
                <w:rFonts w:asciiTheme="minorHAnsi" w:hAnsiTheme="minorHAnsi" w:cstheme="minorHAnsi"/>
              </w:rPr>
              <w:t xml:space="preserve"> podać wartości z podziałem na </w:t>
            </w:r>
            <w:r w:rsidRPr="003E51FB">
              <w:rPr>
                <w:rFonts w:asciiTheme="minorHAnsi" w:hAnsiTheme="minorHAnsi" w:cstheme="minorHAnsi"/>
              </w:rPr>
              <w:lastRenderedPageBreak/>
              <w:t xml:space="preserve">płeć. </w:t>
            </w:r>
          </w:p>
          <w:p w14:paraId="5CDE4936" w14:textId="77777777" w:rsidR="00D62D9D" w:rsidRPr="003E51FB" w:rsidRDefault="00D62D9D" w:rsidP="00D62D9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E51FB">
              <w:rPr>
                <w:rFonts w:asciiTheme="minorHAnsi" w:hAnsiTheme="minorHAnsi" w:cstheme="minorHAnsi"/>
              </w:rPr>
              <w:t>Zasady dotyczące wyboru i określenia przez wnioskodawców wartości docelowych dla wskaźników wskazano w Instrukcji wypełniania wniosku o dofinansowanie projektu programu regionalnego Fundusze Europejskie dla Opolskiego 2021-2027 (zakres EFS+), stanowiącej załącznik nr 3 do regulaminu. Zasady realizacji wskaźników na etapie realizacji</w:t>
            </w:r>
          </w:p>
          <w:p w14:paraId="56AB8DB7" w14:textId="77777777" w:rsidR="00D62D9D" w:rsidRPr="003E51FB" w:rsidRDefault="00D62D9D" w:rsidP="00D62D9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E51FB">
              <w:rPr>
                <w:rFonts w:asciiTheme="minorHAnsi" w:hAnsiTheme="minorHAnsi" w:cstheme="minorHAnsi"/>
              </w:rPr>
              <w:t>projektu oraz w okresie trwałości projektu regulują zapisy decyzji o dofinansowaniu projektu.</w:t>
            </w:r>
          </w:p>
          <w:p w14:paraId="40F7E37C" w14:textId="0E68920E" w:rsidR="00D62D9D" w:rsidRPr="006853B1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  <w:r w:rsidRPr="003E51FB">
              <w:rPr>
                <w:rFonts w:asciiTheme="minorHAnsi" w:hAnsiTheme="minorHAnsi" w:cstheme="minorHAnsi"/>
              </w:rPr>
              <w:t xml:space="preserve">Minimalny zakres danych koniecznych do wprowadzenia do CST2021 w zakresie uczestników projektu został zawarty w załączniku nr 1 do Wytycznych dotyczących monitorowania postępu rzeczowego realizacji programów na lata 2021-2027. Zgodnie z tym zakresem danych dla uczestników projektów należy określić obszar zamieszkania wg stopnia urbanizacji DEGURBA. Podział jednostek przestrzennych województwa opolskiego wg klasyfikacji DEGURBA stanowi </w:t>
            </w:r>
            <w:r w:rsidRPr="003E51FB">
              <w:rPr>
                <w:rFonts w:asciiTheme="minorHAnsi" w:hAnsiTheme="minorHAnsi" w:cstheme="minorHAnsi"/>
              </w:rPr>
              <w:lastRenderedPageBreak/>
              <w:t>załącznik nr 8 do regulaminu.</w:t>
            </w:r>
          </w:p>
        </w:tc>
        <w:tc>
          <w:tcPr>
            <w:tcW w:w="5071" w:type="dxa"/>
          </w:tcPr>
          <w:p w14:paraId="7EFB3675" w14:textId="0FF383C9" w:rsidR="00D62D9D" w:rsidRPr="003E51FB" w:rsidRDefault="00D62D9D" w:rsidP="00D62D9D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Dodanie zdania: </w:t>
            </w:r>
            <w:r>
              <w:rPr>
                <w:rFonts w:asciiTheme="minorHAnsi" w:hAnsiTheme="minorHAnsi" w:cstheme="minorHAnsi"/>
              </w:rPr>
              <w:br/>
              <w:t>„</w:t>
            </w:r>
            <w:r w:rsidRPr="003E51FB">
              <w:rPr>
                <w:rFonts w:asciiTheme="minorHAnsi" w:hAnsiTheme="minorHAnsi" w:cstheme="minorHAnsi"/>
              </w:rPr>
              <w:t xml:space="preserve">W przypadku wskaźników, w których jednostką miary są osoby, należy </w:t>
            </w:r>
            <w:r w:rsidRPr="003E51FB">
              <w:rPr>
                <w:rFonts w:asciiTheme="minorHAnsi" w:hAnsiTheme="minorHAnsi" w:cstheme="minorHAnsi"/>
                <w:b/>
                <w:bCs/>
              </w:rPr>
              <w:t>obligatoryjnie</w:t>
            </w:r>
            <w:r w:rsidRPr="003E51FB">
              <w:rPr>
                <w:rFonts w:asciiTheme="minorHAnsi" w:hAnsiTheme="minorHAnsi" w:cstheme="minorHAnsi"/>
              </w:rPr>
              <w:t xml:space="preserve"> podać wartości z podziałem na płeć.</w:t>
            </w:r>
            <w:r>
              <w:rPr>
                <w:rFonts w:asciiTheme="minorHAnsi" w:hAnsiTheme="minorHAnsi" w:cstheme="minorHAnsi"/>
              </w:rPr>
              <w:t>”</w:t>
            </w:r>
          </w:p>
          <w:p w14:paraId="00DED209" w14:textId="06651447" w:rsidR="00D62D9D" w:rsidRPr="00D62D9D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62D9D" w14:paraId="6205A3C5" w14:textId="77777777" w:rsidTr="00C33C46">
        <w:tc>
          <w:tcPr>
            <w:tcW w:w="5070" w:type="dxa"/>
          </w:tcPr>
          <w:p w14:paraId="7D075C89" w14:textId="5B3C21D6" w:rsidR="00D62D9D" w:rsidRDefault="00D62D9D" w:rsidP="00D62D9D">
            <w:pPr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</w:pPr>
            <w:r w:rsidRPr="006853B1"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  <w:lastRenderedPageBreak/>
              <w:t>Rozdział II. Zasa</w:t>
            </w:r>
            <w:r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  <w:t>dy postępowania konkurencyjnego</w:t>
            </w:r>
          </w:p>
          <w:p w14:paraId="1E2C148F" w14:textId="344A44CA" w:rsidR="00D62D9D" w:rsidRDefault="00D62D9D" w:rsidP="00D62D9D">
            <w:pPr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</w:pPr>
            <w:r w:rsidRPr="006853B1"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  <w:t xml:space="preserve">Podrozdział </w:t>
            </w:r>
            <w:r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  <w:t xml:space="preserve">23. </w:t>
            </w:r>
            <w:r w:rsidRPr="006853B1"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  <w:t xml:space="preserve">Czynności, które powinny zostać </w:t>
            </w:r>
            <w:r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  <w:t xml:space="preserve">dokonane przed zawarciem umowy </w:t>
            </w:r>
            <w:r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  <w:br/>
            </w:r>
            <w:r w:rsidRPr="006853B1"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  <w:t>o dofinansowanie projektu lub podjęciem decyzji o dofinansowaniu projektu oraz termin ich dokonania</w:t>
            </w:r>
          </w:p>
          <w:p w14:paraId="3C0677C5" w14:textId="77777777" w:rsidR="00D62D9D" w:rsidRDefault="00D62D9D" w:rsidP="00D62D9D">
            <w:pPr>
              <w:rPr>
                <w:rFonts w:ascii="Calibri" w:eastAsia="Calibri" w:hAnsi="Calibri" w:cs="Calibri"/>
                <w:lang w:eastAsia="en-US"/>
              </w:rPr>
            </w:pPr>
          </w:p>
          <w:p w14:paraId="5F2D825A" w14:textId="77777777" w:rsidR="00D62D9D" w:rsidRDefault="00D62D9D" w:rsidP="00D62D9D">
            <w:pPr>
              <w:rPr>
                <w:rFonts w:ascii="Calibri" w:eastAsia="Calibri" w:hAnsi="Calibri" w:cs="Calibri"/>
                <w:lang w:eastAsia="en-US"/>
              </w:rPr>
            </w:pPr>
          </w:p>
          <w:p w14:paraId="43676F92" w14:textId="77777777" w:rsidR="00D62D9D" w:rsidRPr="00F96EF9" w:rsidRDefault="00D62D9D" w:rsidP="00D62D9D">
            <w:pPr>
              <w:rPr>
                <w:rFonts w:ascii="Calibri" w:eastAsia="Calibri" w:hAnsi="Calibri" w:cs="Calibri"/>
                <w:lang w:eastAsia="en-US"/>
              </w:rPr>
            </w:pPr>
            <w:r w:rsidRPr="00F96EF9">
              <w:rPr>
                <w:rFonts w:ascii="Calibri" w:eastAsia="Calibri" w:hAnsi="Calibri" w:cs="Calibri"/>
                <w:lang w:eastAsia="en-US"/>
              </w:rPr>
              <w:t>Dodatkowo należy złożyć:</w:t>
            </w:r>
          </w:p>
          <w:p w14:paraId="72301225" w14:textId="77777777" w:rsidR="00D62D9D" w:rsidRPr="00F96EF9" w:rsidRDefault="00D62D9D" w:rsidP="00D62D9D">
            <w:pPr>
              <w:rPr>
                <w:rFonts w:ascii="Calibri" w:eastAsia="Calibri" w:hAnsi="Calibri" w:cs="Calibri"/>
                <w:lang w:eastAsia="en-US"/>
              </w:rPr>
            </w:pPr>
            <w:r w:rsidRPr="00F96EF9">
              <w:rPr>
                <w:rFonts w:ascii="Calibri" w:eastAsia="Calibri" w:hAnsi="Calibri" w:cs="Calibri"/>
                <w:lang w:eastAsia="en-US"/>
              </w:rPr>
              <w:t>1)</w:t>
            </w:r>
            <w:r w:rsidRPr="00F96EF9">
              <w:rPr>
                <w:rFonts w:ascii="Calibri" w:eastAsia="Calibri" w:hAnsi="Calibri" w:cs="Calibri"/>
                <w:lang w:eastAsia="en-US"/>
              </w:rPr>
              <w:tab/>
              <w:t xml:space="preserve">Pełnomocnictwo do reprezentowania wnioskodawcy (załącznik wymagany, gdy wniosek jest podpisywany lub składany przez osobę/osoby nie posiadające statutowych uprawnień do reprezentowania wnioskodawcy lub gdy z innych dokumentów wynika, że uprawnione do podpisania lub złożenia wniosku </w:t>
            </w:r>
          </w:p>
          <w:p w14:paraId="39351B0A" w14:textId="77777777" w:rsidR="00D62D9D" w:rsidRPr="00F96EF9" w:rsidRDefault="00D62D9D" w:rsidP="00D62D9D">
            <w:pPr>
              <w:rPr>
                <w:rFonts w:ascii="Calibri" w:eastAsia="Calibri" w:hAnsi="Calibri" w:cs="Calibri"/>
                <w:lang w:eastAsia="en-US"/>
              </w:rPr>
            </w:pPr>
            <w:r w:rsidRPr="00F96EF9">
              <w:rPr>
                <w:rFonts w:ascii="Calibri" w:eastAsia="Calibri" w:hAnsi="Calibri" w:cs="Calibri"/>
                <w:lang w:eastAsia="en-US"/>
              </w:rPr>
              <w:t>o dofinansowanie projektu są łącznie co najmniej dwie osoby);</w:t>
            </w:r>
          </w:p>
          <w:p w14:paraId="455B2360" w14:textId="77777777" w:rsidR="00D62D9D" w:rsidRPr="00F96EF9" w:rsidRDefault="00D62D9D" w:rsidP="00D62D9D">
            <w:pPr>
              <w:rPr>
                <w:rFonts w:ascii="Calibri" w:eastAsia="Calibri" w:hAnsi="Calibri" w:cs="Calibri"/>
                <w:lang w:eastAsia="en-US"/>
              </w:rPr>
            </w:pPr>
            <w:r w:rsidRPr="00F96EF9">
              <w:rPr>
                <w:rFonts w:ascii="Calibri" w:eastAsia="Calibri" w:hAnsi="Calibri" w:cs="Calibri"/>
                <w:lang w:eastAsia="en-US"/>
              </w:rPr>
              <w:t>2)</w:t>
            </w:r>
            <w:r w:rsidRPr="00F96EF9">
              <w:rPr>
                <w:rFonts w:ascii="Calibri" w:eastAsia="Calibri" w:hAnsi="Calibri" w:cs="Calibri"/>
                <w:lang w:eastAsia="en-US"/>
              </w:rPr>
              <w:tab/>
              <w:t xml:space="preserve">Numer rachunku bankowego wyodrębnionego do obsługi projektu, z którego jednostka realizująca projekt dokonuje wydatków z podaniem dokładnej nazwy banku oraz numeru </w:t>
            </w:r>
            <w:r w:rsidRPr="00F96EF9">
              <w:rPr>
                <w:rFonts w:ascii="Calibri" w:eastAsia="Calibri" w:hAnsi="Calibri" w:cs="Calibri"/>
                <w:lang w:eastAsia="en-US"/>
              </w:rPr>
              <w:lastRenderedPageBreak/>
              <w:t>rachunku transferowego (jeśli dotyczy);</w:t>
            </w:r>
          </w:p>
          <w:p w14:paraId="5469046C" w14:textId="77777777" w:rsidR="00D62D9D" w:rsidRPr="00F96EF9" w:rsidRDefault="00D62D9D" w:rsidP="00D62D9D">
            <w:pPr>
              <w:rPr>
                <w:rFonts w:ascii="Calibri" w:eastAsia="Calibri" w:hAnsi="Calibri" w:cs="Calibri"/>
                <w:lang w:eastAsia="en-US"/>
              </w:rPr>
            </w:pPr>
            <w:r w:rsidRPr="00F96EF9">
              <w:rPr>
                <w:rFonts w:ascii="Calibri" w:eastAsia="Calibri" w:hAnsi="Calibri" w:cs="Calibri"/>
                <w:lang w:eastAsia="en-US"/>
              </w:rPr>
              <w:t>3)</w:t>
            </w:r>
            <w:r w:rsidRPr="00F96EF9">
              <w:rPr>
                <w:rFonts w:ascii="Calibri" w:eastAsia="Calibri" w:hAnsi="Calibri" w:cs="Calibri"/>
                <w:lang w:eastAsia="en-US"/>
              </w:rPr>
              <w:tab/>
              <w:t>uchwałę właściwego organu jednostki samorządu terytorialnego lub inny właściwy dokument organu, który: dysponuje budżetem beneficjenta (wnioskodawcy) (zgodnie z przepisami o finansach publicznych), zatwierdza projekt lub udziela pełnomocnictwa do zatwierdzenia projektów współfinansowanych z Europejskiego Funduszu Społecznego Plus;</w:t>
            </w:r>
          </w:p>
          <w:p w14:paraId="5BDB8850" w14:textId="77777777" w:rsidR="00D62D9D" w:rsidRPr="00F96EF9" w:rsidRDefault="00D62D9D" w:rsidP="00D62D9D">
            <w:pPr>
              <w:rPr>
                <w:rFonts w:ascii="Calibri" w:eastAsia="Calibri" w:hAnsi="Calibri" w:cs="Calibri"/>
                <w:lang w:eastAsia="en-US"/>
              </w:rPr>
            </w:pPr>
            <w:r w:rsidRPr="00F96EF9">
              <w:rPr>
                <w:rFonts w:ascii="Calibri" w:eastAsia="Calibri" w:hAnsi="Calibri" w:cs="Calibri"/>
                <w:lang w:eastAsia="en-US"/>
              </w:rPr>
              <w:t>4)</w:t>
            </w:r>
            <w:r w:rsidRPr="00F96EF9">
              <w:rPr>
                <w:rFonts w:ascii="Calibri" w:eastAsia="Calibri" w:hAnsi="Calibri" w:cs="Calibri"/>
                <w:lang w:eastAsia="en-US"/>
              </w:rPr>
              <w:tab/>
              <w:t>umowę/porozumienie pomiędzy partnerami (w przypadku projektów realizowanych w partnerstwie);</w:t>
            </w:r>
          </w:p>
          <w:p w14:paraId="1009402E" w14:textId="77777777" w:rsidR="00D62D9D" w:rsidRPr="00F96EF9" w:rsidRDefault="00D62D9D" w:rsidP="00D62D9D">
            <w:pPr>
              <w:rPr>
                <w:rFonts w:ascii="Calibri" w:eastAsia="Calibri" w:hAnsi="Calibri" w:cs="Calibri"/>
                <w:lang w:eastAsia="en-US"/>
              </w:rPr>
            </w:pPr>
            <w:r w:rsidRPr="00F96EF9">
              <w:rPr>
                <w:rFonts w:ascii="Calibri" w:eastAsia="Calibri" w:hAnsi="Calibri" w:cs="Calibri"/>
                <w:lang w:eastAsia="en-US"/>
              </w:rPr>
              <w:t>5)</w:t>
            </w:r>
            <w:r w:rsidRPr="00F96EF9">
              <w:rPr>
                <w:rFonts w:ascii="Calibri" w:eastAsia="Calibri" w:hAnsi="Calibri" w:cs="Calibri"/>
                <w:lang w:eastAsia="en-US"/>
              </w:rPr>
              <w:tab/>
              <w:t xml:space="preserve">Oświadczenie o zgodzie współmałżonka na zaciągnięcie zobowiązań wynikających </w:t>
            </w:r>
          </w:p>
          <w:p w14:paraId="4DEFD364" w14:textId="77777777" w:rsidR="00D62D9D" w:rsidRPr="00F96EF9" w:rsidRDefault="00D62D9D" w:rsidP="00D62D9D">
            <w:pPr>
              <w:rPr>
                <w:rFonts w:ascii="Calibri" w:eastAsia="Calibri" w:hAnsi="Calibri" w:cs="Calibri"/>
                <w:lang w:eastAsia="en-US"/>
              </w:rPr>
            </w:pPr>
            <w:r w:rsidRPr="00F96EF9">
              <w:rPr>
                <w:rFonts w:ascii="Calibri" w:eastAsia="Calibri" w:hAnsi="Calibri" w:cs="Calibri"/>
                <w:lang w:eastAsia="en-US"/>
              </w:rPr>
              <w:t>z umowy o dofinansowanie projektu (dotyczy tylko osób fizycznych prowadzących działalność gospodarczą pozostających w ustroju małżeńskiej wspólności ustawowej);</w:t>
            </w:r>
          </w:p>
          <w:p w14:paraId="048D8364" w14:textId="77777777" w:rsidR="00D62D9D" w:rsidRPr="00F96EF9" w:rsidRDefault="00D62D9D" w:rsidP="00D62D9D">
            <w:pPr>
              <w:rPr>
                <w:rFonts w:ascii="Calibri" w:eastAsia="Calibri" w:hAnsi="Calibri" w:cs="Calibri"/>
                <w:lang w:eastAsia="en-US"/>
              </w:rPr>
            </w:pPr>
            <w:r w:rsidRPr="00F96EF9">
              <w:rPr>
                <w:rFonts w:ascii="Calibri" w:eastAsia="Calibri" w:hAnsi="Calibri" w:cs="Calibri"/>
                <w:lang w:eastAsia="en-US"/>
              </w:rPr>
              <w:t>6)</w:t>
            </w:r>
            <w:r w:rsidRPr="00F96EF9">
              <w:rPr>
                <w:rFonts w:ascii="Calibri" w:eastAsia="Calibri" w:hAnsi="Calibri" w:cs="Calibri"/>
                <w:lang w:eastAsia="en-US"/>
              </w:rPr>
              <w:tab/>
              <w:t xml:space="preserve">W przypadku wystąpienia pomocy de </w:t>
            </w:r>
            <w:proofErr w:type="spellStart"/>
            <w:r w:rsidRPr="00F96EF9">
              <w:rPr>
                <w:rFonts w:ascii="Calibri" w:eastAsia="Calibri" w:hAnsi="Calibri" w:cs="Calibri"/>
                <w:lang w:eastAsia="en-US"/>
              </w:rPr>
              <w:t>minimis</w:t>
            </w:r>
            <w:proofErr w:type="spellEnd"/>
            <w:r w:rsidRPr="00F96EF9">
              <w:rPr>
                <w:rFonts w:ascii="Calibri" w:eastAsia="Calibri" w:hAnsi="Calibri" w:cs="Calibri"/>
                <w:lang w:eastAsia="en-US"/>
              </w:rPr>
              <w:t xml:space="preserve"> Wnioskodawca/Partner będzie zobligowany do złożenia następujących załączników:</w:t>
            </w:r>
          </w:p>
          <w:p w14:paraId="43F6418F" w14:textId="31C0C78D" w:rsidR="00D62D9D" w:rsidRPr="00F96EF9" w:rsidRDefault="00D62D9D" w:rsidP="00D62D9D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 xml:space="preserve">- </w:t>
            </w:r>
            <w:r w:rsidRPr="00F96EF9">
              <w:rPr>
                <w:rFonts w:ascii="Calibri" w:eastAsia="Calibri" w:hAnsi="Calibri" w:cs="Calibri"/>
                <w:lang w:eastAsia="en-US"/>
              </w:rPr>
              <w:t xml:space="preserve">oświadczenia o wielkości pomocy de </w:t>
            </w:r>
            <w:proofErr w:type="spellStart"/>
            <w:r w:rsidRPr="00F96EF9">
              <w:rPr>
                <w:rFonts w:ascii="Calibri" w:eastAsia="Calibri" w:hAnsi="Calibri" w:cs="Calibri"/>
                <w:lang w:eastAsia="en-US"/>
              </w:rPr>
              <w:t>minimis</w:t>
            </w:r>
            <w:proofErr w:type="spellEnd"/>
            <w:r w:rsidRPr="00F96EF9">
              <w:rPr>
                <w:rFonts w:ascii="Calibri" w:eastAsia="Calibri" w:hAnsi="Calibri" w:cs="Calibri"/>
                <w:lang w:eastAsia="en-US"/>
              </w:rPr>
              <w:t xml:space="preserve"> otrzymanej w bieżącym roku podatkowym oraz w poprzedzających go dwóch latach podatkowych lub oświadczenia o nieotrzymaniu pomocy de </w:t>
            </w:r>
            <w:proofErr w:type="spellStart"/>
            <w:r w:rsidRPr="00F96EF9">
              <w:rPr>
                <w:rFonts w:ascii="Calibri" w:eastAsia="Calibri" w:hAnsi="Calibri" w:cs="Calibri"/>
                <w:lang w:eastAsia="en-US"/>
              </w:rPr>
              <w:lastRenderedPageBreak/>
              <w:t>minimis</w:t>
            </w:r>
            <w:proofErr w:type="spellEnd"/>
            <w:r w:rsidRPr="00F96EF9">
              <w:rPr>
                <w:rFonts w:ascii="Calibri" w:eastAsia="Calibri" w:hAnsi="Calibri" w:cs="Calibri"/>
                <w:lang w:eastAsia="en-US"/>
              </w:rPr>
              <w:t xml:space="preserve"> w tym okresie,</w:t>
            </w:r>
          </w:p>
          <w:p w14:paraId="1B95434A" w14:textId="77777777" w:rsidR="00D62D9D" w:rsidRDefault="00D62D9D" w:rsidP="00D62D9D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 xml:space="preserve">- </w:t>
            </w:r>
            <w:r w:rsidRPr="00F96EF9">
              <w:rPr>
                <w:rFonts w:ascii="Calibri" w:eastAsia="Calibri" w:hAnsi="Calibri" w:cs="Calibri"/>
                <w:lang w:eastAsia="en-US"/>
              </w:rPr>
              <w:t xml:space="preserve">informacji niezbędnych do udzielenia pomocy de </w:t>
            </w:r>
            <w:proofErr w:type="spellStart"/>
            <w:r w:rsidRPr="00F96EF9">
              <w:rPr>
                <w:rFonts w:ascii="Calibri" w:eastAsia="Calibri" w:hAnsi="Calibri" w:cs="Calibri"/>
                <w:lang w:eastAsia="en-US"/>
              </w:rPr>
              <w:t>minimis</w:t>
            </w:r>
            <w:proofErr w:type="spellEnd"/>
            <w:r w:rsidRPr="00F96EF9">
              <w:rPr>
                <w:rFonts w:ascii="Calibri" w:eastAsia="Calibri" w:hAnsi="Calibri" w:cs="Calibri"/>
                <w:lang w:eastAsia="en-US"/>
              </w:rPr>
              <w:t xml:space="preserve"> w zakresie przewidzianym w Rozporządzeniu Rady Ministrów z 24 października 2014 r. zmieniającym rozporządzenie w sprawie zakresu informacji przedstawianych przez podmiot ubiegający się o pomoc de </w:t>
            </w:r>
            <w:proofErr w:type="spellStart"/>
            <w:r w:rsidRPr="00F96EF9">
              <w:rPr>
                <w:rFonts w:ascii="Calibri" w:eastAsia="Calibri" w:hAnsi="Calibri" w:cs="Calibri"/>
                <w:lang w:eastAsia="en-US"/>
              </w:rPr>
              <w:t>minimis</w:t>
            </w:r>
            <w:proofErr w:type="spellEnd"/>
            <w:r w:rsidRPr="00F96EF9">
              <w:rPr>
                <w:rFonts w:ascii="Calibri" w:eastAsia="Calibri" w:hAnsi="Calibri" w:cs="Calibri"/>
                <w:lang w:eastAsia="en-US"/>
              </w:rPr>
              <w:t xml:space="preserve"> (zgodnie ze wzorem załącznika znajdującym się w wyżej wymienionym Rozporządzeniu ze zm.);</w:t>
            </w:r>
          </w:p>
          <w:p w14:paraId="48431F09" w14:textId="77777777" w:rsidR="00D62D9D" w:rsidRDefault="00D62D9D" w:rsidP="00D62D9D">
            <w:pPr>
              <w:rPr>
                <w:rFonts w:ascii="Calibri" w:eastAsia="Calibri" w:hAnsi="Calibri" w:cs="Calibri"/>
                <w:lang w:eastAsia="en-US"/>
              </w:rPr>
            </w:pPr>
          </w:p>
          <w:p w14:paraId="48F5CF29" w14:textId="1F8DBCEB" w:rsidR="00D62D9D" w:rsidRPr="00F96EF9" w:rsidRDefault="00D62D9D" w:rsidP="00D62D9D">
            <w:pPr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071" w:type="dxa"/>
          </w:tcPr>
          <w:p w14:paraId="28F455F1" w14:textId="4C7EBB91" w:rsidR="00D62D9D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  <w:r w:rsidRPr="006853B1">
              <w:rPr>
                <w:rFonts w:asciiTheme="minorHAnsi" w:hAnsiTheme="minorHAnsi" w:cstheme="minorHAnsi"/>
                <w:bCs/>
                <w:u w:val="single"/>
              </w:rPr>
              <w:lastRenderedPageBreak/>
              <w:t>Rozdział II. Zasa</w:t>
            </w:r>
            <w:r>
              <w:rPr>
                <w:rFonts w:asciiTheme="minorHAnsi" w:hAnsiTheme="minorHAnsi" w:cstheme="minorHAnsi"/>
                <w:bCs/>
                <w:u w:val="single"/>
              </w:rPr>
              <w:t>dy postępowania konkurencyjnego</w:t>
            </w:r>
          </w:p>
          <w:p w14:paraId="34EE7D72" w14:textId="77777777" w:rsidR="00D62D9D" w:rsidRPr="006853B1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</w:p>
          <w:p w14:paraId="4091C61C" w14:textId="77777777" w:rsidR="00D62D9D" w:rsidRPr="006853B1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  <w:r w:rsidRPr="006853B1">
              <w:rPr>
                <w:rFonts w:asciiTheme="minorHAnsi" w:hAnsiTheme="minorHAnsi" w:cstheme="minorHAnsi"/>
                <w:bCs/>
                <w:u w:val="single"/>
              </w:rPr>
              <w:t xml:space="preserve">Podrozdział 23. Czynności, które powinny zostać dokonane przed zawarciem umowy </w:t>
            </w:r>
          </w:p>
          <w:p w14:paraId="52A8EE4E" w14:textId="77777777" w:rsidR="00D62D9D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  <w:r w:rsidRPr="006853B1">
              <w:rPr>
                <w:rFonts w:asciiTheme="minorHAnsi" w:hAnsiTheme="minorHAnsi" w:cstheme="minorHAnsi"/>
                <w:bCs/>
                <w:u w:val="single"/>
              </w:rPr>
              <w:t>o dofinansowanie projektu lub podjęciem decyzji o dofinansowaniu projektu oraz termin ich dokonania</w:t>
            </w:r>
          </w:p>
          <w:p w14:paraId="6FEEA2F7" w14:textId="77777777" w:rsidR="00D62D9D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30EEC9A1" w14:textId="77777777" w:rsidR="00D62D9D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  <w:p w14:paraId="549314DB" w14:textId="77777777" w:rsidR="00D62D9D" w:rsidRPr="00F96EF9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F96EF9">
              <w:rPr>
                <w:rFonts w:asciiTheme="minorHAnsi" w:hAnsiTheme="minorHAnsi" w:cstheme="minorHAnsi"/>
                <w:bCs/>
              </w:rPr>
              <w:t>Dodatkowo należy złożyć:</w:t>
            </w:r>
          </w:p>
          <w:p w14:paraId="2993F4F2" w14:textId="77777777" w:rsidR="00D62D9D" w:rsidRPr="00F96EF9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F96EF9">
              <w:rPr>
                <w:rFonts w:asciiTheme="minorHAnsi" w:hAnsiTheme="minorHAnsi" w:cstheme="minorHAnsi"/>
                <w:bCs/>
              </w:rPr>
              <w:t>1)</w:t>
            </w:r>
            <w:r w:rsidRPr="00F96EF9">
              <w:rPr>
                <w:rFonts w:asciiTheme="minorHAnsi" w:hAnsiTheme="minorHAnsi" w:cstheme="minorHAnsi"/>
                <w:bCs/>
              </w:rPr>
              <w:tab/>
              <w:t xml:space="preserve">Pełnomocnictwo do reprezentowania wnioskodawcy (załącznik wymagany, gdy wniosek jest podpisywany lub składany przez osobę/osoby nie posiadające statutowych uprawnień do reprezentowania wnioskodawcy lub gdy z innych dokumentów wynika, że uprawnione do podpisania lub złożenia wniosku </w:t>
            </w:r>
          </w:p>
          <w:p w14:paraId="2C28A428" w14:textId="77777777" w:rsidR="00D62D9D" w:rsidRPr="00F96EF9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F96EF9">
              <w:rPr>
                <w:rFonts w:asciiTheme="minorHAnsi" w:hAnsiTheme="minorHAnsi" w:cstheme="minorHAnsi"/>
                <w:bCs/>
              </w:rPr>
              <w:t>o dofinansowanie projektu są łącznie co najmniej dwie osoby);</w:t>
            </w:r>
          </w:p>
          <w:p w14:paraId="2E2E6DDF" w14:textId="77777777" w:rsidR="00D62D9D" w:rsidRPr="00F96EF9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F96EF9">
              <w:rPr>
                <w:rFonts w:asciiTheme="minorHAnsi" w:hAnsiTheme="minorHAnsi" w:cstheme="minorHAnsi"/>
                <w:bCs/>
              </w:rPr>
              <w:t>2)</w:t>
            </w:r>
            <w:r w:rsidRPr="00F96EF9">
              <w:rPr>
                <w:rFonts w:asciiTheme="minorHAnsi" w:hAnsiTheme="minorHAnsi" w:cstheme="minorHAnsi"/>
                <w:bCs/>
              </w:rPr>
              <w:tab/>
              <w:t xml:space="preserve">Numer rachunku bankowego </w:t>
            </w:r>
            <w:r w:rsidRPr="00F96EF9">
              <w:rPr>
                <w:rFonts w:asciiTheme="minorHAnsi" w:hAnsiTheme="minorHAnsi" w:cstheme="minorHAnsi"/>
                <w:bCs/>
              </w:rPr>
              <w:lastRenderedPageBreak/>
              <w:t>wyodrębnionego do obsługi projektu, z którego jednostka realizująca projekt dokonuje wydatków z podaniem dokładnej nazwy banku oraz numeru rachunku transferowego (jeśli dotyczy);</w:t>
            </w:r>
          </w:p>
          <w:p w14:paraId="4639C799" w14:textId="77777777" w:rsidR="00D62D9D" w:rsidRPr="00F96EF9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F96EF9">
              <w:rPr>
                <w:rFonts w:asciiTheme="minorHAnsi" w:hAnsiTheme="minorHAnsi" w:cstheme="minorHAnsi"/>
                <w:bCs/>
              </w:rPr>
              <w:t>3)</w:t>
            </w:r>
            <w:r w:rsidRPr="00F96EF9">
              <w:rPr>
                <w:rFonts w:asciiTheme="minorHAnsi" w:hAnsiTheme="minorHAnsi" w:cstheme="minorHAnsi"/>
                <w:bCs/>
              </w:rPr>
              <w:tab/>
            </w:r>
            <w:r w:rsidRPr="00D14996">
              <w:rPr>
                <w:rFonts w:asciiTheme="minorHAnsi" w:hAnsiTheme="minorHAnsi" w:cstheme="minorHAnsi"/>
                <w:bCs/>
              </w:rPr>
              <w:t>Informację dodatkową – uszczegółowienie wnioskowanej transzy;</w:t>
            </w:r>
          </w:p>
          <w:p w14:paraId="31AB0C47" w14:textId="77777777" w:rsidR="00D62D9D" w:rsidRPr="00F96EF9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F96EF9">
              <w:rPr>
                <w:rFonts w:asciiTheme="minorHAnsi" w:hAnsiTheme="minorHAnsi" w:cstheme="minorHAnsi"/>
                <w:bCs/>
              </w:rPr>
              <w:t>4)</w:t>
            </w:r>
            <w:r w:rsidRPr="00F96EF9">
              <w:rPr>
                <w:rFonts w:asciiTheme="minorHAnsi" w:hAnsiTheme="minorHAnsi" w:cstheme="minorHAnsi"/>
                <w:bCs/>
              </w:rPr>
              <w:tab/>
              <w:t>Uchwałę właściwego organu jednostki samorządu terytorialnego lub inny właściwy dokument organu, który: dysponuje budżetem beneficjenta (wnioskodawcy) (zgodnie z przepisami o finansach publicznych), zatwierdza projekt lub udziela pełnomocnictwa do zatwierdzenia projektów współfinansowanych z Europejskiego Funduszu Społecznego Plus;</w:t>
            </w:r>
          </w:p>
          <w:p w14:paraId="0A02D584" w14:textId="77777777" w:rsidR="00D62D9D" w:rsidRPr="00F96EF9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F96EF9">
              <w:rPr>
                <w:rFonts w:asciiTheme="minorHAnsi" w:hAnsiTheme="minorHAnsi" w:cstheme="minorHAnsi"/>
                <w:bCs/>
              </w:rPr>
              <w:t>5)</w:t>
            </w:r>
            <w:r w:rsidRPr="00F96EF9">
              <w:rPr>
                <w:rFonts w:asciiTheme="minorHAnsi" w:hAnsiTheme="minorHAnsi" w:cstheme="minorHAnsi"/>
                <w:bCs/>
              </w:rPr>
              <w:tab/>
              <w:t>Umowę/porozumienie pomiędzy partnerami (w przypadku projektów realizowanych w partnerstwie);</w:t>
            </w:r>
          </w:p>
          <w:p w14:paraId="29C5D4A3" w14:textId="77777777" w:rsidR="00D62D9D" w:rsidRPr="00F96EF9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F96EF9">
              <w:rPr>
                <w:rFonts w:asciiTheme="minorHAnsi" w:hAnsiTheme="minorHAnsi" w:cstheme="minorHAnsi"/>
                <w:bCs/>
              </w:rPr>
              <w:t>6)</w:t>
            </w:r>
            <w:r w:rsidRPr="00F96EF9">
              <w:rPr>
                <w:rFonts w:asciiTheme="minorHAnsi" w:hAnsiTheme="minorHAnsi" w:cstheme="minorHAnsi"/>
                <w:bCs/>
              </w:rPr>
              <w:tab/>
              <w:t xml:space="preserve">Oświadczenie o zgodzie współmałżonka na zaciągnięcie zobowiązań wynikających </w:t>
            </w:r>
          </w:p>
          <w:p w14:paraId="257B4716" w14:textId="77777777" w:rsidR="00D62D9D" w:rsidRPr="00F96EF9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F96EF9">
              <w:rPr>
                <w:rFonts w:asciiTheme="minorHAnsi" w:hAnsiTheme="minorHAnsi" w:cstheme="minorHAnsi"/>
                <w:bCs/>
              </w:rPr>
              <w:t xml:space="preserve">z umowy o dofinansowanie projektu (dotyczy tylko osób fizycznych prowadzących działalność gospodarczą pozostających w ustroju małżeńskiej </w:t>
            </w:r>
            <w:r w:rsidRPr="00F96EF9">
              <w:rPr>
                <w:rFonts w:asciiTheme="minorHAnsi" w:hAnsiTheme="minorHAnsi" w:cstheme="minorHAnsi"/>
                <w:bCs/>
              </w:rPr>
              <w:lastRenderedPageBreak/>
              <w:t>wspólności ustawowej);</w:t>
            </w:r>
          </w:p>
          <w:p w14:paraId="0562D09E" w14:textId="77777777" w:rsidR="00D62D9D" w:rsidRPr="00F96EF9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F96EF9">
              <w:rPr>
                <w:rFonts w:asciiTheme="minorHAnsi" w:hAnsiTheme="minorHAnsi" w:cstheme="minorHAnsi"/>
                <w:bCs/>
              </w:rPr>
              <w:t>7)</w:t>
            </w:r>
            <w:r w:rsidRPr="00F96EF9">
              <w:rPr>
                <w:rFonts w:asciiTheme="minorHAnsi" w:hAnsiTheme="minorHAnsi" w:cstheme="minorHAnsi"/>
                <w:bCs/>
              </w:rPr>
              <w:tab/>
              <w:t xml:space="preserve">W przypadku wystąpienia pomocy de </w:t>
            </w:r>
            <w:proofErr w:type="spellStart"/>
            <w:r w:rsidRPr="00F96EF9">
              <w:rPr>
                <w:rFonts w:asciiTheme="minorHAnsi" w:hAnsiTheme="minorHAnsi" w:cstheme="minorHAnsi"/>
                <w:bCs/>
              </w:rPr>
              <w:t>minimis</w:t>
            </w:r>
            <w:proofErr w:type="spellEnd"/>
            <w:r w:rsidRPr="00F96EF9">
              <w:rPr>
                <w:rFonts w:asciiTheme="minorHAnsi" w:hAnsiTheme="minorHAnsi" w:cstheme="minorHAnsi"/>
                <w:bCs/>
              </w:rPr>
              <w:t xml:space="preserve"> Wnioskodawca/Partner będzie zobligowany do złożenia następujących załączników:</w:t>
            </w:r>
          </w:p>
          <w:p w14:paraId="3AE9E4A9" w14:textId="3921F041" w:rsidR="00D62D9D" w:rsidRPr="00F96EF9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- </w:t>
            </w:r>
            <w:r w:rsidRPr="00F96EF9">
              <w:rPr>
                <w:rFonts w:asciiTheme="minorHAnsi" w:hAnsiTheme="minorHAnsi" w:cstheme="minorHAnsi"/>
                <w:bCs/>
              </w:rPr>
              <w:t xml:space="preserve">oświadczenia o wielkości pomocy de </w:t>
            </w:r>
            <w:proofErr w:type="spellStart"/>
            <w:r w:rsidRPr="00F96EF9">
              <w:rPr>
                <w:rFonts w:asciiTheme="minorHAnsi" w:hAnsiTheme="minorHAnsi" w:cstheme="minorHAnsi"/>
                <w:bCs/>
              </w:rPr>
              <w:t>minimis</w:t>
            </w:r>
            <w:proofErr w:type="spellEnd"/>
            <w:r w:rsidRPr="00F96EF9">
              <w:rPr>
                <w:rFonts w:asciiTheme="minorHAnsi" w:hAnsiTheme="minorHAnsi" w:cstheme="minorHAnsi"/>
                <w:bCs/>
              </w:rPr>
              <w:t xml:space="preserve"> otrzymanej w bieżącym roku podatkowym oraz w poprzedzających go dwóch latach podatkowych lub oświadczenia o nieotrzymaniu pomocy de </w:t>
            </w:r>
            <w:proofErr w:type="spellStart"/>
            <w:r w:rsidRPr="00F96EF9">
              <w:rPr>
                <w:rFonts w:asciiTheme="minorHAnsi" w:hAnsiTheme="minorHAnsi" w:cstheme="minorHAnsi"/>
                <w:bCs/>
              </w:rPr>
              <w:t>minimis</w:t>
            </w:r>
            <w:proofErr w:type="spellEnd"/>
            <w:r w:rsidRPr="00F96EF9">
              <w:rPr>
                <w:rFonts w:asciiTheme="minorHAnsi" w:hAnsiTheme="minorHAnsi" w:cstheme="minorHAnsi"/>
                <w:bCs/>
              </w:rPr>
              <w:t xml:space="preserve"> w tym okresie,</w:t>
            </w:r>
          </w:p>
          <w:p w14:paraId="39F60821" w14:textId="6C136A73" w:rsidR="00D62D9D" w:rsidRPr="00F96EF9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- </w:t>
            </w:r>
            <w:r w:rsidRPr="00F96EF9">
              <w:rPr>
                <w:rFonts w:asciiTheme="minorHAnsi" w:hAnsiTheme="minorHAnsi" w:cstheme="minorHAnsi"/>
                <w:bCs/>
              </w:rPr>
              <w:t xml:space="preserve">informacji niezbędnych do udzielenia pomocy de </w:t>
            </w:r>
            <w:proofErr w:type="spellStart"/>
            <w:r w:rsidRPr="00F96EF9">
              <w:rPr>
                <w:rFonts w:asciiTheme="minorHAnsi" w:hAnsiTheme="minorHAnsi" w:cstheme="minorHAnsi"/>
                <w:bCs/>
              </w:rPr>
              <w:t>minimis</w:t>
            </w:r>
            <w:proofErr w:type="spellEnd"/>
            <w:r w:rsidRPr="00F96EF9">
              <w:rPr>
                <w:rFonts w:asciiTheme="minorHAnsi" w:hAnsiTheme="minorHAnsi" w:cstheme="minorHAnsi"/>
                <w:bCs/>
              </w:rPr>
              <w:t xml:space="preserve"> w zakresie przewidzianym w Rozporządzeniu Rady Ministrów z 24 października 2014 r. zmieniającym rozporządzenie w sprawie zakresu informacji przedstawianych przez podmiot ubiegający się o pomoc de </w:t>
            </w:r>
            <w:proofErr w:type="spellStart"/>
            <w:r w:rsidRPr="00F96EF9">
              <w:rPr>
                <w:rFonts w:asciiTheme="minorHAnsi" w:hAnsiTheme="minorHAnsi" w:cstheme="minorHAnsi"/>
                <w:bCs/>
              </w:rPr>
              <w:t>minimis</w:t>
            </w:r>
            <w:proofErr w:type="spellEnd"/>
            <w:r w:rsidRPr="00F96EF9">
              <w:rPr>
                <w:rFonts w:asciiTheme="minorHAnsi" w:hAnsiTheme="minorHAnsi" w:cstheme="minorHAnsi"/>
                <w:bCs/>
              </w:rPr>
              <w:t xml:space="preserve"> (zgodnie ze wzorem załącznika znajdującym się w wyżej wymienionym Rozporządzeniu ze zm.);</w:t>
            </w:r>
          </w:p>
          <w:p w14:paraId="2EA2A092" w14:textId="77777777" w:rsidR="00D62D9D" w:rsidRPr="00F96EF9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F96EF9">
              <w:rPr>
                <w:rFonts w:asciiTheme="minorHAnsi" w:hAnsiTheme="minorHAnsi" w:cstheme="minorHAnsi"/>
                <w:bCs/>
              </w:rPr>
              <w:t>8)</w:t>
            </w:r>
            <w:r w:rsidRPr="00F96EF9">
              <w:rPr>
                <w:rFonts w:asciiTheme="minorHAnsi" w:hAnsiTheme="minorHAnsi" w:cstheme="minorHAnsi"/>
                <w:bCs/>
              </w:rPr>
              <w:tab/>
              <w:t>Zaświadczenie o niezaleganiu w podatkach;</w:t>
            </w:r>
          </w:p>
          <w:p w14:paraId="3E07BAD6" w14:textId="319A52C2" w:rsidR="00D62D9D" w:rsidRPr="00F96EF9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F96EF9">
              <w:rPr>
                <w:rFonts w:asciiTheme="minorHAnsi" w:hAnsiTheme="minorHAnsi" w:cstheme="minorHAnsi"/>
                <w:bCs/>
              </w:rPr>
              <w:t>9)</w:t>
            </w:r>
            <w:r w:rsidRPr="00F96EF9">
              <w:rPr>
                <w:rFonts w:asciiTheme="minorHAnsi" w:hAnsiTheme="minorHAnsi" w:cstheme="minorHAnsi"/>
                <w:bCs/>
              </w:rPr>
              <w:tab/>
              <w:t xml:space="preserve">Zaświadczenie o niezaleganiu w opłacaniu składek społecznych wobec Urzędu Skarbowego </w:t>
            </w:r>
            <w:r w:rsidRPr="00F96EF9">
              <w:rPr>
                <w:rFonts w:asciiTheme="minorHAnsi" w:hAnsiTheme="minorHAnsi" w:cstheme="minorHAnsi"/>
                <w:bCs/>
              </w:rPr>
              <w:lastRenderedPageBreak/>
              <w:t xml:space="preserve">oraz </w:t>
            </w:r>
            <w:r>
              <w:rPr>
                <w:rFonts w:asciiTheme="minorHAnsi" w:hAnsiTheme="minorHAnsi" w:cstheme="minorHAnsi"/>
                <w:bCs/>
              </w:rPr>
              <w:t>Zakładu Ubezpieczeń Społecznych.</w:t>
            </w:r>
          </w:p>
          <w:p w14:paraId="63D45A38" w14:textId="77777777" w:rsidR="00D62D9D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</w:p>
          <w:p w14:paraId="64960AB5" w14:textId="77777777" w:rsidR="00D62D9D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</w:p>
          <w:p w14:paraId="1C1D6E1F" w14:textId="3369E58E" w:rsidR="00D62D9D" w:rsidRPr="006853B1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</w:p>
        </w:tc>
        <w:tc>
          <w:tcPr>
            <w:tcW w:w="5071" w:type="dxa"/>
          </w:tcPr>
          <w:p w14:paraId="30164945" w14:textId="0E1FEB71" w:rsidR="00D62D9D" w:rsidRPr="003802C4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3802C4">
              <w:rPr>
                <w:rFonts w:asciiTheme="minorHAnsi" w:hAnsiTheme="minorHAnsi" w:cstheme="minorHAnsi"/>
              </w:rPr>
              <w:lastRenderedPageBreak/>
              <w:t>Aktualizacja zapisu</w:t>
            </w:r>
            <w:r w:rsidR="000236A2">
              <w:rPr>
                <w:rFonts w:asciiTheme="minorHAnsi" w:hAnsiTheme="minorHAnsi" w:cstheme="minorHAnsi"/>
              </w:rPr>
              <w:t xml:space="preserve"> poprzez dodanie dokumentów koniecznych do podpisania umowy o d</w:t>
            </w:r>
            <w:r w:rsidR="00782D76">
              <w:rPr>
                <w:rFonts w:asciiTheme="minorHAnsi" w:hAnsiTheme="minorHAnsi" w:cstheme="minorHAnsi"/>
              </w:rPr>
              <w:t>o</w:t>
            </w:r>
            <w:r w:rsidR="000236A2">
              <w:rPr>
                <w:rFonts w:asciiTheme="minorHAnsi" w:hAnsiTheme="minorHAnsi" w:cstheme="minorHAnsi"/>
              </w:rPr>
              <w:t>finansowanie</w:t>
            </w:r>
            <w:r w:rsidR="00782D76">
              <w:rPr>
                <w:rFonts w:asciiTheme="minorHAnsi" w:hAnsiTheme="minorHAnsi" w:cstheme="minorHAnsi"/>
              </w:rPr>
              <w:t xml:space="preserve"> nr 3, 8 i 9</w:t>
            </w:r>
            <w:r w:rsidRPr="003802C4">
              <w:rPr>
                <w:rFonts w:asciiTheme="minorHAnsi" w:hAnsiTheme="minorHAnsi" w:cstheme="minorHAnsi"/>
              </w:rPr>
              <w:t>.</w:t>
            </w:r>
          </w:p>
        </w:tc>
      </w:tr>
      <w:tr w:rsidR="00D62D9D" w14:paraId="0E60E752" w14:textId="77777777" w:rsidTr="00C33C46">
        <w:tc>
          <w:tcPr>
            <w:tcW w:w="5070" w:type="dxa"/>
          </w:tcPr>
          <w:p w14:paraId="59616775" w14:textId="41DD5A0C" w:rsidR="00D62D9D" w:rsidRDefault="00D62D9D" w:rsidP="00D62D9D">
            <w:pPr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  <w:lastRenderedPageBreak/>
              <w:t xml:space="preserve">Rozdział IV. </w:t>
            </w:r>
            <w:r w:rsidRPr="00125941"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  <w:t>Inne dokumenty obowiązujące w naborze</w:t>
            </w:r>
          </w:p>
          <w:p w14:paraId="28BE5E34" w14:textId="19C0C9DA" w:rsidR="00782D76" w:rsidRPr="00782D76" w:rsidRDefault="00782D76" w:rsidP="003802C4">
            <w:pPr>
              <w:autoSpaceDE w:val="0"/>
              <w:autoSpaceDN w:val="0"/>
              <w:adjustRightInd w:val="0"/>
              <w:spacing w:after="160" w:line="276" w:lineRule="auto"/>
              <w:rPr>
                <w:rFonts w:ascii="Calibri" w:eastAsia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eastAsia="en-US"/>
              </w:rPr>
              <w:t xml:space="preserve">8. </w:t>
            </w:r>
            <w:hyperlink r:id="rId9" w:history="1">
              <w:r w:rsidRPr="00782D76">
                <w:rPr>
                  <w:rStyle w:val="Hipercze"/>
                  <w:rFonts w:ascii="Calibri" w:eastAsia="Calibri" w:hAnsi="Calibri" w:cs="Calibri"/>
                  <w:bCs/>
                  <w:lang w:eastAsia="en-US"/>
                </w:rPr>
                <w:t>Wytyczne dotyczące warunków gromadzenia i przekazywania danych w postaci elektronicznej na lata 2021-2027</w:t>
              </w:r>
            </w:hyperlink>
            <w:r w:rsidRPr="00782D76">
              <w:rPr>
                <w:rFonts w:ascii="Calibri" w:eastAsia="Calibri" w:hAnsi="Calibri" w:cs="Calibri"/>
                <w:bCs/>
                <w:color w:val="000000"/>
                <w:lang w:eastAsia="en-US"/>
              </w:rPr>
              <w:t xml:space="preserve"> z 25 stycznia 2023 r.</w:t>
            </w:r>
          </w:p>
          <w:p w14:paraId="3A567296" w14:textId="0C00AF63" w:rsidR="00D62D9D" w:rsidRPr="006853B1" w:rsidRDefault="00D62D9D" w:rsidP="00D62D9D">
            <w:pPr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ascii="Calibri" w:eastAsia="Calibri" w:hAnsi="Calibri" w:cs="Calibri"/>
                <w:bCs/>
                <w:color w:val="000000"/>
                <w:u w:val="single"/>
                <w:lang w:eastAsia="en-US"/>
              </w:rPr>
            </w:pPr>
          </w:p>
        </w:tc>
        <w:tc>
          <w:tcPr>
            <w:tcW w:w="5071" w:type="dxa"/>
          </w:tcPr>
          <w:p w14:paraId="2176C4B4" w14:textId="233B7013" w:rsidR="00D62D9D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u w:val="single"/>
              </w:rPr>
            </w:pPr>
            <w:r w:rsidRPr="00125941">
              <w:rPr>
                <w:rFonts w:asciiTheme="minorHAnsi" w:hAnsiTheme="minorHAnsi" w:cstheme="minorHAnsi"/>
                <w:bCs/>
                <w:u w:val="single"/>
              </w:rPr>
              <w:t>Rozdział IV. Inne dokumenty obowiązujące w naborze</w:t>
            </w:r>
          </w:p>
          <w:p w14:paraId="3A474C1D" w14:textId="5C3FCBC0" w:rsidR="00D62D9D" w:rsidRDefault="00D62D9D" w:rsidP="00D62D9D">
            <w:pPr>
              <w:rPr>
                <w:rFonts w:asciiTheme="minorHAnsi" w:hAnsiTheme="minorHAnsi" w:cstheme="minorHAnsi"/>
              </w:rPr>
            </w:pPr>
          </w:p>
          <w:p w14:paraId="27B4A7E3" w14:textId="6DE80CA5" w:rsidR="00D62D9D" w:rsidRPr="00125941" w:rsidRDefault="00782D76" w:rsidP="00D62D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Usunięto pkt 8</w:t>
            </w:r>
          </w:p>
          <w:p w14:paraId="16786F13" w14:textId="7B57AD75" w:rsidR="00D62D9D" w:rsidRPr="00125941" w:rsidRDefault="00D62D9D" w:rsidP="00D62D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71" w:type="dxa"/>
          </w:tcPr>
          <w:p w14:paraId="22066E31" w14:textId="7A3A0176" w:rsidR="00782D76" w:rsidRPr="003802C4" w:rsidRDefault="00782D76" w:rsidP="003802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02C4">
              <w:rPr>
                <w:rFonts w:asciiTheme="minorHAnsi" w:hAnsiTheme="minorHAnsi" w:cstheme="minorHAnsi"/>
              </w:rPr>
              <w:t>Usunięcie Wytycznych dotyczące warunków gromadzenia i przekazywania danych w postaci elektronicznej na lata 2021-2027 z 25 stycznia 2023 r.</w:t>
            </w:r>
          </w:p>
          <w:p w14:paraId="6464E98E" w14:textId="6BBE0EE9" w:rsidR="00D62D9D" w:rsidRPr="003802C4" w:rsidRDefault="00D62D9D" w:rsidP="00D62D9D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083A58A6" w14:textId="13873DD4" w:rsidR="005A0445" w:rsidRPr="00BC0C5B" w:rsidRDefault="005A0445" w:rsidP="00BC0C5B">
      <w:pPr>
        <w:tabs>
          <w:tab w:val="left" w:pos="2235"/>
        </w:tabs>
        <w:rPr>
          <w:rFonts w:ascii="Calibri" w:hAnsi="Calibri" w:cs="Calibri"/>
        </w:rPr>
      </w:pPr>
    </w:p>
    <w:sectPr w:rsidR="005A0445" w:rsidRPr="00BC0C5B" w:rsidSect="00656E0F">
      <w:footerReference w:type="default" r:id="rId10"/>
      <w:headerReference w:type="first" r:id="rId11"/>
      <w:footerReference w:type="first" r:id="rId12"/>
      <w:pgSz w:w="16838" w:h="11906" w:orient="landscape"/>
      <w:pgMar w:top="1361" w:right="709" w:bottom="1361" w:left="907" w:header="283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FF9E" w14:textId="77777777" w:rsidR="00D2399B" w:rsidRDefault="00D2399B">
      <w:r>
        <w:separator/>
      </w:r>
    </w:p>
  </w:endnote>
  <w:endnote w:type="continuationSeparator" w:id="0">
    <w:p w14:paraId="12A655D7" w14:textId="77777777" w:rsidR="00D2399B" w:rsidRDefault="00D2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93222"/>
      <w:docPartObj>
        <w:docPartGallery w:val="Page Numbers (Bottom of Page)"/>
        <w:docPartUnique/>
      </w:docPartObj>
    </w:sdtPr>
    <w:sdtEndPr/>
    <w:sdtContent>
      <w:p w14:paraId="0B0D4C82" w14:textId="285446CC" w:rsidR="000D047E" w:rsidRDefault="000D047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815BA0" w14:textId="5FD76791" w:rsidR="00F50429" w:rsidRPr="00BC0C5B" w:rsidRDefault="00F50429" w:rsidP="00BC0C5B">
    <w:pPr>
      <w:pStyle w:val="Stopka"/>
      <w:jc w:val="right"/>
      <w:rPr>
        <w:rFonts w:asciiTheme="minorHAnsi" w:eastAsiaTheme="majorEastAsia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E7E3" w14:textId="5B4AEB18" w:rsidR="00F50429" w:rsidRDefault="00F50429">
    <w:pPr>
      <w:pStyle w:val="Stopka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D940" w14:textId="77777777" w:rsidR="00D2399B" w:rsidRDefault="00D2399B">
      <w:r>
        <w:separator/>
      </w:r>
    </w:p>
  </w:footnote>
  <w:footnote w:type="continuationSeparator" w:id="0">
    <w:p w14:paraId="475DBC51" w14:textId="77777777" w:rsidR="00D2399B" w:rsidRDefault="00D23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E4A0" w14:textId="02C6D4F3" w:rsidR="00F50429" w:rsidRDefault="00F50429" w:rsidP="00656E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528B36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4"/>
        <w:szCs w:val="24"/>
        <w:u w:val="none"/>
      </w:rPr>
    </w:lvl>
  </w:abstractNum>
  <w:abstractNum w:abstractNumId="2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0A"/>
    <w:multiLevelType w:val="multilevel"/>
    <w:tmpl w:val="45B23E88"/>
    <w:name w:val="WW8Num9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4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6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" w15:restartNumberingAfterBreak="0">
    <w:nsid w:val="00000034"/>
    <w:multiLevelType w:val="multilevel"/>
    <w:tmpl w:val="1E64633C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" w15:restartNumberingAfterBreak="0">
    <w:nsid w:val="00FF6FBA"/>
    <w:multiLevelType w:val="hybridMultilevel"/>
    <w:tmpl w:val="DC8C8CB8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E025B"/>
    <w:multiLevelType w:val="hybridMultilevel"/>
    <w:tmpl w:val="63C6F9BC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700E2"/>
    <w:multiLevelType w:val="hybridMultilevel"/>
    <w:tmpl w:val="A88A2F8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40593"/>
    <w:multiLevelType w:val="hybridMultilevel"/>
    <w:tmpl w:val="348068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52360F"/>
    <w:multiLevelType w:val="multilevel"/>
    <w:tmpl w:val="22E8A924"/>
    <w:name w:val="WW8Num9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3" w15:restartNumberingAfterBreak="0">
    <w:nsid w:val="2F6B64E4"/>
    <w:multiLevelType w:val="hybridMultilevel"/>
    <w:tmpl w:val="B3A8DB1C"/>
    <w:lvl w:ilvl="0" w:tplc="F0DCE53A">
      <w:start w:val="3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21491"/>
    <w:multiLevelType w:val="hybridMultilevel"/>
    <w:tmpl w:val="6886365C"/>
    <w:lvl w:ilvl="0" w:tplc="A83EC9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31BE1"/>
    <w:multiLevelType w:val="hybridMultilevel"/>
    <w:tmpl w:val="99DAE42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E4FC0"/>
    <w:multiLevelType w:val="hybridMultilevel"/>
    <w:tmpl w:val="908E07A6"/>
    <w:lvl w:ilvl="0" w:tplc="F73202B0">
      <w:start w:val="10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3E563811"/>
    <w:multiLevelType w:val="hybridMultilevel"/>
    <w:tmpl w:val="17DA5FEC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E1306"/>
    <w:multiLevelType w:val="hybridMultilevel"/>
    <w:tmpl w:val="CD20C52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11139"/>
    <w:multiLevelType w:val="hybridMultilevel"/>
    <w:tmpl w:val="DE62F444"/>
    <w:lvl w:ilvl="0" w:tplc="F90E24B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66827"/>
    <w:multiLevelType w:val="hybridMultilevel"/>
    <w:tmpl w:val="8D84A12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E2402"/>
    <w:multiLevelType w:val="hybridMultilevel"/>
    <w:tmpl w:val="EB245FB4"/>
    <w:lvl w:ilvl="0" w:tplc="40EC10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E97346"/>
    <w:multiLevelType w:val="hybridMultilevel"/>
    <w:tmpl w:val="42C28F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154B64"/>
    <w:multiLevelType w:val="hybridMultilevel"/>
    <w:tmpl w:val="A756FB2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6736B"/>
    <w:multiLevelType w:val="hybridMultilevel"/>
    <w:tmpl w:val="1A047920"/>
    <w:lvl w:ilvl="0" w:tplc="51AEF49C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sz w:val="22"/>
        <w:szCs w:val="22"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D03D9"/>
    <w:multiLevelType w:val="hybridMultilevel"/>
    <w:tmpl w:val="64B4DA32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54638"/>
    <w:multiLevelType w:val="hybridMultilevel"/>
    <w:tmpl w:val="1F30B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A6410"/>
    <w:multiLevelType w:val="hybridMultilevel"/>
    <w:tmpl w:val="2EDE756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42D13"/>
    <w:multiLevelType w:val="hybridMultilevel"/>
    <w:tmpl w:val="08AE464A"/>
    <w:lvl w:ilvl="0" w:tplc="F90E24B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1054C"/>
    <w:multiLevelType w:val="hybridMultilevel"/>
    <w:tmpl w:val="3774AB0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D34A2"/>
    <w:multiLevelType w:val="hybridMultilevel"/>
    <w:tmpl w:val="42C28F5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606FF2"/>
    <w:multiLevelType w:val="multilevel"/>
    <w:tmpl w:val="406252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32" w15:restartNumberingAfterBreak="0">
    <w:nsid w:val="61E97DF3"/>
    <w:multiLevelType w:val="hybridMultilevel"/>
    <w:tmpl w:val="D2602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53BD3"/>
    <w:multiLevelType w:val="hybridMultilevel"/>
    <w:tmpl w:val="6F86D2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68292991"/>
    <w:multiLevelType w:val="hybridMultilevel"/>
    <w:tmpl w:val="8EDAE2AC"/>
    <w:lvl w:ilvl="0" w:tplc="3A8440D0">
      <w:start w:val="3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A38BB"/>
    <w:multiLevelType w:val="hybridMultilevel"/>
    <w:tmpl w:val="932207E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F4846"/>
    <w:multiLevelType w:val="multilevel"/>
    <w:tmpl w:val="EA78A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6527481"/>
    <w:multiLevelType w:val="hybridMultilevel"/>
    <w:tmpl w:val="D22677E0"/>
    <w:lvl w:ilvl="0" w:tplc="F90E24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C6688"/>
    <w:multiLevelType w:val="hybridMultilevel"/>
    <w:tmpl w:val="1C4E5A4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15396">
    <w:abstractNumId w:val="0"/>
  </w:num>
  <w:num w:numId="2" w16cid:durableId="1888028599">
    <w:abstractNumId w:val="31"/>
  </w:num>
  <w:num w:numId="3" w16cid:durableId="39786375">
    <w:abstractNumId w:val="3"/>
  </w:num>
  <w:num w:numId="4" w16cid:durableId="878863060">
    <w:abstractNumId w:val="7"/>
  </w:num>
  <w:num w:numId="5" w16cid:durableId="165365745">
    <w:abstractNumId w:val="11"/>
  </w:num>
  <w:num w:numId="6" w16cid:durableId="632097818">
    <w:abstractNumId w:val="12"/>
  </w:num>
  <w:num w:numId="7" w16cid:durableId="1212766576">
    <w:abstractNumId w:val="24"/>
  </w:num>
  <w:num w:numId="8" w16cid:durableId="1506940272">
    <w:abstractNumId w:val="20"/>
  </w:num>
  <w:num w:numId="9" w16cid:durableId="690497738">
    <w:abstractNumId w:val="27"/>
  </w:num>
  <w:num w:numId="10" w16cid:durableId="1912500254">
    <w:abstractNumId w:val="15"/>
  </w:num>
  <w:num w:numId="11" w16cid:durableId="1140270633">
    <w:abstractNumId w:val="22"/>
  </w:num>
  <w:num w:numId="12" w16cid:durableId="1185903665">
    <w:abstractNumId w:val="8"/>
  </w:num>
  <w:num w:numId="13" w16cid:durableId="836580819">
    <w:abstractNumId w:val="30"/>
  </w:num>
  <w:num w:numId="14" w16cid:durableId="1542287232">
    <w:abstractNumId w:val="9"/>
  </w:num>
  <w:num w:numId="15" w16cid:durableId="1236697048">
    <w:abstractNumId w:val="25"/>
  </w:num>
  <w:num w:numId="16" w16cid:durableId="570194838">
    <w:abstractNumId w:val="29"/>
  </w:num>
  <w:num w:numId="17" w16cid:durableId="1967858217">
    <w:abstractNumId w:val="23"/>
  </w:num>
  <w:num w:numId="18" w16cid:durableId="606279143">
    <w:abstractNumId w:val="19"/>
  </w:num>
  <w:num w:numId="19" w16cid:durableId="331180418">
    <w:abstractNumId w:val="21"/>
  </w:num>
  <w:num w:numId="20" w16cid:durableId="1930917789">
    <w:abstractNumId w:val="17"/>
  </w:num>
  <w:num w:numId="21" w16cid:durableId="306857160">
    <w:abstractNumId w:val="37"/>
  </w:num>
  <w:num w:numId="22" w16cid:durableId="932661645">
    <w:abstractNumId w:val="28"/>
  </w:num>
  <w:num w:numId="23" w16cid:durableId="1756054517">
    <w:abstractNumId w:val="2"/>
  </w:num>
  <w:num w:numId="24" w16cid:durableId="294336665">
    <w:abstractNumId w:val="36"/>
  </w:num>
  <w:num w:numId="25" w16cid:durableId="344788343">
    <w:abstractNumId w:val="32"/>
  </w:num>
  <w:num w:numId="26" w16cid:durableId="1166047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1429280">
    <w:abstractNumId w:val="13"/>
  </w:num>
  <w:num w:numId="28" w16cid:durableId="1530878042">
    <w:abstractNumId w:val="34"/>
  </w:num>
  <w:num w:numId="29" w16cid:durableId="90978904">
    <w:abstractNumId w:val="14"/>
  </w:num>
  <w:num w:numId="30" w16cid:durableId="1221941974">
    <w:abstractNumId w:val="26"/>
  </w:num>
  <w:num w:numId="31" w16cid:durableId="188882233">
    <w:abstractNumId w:val="35"/>
  </w:num>
  <w:num w:numId="32" w16cid:durableId="1085301296">
    <w:abstractNumId w:val="18"/>
  </w:num>
  <w:num w:numId="33" w16cid:durableId="1255438603">
    <w:abstractNumId w:val="10"/>
  </w:num>
  <w:num w:numId="34" w16cid:durableId="1185707510">
    <w:abstractNumId w:val="16"/>
  </w:num>
  <w:num w:numId="35" w16cid:durableId="1812557754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F3"/>
    <w:rsid w:val="00005025"/>
    <w:rsid w:val="00006E98"/>
    <w:rsid w:val="0001247D"/>
    <w:rsid w:val="00012AEC"/>
    <w:rsid w:val="00016AC9"/>
    <w:rsid w:val="000176EB"/>
    <w:rsid w:val="00020348"/>
    <w:rsid w:val="00020CED"/>
    <w:rsid w:val="000214BF"/>
    <w:rsid w:val="00021D17"/>
    <w:rsid w:val="000236A2"/>
    <w:rsid w:val="00024023"/>
    <w:rsid w:val="000240C4"/>
    <w:rsid w:val="00024589"/>
    <w:rsid w:val="00025642"/>
    <w:rsid w:val="00025D31"/>
    <w:rsid w:val="000327E8"/>
    <w:rsid w:val="00032CFC"/>
    <w:rsid w:val="0003495A"/>
    <w:rsid w:val="0003653F"/>
    <w:rsid w:val="00037166"/>
    <w:rsid w:val="00040781"/>
    <w:rsid w:val="00040F8C"/>
    <w:rsid w:val="00041865"/>
    <w:rsid w:val="0004211A"/>
    <w:rsid w:val="0004548C"/>
    <w:rsid w:val="00047EC7"/>
    <w:rsid w:val="00051024"/>
    <w:rsid w:val="00060663"/>
    <w:rsid w:val="00064066"/>
    <w:rsid w:val="000653E9"/>
    <w:rsid w:val="0006701B"/>
    <w:rsid w:val="0007353F"/>
    <w:rsid w:val="00080A82"/>
    <w:rsid w:val="00081DDB"/>
    <w:rsid w:val="00085650"/>
    <w:rsid w:val="00085692"/>
    <w:rsid w:val="00086015"/>
    <w:rsid w:val="0009036E"/>
    <w:rsid w:val="000920CF"/>
    <w:rsid w:val="0009354A"/>
    <w:rsid w:val="00094E78"/>
    <w:rsid w:val="000950B6"/>
    <w:rsid w:val="000A0B65"/>
    <w:rsid w:val="000A1E23"/>
    <w:rsid w:val="000A5D32"/>
    <w:rsid w:val="000A621D"/>
    <w:rsid w:val="000B3D95"/>
    <w:rsid w:val="000B4513"/>
    <w:rsid w:val="000B558C"/>
    <w:rsid w:val="000B6544"/>
    <w:rsid w:val="000B75FD"/>
    <w:rsid w:val="000C096F"/>
    <w:rsid w:val="000C1E7D"/>
    <w:rsid w:val="000C40C1"/>
    <w:rsid w:val="000C5B84"/>
    <w:rsid w:val="000C62B6"/>
    <w:rsid w:val="000D047E"/>
    <w:rsid w:val="000D11F0"/>
    <w:rsid w:val="000D5370"/>
    <w:rsid w:val="000D565F"/>
    <w:rsid w:val="000D573F"/>
    <w:rsid w:val="000D646F"/>
    <w:rsid w:val="000E1F0B"/>
    <w:rsid w:val="000E26D5"/>
    <w:rsid w:val="000E5197"/>
    <w:rsid w:val="000E619F"/>
    <w:rsid w:val="000E71F1"/>
    <w:rsid w:val="000F5AFF"/>
    <w:rsid w:val="000F6FEA"/>
    <w:rsid w:val="000F7C2B"/>
    <w:rsid w:val="001000F7"/>
    <w:rsid w:val="001008D7"/>
    <w:rsid w:val="00101965"/>
    <w:rsid w:val="001073AC"/>
    <w:rsid w:val="001076A3"/>
    <w:rsid w:val="00111285"/>
    <w:rsid w:val="001152DF"/>
    <w:rsid w:val="00122E04"/>
    <w:rsid w:val="001243A4"/>
    <w:rsid w:val="00125941"/>
    <w:rsid w:val="00126A38"/>
    <w:rsid w:val="00130175"/>
    <w:rsid w:val="00136D21"/>
    <w:rsid w:val="00137170"/>
    <w:rsid w:val="001406F6"/>
    <w:rsid w:val="00142711"/>
    <w:rsid w:val="001459CD"/>
    <w:rsid w:val="00152875"/>
    <w:rsid w:val="00153AE6"/>
    <w:rsid w:val="00155E69"/>
    <w:rsid w:val="0015740C"/>
    <w:rsid w:val="00164218"/>
    <w:rsid w:val="00166749"/>
    <w:rsid w:val="00170674"/>
    <w:rsid w:val="00174E49"/>
    <w:rsid w:val="00175A4A"/>
    <w:rsid w:val="001778AA"/>
    <w:rsid w:val="0018458A"/>
    <w:rsid w:val="00184C0A"/>
    <w:rsid w:val="00184E62"/>
    <w:rsid w:val="00187515"/>
    <w:rsid w:val="00191267"/>
    <w:rsid w:val="001912D8"/>
    <w:rsid w:val="001957FD"/>
    <w:rsid w:val="00195E05"/>
    <w:rsid w:val="001964D8"/>
    <w:rsid w:val="00197373"/>
    <w:rsid w:val="00197C2F"/>
    <w:rsid w:val="001A09F9"/>
    <w:rsid w:val="001A2076"/>
    <w:rsid w:val="001A3DBE"/>
    <w:rsid w:val="001A7B6A"/>
    <w:rsid w:val="001B2444"/>
    <w:rsid w:val="001C47F2"/>
    <w:rsid w:val="001C7699"/>
    <w:rsid w:val="001D020E"/>
    <w:rsid w:val="001D69A2"/>
    <w:rsid w:val="001D6D2C"/>
    <w:rsid w:val="001E0686"/>
    <w:rsid w:val="001E1E24"/>
    <w:rsid w:val="001E42CC"/>
    <w:rsid w:val="001E533C"/>
    <w:rsid w:val="001E5C62"/>
    <w:rsid w:val="001E5FC7"/>
    <w:rsid w:val="001E7EF5"/>
    <w:rsid w:val="001F12F0"/>
    <w:rsid w:val="001F164E"/>
    <w:rsid w:val="001F407B"/>
    <w:rsid w:val="001F4DEE"/>
    <w:rsid w:val="001F5519"/>
    <w:rsid w:val="001F5611"/>
    <w:rsid w:val="001F5A39"/>
    <w:rsid w:val="00203BF5"/>
    <w:rsid w:val="00205877"/>
    <w:rsid w:val="0020727D"/>
    <w:rsid w:val="0021363B"/>
    <w:rsid w:val="002151BA"/>
    <w:rsid w:val="002157DF"/>
    <w:rsid w:val="0021598F"/>
    <w:rsid w:val="00217102"/>
    <w:rsid w:val="002179F0"/>
    <w:rsid w:val="0022187B"/>
    <w:rsid w:val="002241F4"/>
    <w:rsid w:val="002270DA"/>
    <w:rsid w:val="002279DD"/>
    <w:rsid w:val="00231089"/>
    <w:rsid w:val="00231E4D"/>
    <w:rsid w:val="00232ED7"/>
    <w:rsid w:val="0023352E"/>
    <w:rsid w:val="00236AE3"/>
    <w:rsid w:val="00237065"/>
    <w:rsid w:val="00240163"/>
    <w:rsid w:val="0024182A"/>
    <w:rsid w:val="002419B8"/>
    <w:rsid w:val="00245725"/>
    <w:rsid w:val="0024620E"/>
    <w:rsid w:val="00246337"/>
    <w:rsid w:val="002468EC"/>
    <w:rsid w:val="00247CF9"/>
    <w:rsid w:val="002504A8"/>
    <w:rsid w:val="00250D58"/>
    <w:rsid w:val="00251A32"/>
    <w:rsid w:val="00252D1E"/>
    <w:rsid w:val="002534E1"/>
    <w:rsid w:val="002574BD"/>
    <w:rsid w:val="00261529"/>
    <w:rsid w:val="00262EAB"/>
    <w:rsid w:val="00263212"/>
    <w:rsid w:val="00270773"/>
    <w:rsid w:val="00270DBB"/>
    <w:rsid w:val="00271110"/>
    <w:rsid w:val="00272317"/>
    <w:rsid w:val="00273317"/>
    <w:rsid w:val="00273E48"/>
    <w:rsid w:val="00276449"/>
    <w:rsid w:val="00276604"/>
    <w:rsid w:val="002769BC"/>
    <w:rsid w:val="00277404"/>
    <w:rsid w:val="002800EA"/>
    <w:rsid w:val="00280622"/>
    <w:rsid w:val="00282926"/>
    <w:rsid w:val="00284FD6"/>
    <w:rsid w:val="0028524B"/>
    <w:rsid w:val="002853E5"/>
    <w:rsid w:val="00286076"/>
    <w:rsid w:val="00287A01"/>
    <w:rsid w:val="00287E5C"/>
    <w:rsid w:val="002927B5"/>
    <w:rsid w:val="00292EDF"/>
    <w:rsid w:val="002933D8"/>
    <w:rsid w:val="002959FF"/>
    <w:rsid w:val="0029678F"/>
    <w:rsid w:val="002A3754"/>
    <w:rsid w:val="002A3A0D"/>
    <w:rsid w:val="002A3FCC"/>
    <w:rsid w:val="002A45A4"/>
    <w:rsid w:val="002A6D6F"/>
    <w:rsid w:val="002B0BDC"/>
    <w:rsid w:val="002B2C40"/>
    <w:rsid w:val="002B2EDE"/>
    <w:rsid w:val="002B2EFE"/>
    <w:rsid w:val="002B4262"/>
    <w:rsid w:val="002B5EA0"/>
    <w:rsid w:val="002B65FD"/>
    <w:rsid w:val="002C1253"/>
    <w:rsid w:val="002C6A3C"/>
    <w:rsid w:val="002D4DAE"/>
    <w:rsid w:val="002D4E72"/>
    <w:rsid w:val="002D7ABE"/>
    <w:rsid w:val="002E2603"/>
    <w:rsid w:val="002E2E4C"/>
    <w:rsid w:val="002E35E5"/>
    <w:rsid w:val="002E360B"/>
    <w:rsid w:val="002E3878"/>
    <w:rsid w:val="002E4069"/>
    <w:rsid w:val="002E5353"/>
    <w:rsid w:val="002E63D6"/>
    <w:rsid w:val="002E756C"/>
    <w:rsid w:val="002F014C"/>
    <w:rsid w:val="002F3E65"/>
    <w:rsid w:val="002F5607"/>
    <w:rsid w:val="002F6997"/>
    <w:rsid w:val="002F7689"/>
    <w:rsid w:val="003006E6"/>
    <w:rsid w:val="00300CB2"/>
    <w:rsid w:val="00301E57"/>
    <w:rsid w:val="003029C4"/>
    <w:rsid w:val="00310F6C"/>
    <w:rsid w:val="00311834"/>
    <w:rsid w:val="003165EF"/>
    <w:rsid w:val="0032093E"/>
    <w:rsid w:val="00321005"/>
    <w:rsid w:val="0032220D"/>
    <w:rsid w:val="0032373F"/>
    <w:rsid w:val="0032560E"/>
    <w:rsid w:val="0032579B"/>
    <w:rsid w:val="00326B34"/>
    <w:rsid w:val="0033159A"/>
    <w:rsid w:val="00332CE3"/>
    <w:rsid w:val="0033433E"/>
    <w:rsid w:val="0033729B"/>
    <w:rsid w:val="00337ADE"/>
    <w:rsid w:val="00337CB8"/>
    <w:rsid w:val="00340152"/>
    <w:rsid w:val="003445AB"/>
    <w:rsid w:val="00350ADE"/>
    <w:rsid w:val="00350C65"/>
    <w:rsid w:val="00351C4F"/>
    <w:rsid w:val="00354635"/>
    <w:rsid w:val="00354EF3"/>
    <w:rsid w:val="00355123"/>
    <w:rsid w:val="003553FC"/>
    <w:rsid w:val="003554DB"/>
    <w:rsid w:val="003638D1"/>
    <w:rsid w:val="00364030"/>
    <w:rsid w:val="00366475"/>
    <w:rsid w:val="003701DB"/>
    <w:rsid w:val="00371441"/>
    <w:rsid w:val="00372E61"/>
    <w:rsid w:val="003730D2"/>
    <w:rsid w:val="00374764"/>
    <w:rsid w:val="00374EE9"/>
    <w:rsid w:val="00376499"/>
    <w:rsid w:val="003802C4"/>
    <w:rsid w:val="00382E3A"/>
    <w:rsid w:val="0038354C"/>
    <w:rsid w:val="00386236"/>
    <w:rsid w:val="0039258C"/>
    <w:rsid w:val="0039264C"/>
    <w:rsid w:val="003936E3"/>
    <w:rsid w:val="00395F22"/>
    <w:rsid w:val="003965C9"/>
    <w:rsid w:val="0039706B"/>
    <w:rsid w:val="00397948"/>
    <w:rsid w:val="003A42CF"/>
    <w:rsid w:val="003A4B18"/>
    <w:rsid w:val="003B2854"/>
    <w:rsid w:val="003B5BB3"/>
    <w:rsid w:val="003B6140"/>
    <w:rsid w:val="003B7021"/>
    <w:rsid w:val="003C03F9"/>
    <w:rsid w:val="003C128D"/>
    <w:rsid w:val="003C3AFE"/>
    <w:rsid w:val="003C445F"/>
    <w:rsid w:val="003C5DE0"/>
    <w:rsid w:val="003C664D"/>
    <w:rsid w:val="003C6D77"/>
    <w:rsid w:val="003D01C4"/>
    <w:rsid w:val="003D222B"/>
    <w:rsid w:val="003D2D07"/>
    <w:rsid w:val="003D30DD"/>
    <w:rsid w:val="003D3DA6"/>
    <w:rsid w:val="003D77F7"/>
    <w:rsid w:val="003E0519"/>
    <w:rsid w:val="003E1592"/>
    <w:rsid w:val="003E3957"/>
    <w:rsid w:val="003E45D6"/>
    <w:rsid w:val="003E45E8"/>
    <w:rsid w:val="003E7781"/>
    <w:rsid w:val="003F004F"/>
    <w:rsid w:val="003F0407"/>
    <w:rsid w:val="003F1FA0"/>
    <w:rsid w:val="003F2595"/>
    <w:rsid w:val="003F4111"/>
    <w:rsid w:val="003F415D"/>
    <w:rsid w:val="003F50CE"/>
    <w:rsid w:val="003F562B"/>
    <w:rsid w:val="003F5FD4"/>
    <w:rsid w:val="003F6A58"/>
    <w:rsid w:val="003F6EFD"/>
    <w:rsid w:val="003F6F2D"/>
    <w:rsid w:val="003F7539"/>
    <w:rsid w:val="003F7869"/>
    <w:rsid w:val="003F79FD"/>
    <w:rsid w:val="0040028C"/>
    <w:rsid w:val="00403EB7"/>
    <w:rsid w:val="00404FAD"/>
    <w:rsid w:val="0040696A"/>
    <w:rsid w:val="00406E2D"/>
    <w:rsid w:val="004079EC"/>
    <w:rsid w:val="00407A84"/>
    <w:rsid w:val="00413242"/>
    <w:rsid w:val="00413CC6"/>
    <w:rsid w:val="00416249"/>
    <w:rsid w:val="00417DD6"/>
    <w:rsid w:val="00420A17"/>
    <w:rsid w:val="00422DC6"/>
    <w:rsid w:val="00423775"/>
    <w:rsid w:val="00426557"/>
    <w:rsid w:val="00435C71"/>
    <w:rsid w:val="00440E9C"/>
    <w:rsid w:val="00441FD3"/>
    <w:rsid w:val="00445E07"/>
    <w:rsid w:val="00445ECC"/>
    <w:rsid w:val="00447DB2"/>
    <w:rsid w:val="0045103A"/>
    <w:rsid w:val="00451841"/>
    <w:rsid w:val="00451BAD"/>
    <w:rsid w:val="004533E3"/>
    <w:rsid w:val="00454C3E"/>
    <w:rsid w:val="004606BD"/>
    <w:rsid w:val="00461366"/>
    <w:rsid w:val="00465E17"/>
    <w:rsid w:val="00467DC5"/>
    <w:rsid w:val="004705AF"/>
    <w:rsid w:val="004713A1"/>
    <w:rsid w:val="00471DEE"/>
    <w:rsid w:val="00475DE3"/>
    <w:rsid w:val="0047705C"/>
    <w:rsid w:val="00483636"/>
    <w:rsid w:val="00484A54"/>
    <w:rsid w:val="00487592"/>
    <w:rsid w:val="00490ADC"/>
    <w:rsid w:val="00491FE5"/>
    <w:rsid w:val="00493F92"/>
    <w:rsid w:val="004A71A3"/>
    <w:rsid w:val="004A7CC5"/>
    <w:rsid w:val="004B3683"/>
    <w:rsid w:val="004B67CD"/>
    <w:rsid w:val="004C3BD5"/>
    <w:rsid w:val="004C5988"/>
    <w:rsid w:val="004D0F14"/>
    <w:rsid w:val="004D7BD7"/>
    <w:rsid w:val="004E057F"/>
    <w:rsid w:val="004E1639"/>
    <w:rsid w:val="004E1DAE"/>
    <w:rsid w:val="004E537F"/>
    <w:rsid w:val="004F0A04"/>
    <w:rsid w:val="004F396A"/>
    <w:rsid w:val="004F3DC5"/>
    <w:rsid w:val="004F45A1"/>
    <w:rsid w:val="004F4A30"/>
    <w:rsid w:val="004F5D95"/>
    <w:rsid w:val="004F686B"/>
    <w:rsid w:val="004F6CFE"/>
    <w:rsid w:val="004F6DB7"/>
    <w:rsid w:val="005009A6"/>
    <w:rsid w:val="005013BD"/>
    <w:rsid w:val="0050198B"/>
    <w:rsid w:val="00501A53"/>
    <w:rsid w:val="005042A7"/>
    <w:rsid w:val="005053EF"/>
    <w:rsid w:val="00506B47"/>
    <w:rsid w:val="0050763C"/>
    <w:rsid w:val="00510500"/>
    <w:rsid w:val="00510592"/>
    <w:rsid w:val="005146D4"/>
    <w:rsid w:val="0051714A"/>
    <w:rsid w:val="0052066D"/>
    <w:rsid w:val="00524413"/>
    <w:rsid w:val="00524C20"/>
    <w:rsid w:val="00524E83"/>
    <w:rsid w:val="005261EE"/>
    <w:rsid w:val="00526EED"/>
    <w:rsid w:val="00536AC9"/>
    <w:rsid w:val="00541F9C"/>
    <w:rsid w:val="00543F7A"/>
    <w:rsid w:val="0054585B"/>
    <w:rsid w:val="00546030"/>
    <w:rsid w:val="0054645C"/>
    <w:rsid w:val="00546558"/>
    <w:rsid w:val="005469BD"/>
    <w:rsid w:val="00546B90"/>
    <w:rsid w:val="005470C6"/>
    <w:rsid w:val="00550C16"/>
    <w:rsid w:val="0055429E"/>
    <w:rsid w:val="005603F5"/>
    <w:rsid w:val="0056135A"/>
    <w:rsid w:val="005632B5"/>
    <w:rsid w:val="00563CFD"/>
    <w:rsid w:val="005640F9"/>
    <w:rsid w:val="005653CE"/>
    <w:rsid w:val="005670A0"/>
    <w:rsid w:val="005713FC"/>
    <w:rsid w:val="0057504A"/>
    <w:rsid w:val="005769D3"/>
    <w:rsid w:val="00577DE8"/>
    <w:rsid w:val="00584309"/>
    <w:rsid w:val="00585EB2"/>
    <w:rsid w:val="00586548"/>
    <w:rsid w:val="0058703E"/>
    <w:rsid w:val="00587F99"/>
    <w:rsid w:val="00590D69"/>
    <w:rsid w:val="005937F7"/>
    <w:rsid w:val="00594E87"/>
    <w:rsid w:val="00594FE2"/>
    <w:rsid w:val="0059519E"/>
    <w:rsid w:val="00596765"/>
    <w:rsid w:val="005974CB"/>
    <w:rsid w:val="005978F6"/>
    <w:rsid w:val="005A0445"/>
    <w:rsid w:val="005A0EB2"/>
    <w:rsid w:val="005A2C35"/>
    <w:rsid w:val="005A2C91"/>
    <w:rsid w:val="005A4400"/>
    <w:rsid w:val="005A6411"/>
    <w:rsid w:val="005A661E"/>
    <w:rsid w:val="005A681F"/>
    <w:rsid w:val="005B019C"/>
    <w:rsid w:val="005B025C"/>
    <w:rsid w:val="005B7352"/>
    <w:rsid w:val="005C270E"/>
    <w:rsid w:val="005C5078"/>
    <w:rsid w:val="005D05ED"/>
    <w:rsid w:val="005D1728"/>
    <w:rsid w:val="005D38F0"/>
    <w:rsid w:val="005D646D"/>
    <w:rsid w:val="005D7455"/>
    <w:rsid w:val="005E1D89"/>
    <w:rsid w:val="005E24B0"/>
    <w:rsid w:val="005E28AC"/>
    <w:rsid w:val="005E3F80"/>
    <w:rsid w:val="005E7FB2"/>
    <w:rsid w:val="005F201B"/>
    <w:rsid w:val="005F4C6A"/>
    <w:rsid w:val="005F62C6"/>
    <w:rsid w:val="005F73D4"/>
    <w:rsid w:val="006043EF"/>
    <w:rsid w:val="00604844"/>
    <w:rsid w:val="00604D75"/>
    <w:rsid w:val="006114FE"/>
    <w:rsid w:val="00611F8C"/>
    <w:rsid w:val="00613C0C"/>
    <w:rsid w:val="006204C1"/>
    <w:rsid w:val="00622197"/>
    <w:rsid w:val="00622590"/>
    <w:rsid w:val="0062317F"/>
    <w:rsid w:val="006250BA"/>
    <w:rsid w:val="00631440"/>
    <w:rsid w:val="00631FF5"/>
    <w:rsid w:val="0063251E"/>
    <w:rsid w:val="00634410"/>
    <w:rsid w:val="00636D71"/>
    <w:rsid w:val="00637148"/>
    <w:rsid w:val="00646B28"/>
    <w:rsid w:val="00647DA3"/>
    <w:rsid w:val="006520F9"/>
    <w:rsid w:val="00652B55"/>
    <w:rsid w:val="00653193"/>
    <w:rsid w:val="00653F89"/>
    <w:rsid w:val="006544EA"/>
    <w:rsid w:val="00654572"/>
    <w:rsid w:val="0065587F"/>
    <w:rsid w:val="00656E0F"/>
    <w:rsid w:val="0065788B"/>
    <w:rsid w:val="006602E6"/>
    <w:rsid w:val="00661686"/>
    <w:rsid w:val="006618A7"/>
    <w:rsid w:val="0066426C"/>
    <w:rsid w:val="006676CD"/>
    <w:rsid w:val="0067460C"/>
    <w:rsid w:val="006752A1"/>
    <w:rsid w:val="0067557C"/>
    <w:rsid w:val="0067773B"/>
    <w:rsid w:val="0068091D"/>
    <w:rsid w:val="006853B1"/>
    <w:rsid w:val="0068664C"/>
    <w:rsid w:val="00686676"/>
    <w:rsid w:val="00687563"/>
    <w:rsid w:val="00687E50"/>
    <w:rsid w:val="00692415"/>
    <w:rsid w:val="006937DD"/>
    <w:rsid w:val="0069663B"/>
    <w:rsid w:val="00696D32"/>
    <w:rsid w:val="00697B3C"/>
    <w:rsid w:val="00697BF3"/>
    <w:rsid w:val="006A0824"/>
    <w:rsid w:val="006A3505"/>
    <w:rsid w:val="006A4FE6"/>
    <w:rsid w:val="006A5235"/>
    <w:rsid w:val="006A7B45"/>
    <w:rsid w:val="006B02F5"/>
    <w:rsid w:val="006B093D"/>
    <w:rsid w:val="006B0F9B"/>
    <w:rsid w:val="006B19D7"/>
    <w:rsid w:val="006B4C77"/>
    <w:rsid w:val="006B5809"/>
    <w:rsid w:val="006B5AC4"/>
    <w:rsid w:val="006C03A7"/>
    <w:rsid w:val="006C05BC"/>
    <w:rsid w:val="006C2A46"/>
    <w:rsid w:val="006C3102"/>
    <w:rsid w:val="006C3BE3"/>
    <w:rsid w:val="006C4984"/>
    <w:rsid w:val="006C52F2"/>
    <w:rsid w:val="006C78D6"/>
    <w:rsid w:val="006D0C20"/>
    <w:rsid w:val="006D0C8F"/>
    <w:rsid w:val="006D1F96"/>
    <w:rsid w:val="006D2FE7"/>
    <w:rsid w:val="006D63B1"/>
    <w:rsid w:val="006D6F85"/>
    <w:rsid w:val="006E1DB6"/>
    <w:rsid w:val="006E3950"/>
    <w:rsid w:val="006E415D"/>
    <w:rsid w:val="006E486A"/>
    <w:rsid w:val="006E6F24"/>
    <w:rsid w:val="006E7740"/>
    <w:rsid w:val="006F04FF"/>
    <w:rsid w:val="006F1F30"/>
    <w:rsid w:val="006F2CFC"/>
    <w:rsid w:val="006F5512"/>
    <w:rsid w:val="006F5714"/>
    <w:rsid w:val="0070374E"/>
    <w:rsid w:val="00703A65"/>
    <w:rsid w:val="00712FAB"/>
    <w:rsid w:val="00713F72"/>
    <w:rsid w:val="007146DF"/>
    <w:rsid w:val="007167EE"/>
    <w:rsid w:val="007174EE"/>
    <w:rsid w:val="0072197C"/>
    <w:rsid w:val="00725139"/>
    <w:rsid w:val="007265E4"/>
    <w:rsid w:val="007277E9"/>
    <w:rsid w:val="0073347A"/>
    <w:rsid w:val="00733D78"/>
    <w:rsid w:val="007435DC"/>
    <w:rsid w:val="00743F7F"/>
    <w:rsid w:val="00746B5E"/>
    <w:rsid w:val="007517C5"/>
    <w:rsid w:val="00752643"/>
    <w:rsid w:val="00754297"/>
    <w:rsid w:val="00754745"/>
    <w:rsid w:val="00754BCA"/>
    <w:rsid w:val="00756FDB"/>
    <w:rsid w:val="0076163B"/>
    <w:rsid w:val="00762A97"/>
    <w:rsid w:val="00764EEC"/>
    <w:rsid w:val="00765BA4"/>
    <w:rsid w:val="0076689D"/>
    <w:rsid w:val="00766EA6"/>
    <w:rsid w:val="00770008"/>
    <w:rsid w:val="007728F0"/>
    <w:rsid w:val="007730C7"/>
    <w:rsid w:val="0077539F"/>
    <w:rsid w:val="00775AE4"/>
    <w:rsid w:val="00776C98"/>
    <w:rsid w:val="00780F1A"/>
    <w:rsid w:val="00782D76"/>
    <w:rsid w:val="0078360E"/>
    <w:rsid w:val="007848ED"/>
    <w:rsid w:val="00794D97"/>
    <w:rsid w:val="00794FC3"/>
    <w:rsid w:val="007A0A76"/>
    <w:rsid w:val="007A0E0F"/>
    <w:rsid w:val="007A1F45"/>
    <w:rsid w:val="007A267B"/>
    <w:rsid w:val="007A448D"/>
    <w:rsid w:val="007A4F15"/>
    <w:rsid w:val="007B02A9"/>
    <w:rsid w:val="007B6080"/>
    <w:rsid w:val="007C0198"/>
    <w:rsid w:val="007C0E99"/>
    <w:rsid w:val="007C1E78"/>
    <w:rsid w:val="007C24C1"/>
    <w:rsid w:val="007C2CF0"/>
    <w:rsid w:val="007C3341"/>
    <w:rsid w:val="007C456E"/>
    <w:rsid w:val="007D1A08"/>
    <w:rsid w:val="007D2D6E"/>
    <w:rsid w:val="007D2F4F"/>
    <w:rsid w:val="007E2147"/>
    <w:rsid w:val="007E4A1D"/>
    <w:rsid w:val="007E5F1B"/>
    <w:rsid w:val="007E7682"/>
    <w:rsid w:val="007E7DBB"/>
    <w:rsid w:val="007F2934"/>
    <w:rsid w:val="007F47A4"/>
    <w:rsid w:val="007F48E3"/>
    <w:rsid w:val="007F4A1A"/>
    <w:rsid w:val="007F763B"/>
    <w:rsid w:val="00801164"/>
    <w:rsid w:val="0080136A"/>
    <w:rsid w:val="00804BD4"/>
    <w:rsid w:val="00806171"/>
    <w:rsid w:val="00807809"/>
    <w:rsid w:val="00814A62"/>
    <w:rsid w:val="008150A5"/>
    <w:rsid w:val="00816AF5"/>
    <w:rsid w:val="00821544"/>
    <w:rsid w:val="00823D31"/>
    <w:rsid w:val="00825458"/>
    <w:rsid w:val="008261B8"/>
    <w:rsid w:val="0083021E"/>
    <w:rsid w:val="00830B3C"/>
    <w:rsid w:val="00831F5B"/>
    <w:rsid w:val="00834A9D"/>
    <w:rsid w:val="00845DBC"/>
    <w:rsid w:val="008476A9"/>
    <w:rsid w:val="00851921"/>
    <w:rsid w:val="008542B5"/>
    <w:rsid w:val="008550D1"/>
    <w:rsid w:val="00855B8F"/>
    <w:rsid w:val="00857252"/>
    <w:rsid w:val="00857E68"/>
    <w:rsid w:val="00861AAA"/>
    <w:rsid w:val="00864328"/>
    <w:rsid w:val="00870E1E"/>
    <w:rsid w:val="008715DB"/>
    <w:rsid w:val="00875B97"/>
    <w:rsid w:val="00877BFD"/>
    <w:rsid w:val="0088192E"/>
    <w:rsid w:val="0088364C"/>
    <w:rsid w:val="0088380B"/>
    <w:rsid w:val="00883DB3"/>
    <w:rsid w:val="00883EED"/>
    <w:rsid w:val="0088489D"/>
    <w:rsid w:val="00884CF3"/>
    <w:rsid w:val="00885A9C"/>
    <w:rsid w:val="0089165A"/>
    <w:rsid w:val="00896BE6"/>
    <w:rsid w:val="0089780B"/>
    <w:rsid w:val="008A1711"/>
    <w:rsid w:val="008A2E83"/>
    <w:rsid w:val="008A314E"/>
    <w:rsid w:val="008A3342"/>
    <w:rsid w:val="008A5469"/>
    <w:rsid w:val="008B1C69"/>
    <w:rsid w:val="008B2417"/>
    <w:rsid w:val="008B26E5"/>
    <w:rsid w:val="008B31BF"/>
    <w:rsid w:val="008B53CB"/>
    <w:rsid w:val="008B7717"/>
    <w:rsid w:val="008C2E30"/>
    <w:rsid w:val="008C39F4"/>
    <w:rsid w:val="008C4480"/>
    <w:rsid w:val="008C4A82"/>
    <w:rsid w:val="008C4D0A"/>
    <w:rsid w:val="008C63C6"/>
    <w:rsid w:val="008C73F9"/>
    <w:rsid w:val="008D01F7"/>
    <w:rsid w:val="008D233A"/>
    <w:rsid w:val="008D2CEA"/>
    <w:rsid w:val="008D34FC"/>
    <w:rsid w:val="008D3A30"/>
    <w:rsid w:val="008E1021"/>
    <w:rsid w:val="008E314D"/>
    <w:rsid w:val="008E37C3"/>
    <w:rsid w:val="008E3D5D"/>
    <w:rsid w:val="008E42F1"/>
    <w:rsid w:val="008E5648"/>
    <w:rsid w:val="008F180B"/>
    <w:rsid w:val="008F1A52"/>
    <w:rsid w:val="008F31BB"/>
    <w:rsid w:val="008F4AB7"/>
    <w:rsid w:val="008F5FC1"/>
    <w:rsid w:val="009000C5"/>
    <w:rsid w:val="009002C1"/>
    <w:rsid w:val="00901192"/>
    <w:rsid w:val="009047BC"/>
    <w:rsid w:val="00905580"/>
    <w:rsid w:val="00907EC4"/>
    <w:rsid w:val="009102BD"/>
    <w:rsid w:val="0091378F"/>
    <w:rsid w:val="009160D6"/>
    <w:rsid w:val="00917404"/>
    <w:rsid w:val="009206CB"/>
    <w:rsid w:val="00923149"/>
    <w:rsid w:val="00926CF3"/>
    <w:rsid w:val="00930EB0"/>
    <w:rsid w:val="0093119B"/>
    <w:rsid w:val="00932FD3"/>
    <w:rsid w:val="0093448C"/>
    <w:rsid w:val="00941ACA"/>
    <w:rsid w:val="00941DAD"/>
    <w:rsid w:val="00942F34"/>
    <w:rsid w:val="00943ED7"/>
    <w:rsid w:val="00943F2B"/>
    <w:rsid w:val="00944FBB"/>
    <w:rsid w:val="00945740"/>
    <w:rsid w:val="00945923"/>
    <w:rsid w:val="009461C6"/>
    <w:rsid w:val="0095032B"/>
    <w:rsid w:val="00950D83"/>
    <w:rsid w:val="00950E75"/>
    <w:rsid w:val="009519D2"/>
    <w:rsid w:val="009531B9"/>
    <w:rsid w:val="00953703"/>
    <w:rsid w:val="00954D25"/>
    <w:rsid w:val="009564D6"/>
    <w:rsid w:val="00957185"/>
    <w:rsid w:val="00960D1D"/>
    <w:rsid w:val="00960E3D"/>
    <w:rsid w:val="00963226"/>
    <w:rsid w:val="0096398B"/>
    <w:rsid w:val="0097090F"/>
    <w:rsid w:val="00971997"/>
    <w:rsid w:val="00974ABD"/>
    <w:rsid w:val="00975CF8"/>
    <w:rsid w:val="00976B67"/>
    <w:rsid w:val="00982E77"/>
    <w:rsid w:val="00984857"/>
    <w:rsid w:val="00984C16"/>
    <w:rsid w:val="00986152"/>
    <w:rsid w:val="00986809"/>
    <w:rsid w:val="00987A94"/>
    <w:rsid w:val="00987C62"/>
    <w:rsid w:val="00990DC0"/>
    <w:rsid w:val="00993A48"/>
    <w:rsid w:val="00993B58"/>
    <w:rsid w:val="00994CDF"/>
    <w:rsid w:val="009973E1"/>
    <w:rsid w:val="009A1369"/>
    <w:rsid w:val="009A19FF"/>
    <w:rsid w:val="009A1B07"/>
    <w:rsid w:val="009A38DB"/>
    <w:rsid w:val="009A3D26"/>
    <w:rsid w:val="009A40D7"/>
    <w:rsid w:val="009A42B4"/>
    <w:rsid w:val="009A637C"/>
    <w:rsid w:val="009B520B"/>
    <w:rsid w:val="009B72F0"/>
    <w:rsid w:val="009C6B41"/>
    <w:rsid w:val="009C75BD"/>
    <w:rsid w:val="009C7DE2"/>
    <w:rsid w:val="009D06F9"/>
    <w:rsid w:val="009D0C4F"/>
    <w:rsid w:val="009D17D6"/>
    <w:rsid w:val="009D2F50"/>
    <w:rsid w:val="009D458C"/>
    <w:rsid w:val="009D49FA"/>
    <w:rsid w:val="009D4B64"/>
    <w:rsid w:val="009D4C92"/>
    <w:rsid w:val="009E20D6"/>
    <w:rsid w:val="009F0204"/>
    <w:rsid w:val="009F05E2"/>
    <w:rsid w:val="009F582B"/>
    <w:rsid w:val="009F6BB8"/>
    <w:rsid w:val="009F6DC2"/>
    <w:rsid w:val="009F7268"/>
    <w:rsid w:val="009F7EE2"/>
    <w:rsid w:val="00A03854"/>
    <w:rsid w:val="00A03B15"/>
    <w:rsid w:val="00A047A7"/>
    <w:rsid w:val="00A109B4"/>
    <w:rsid w:val="00A11BFB"/>
    <w:rsid w:val="00A11E1C"/>
    <w:rsid w:val="00A1460B"/>
    <w:rsid w:val="00A200AE"/>
    <w:rsid w:val="00A204A9"/>
    <w:rsid w:val="00A2514A"/>
    <w:rsid w:val="00A252DF"/>
    <w:rsid w:val="00A4466B"/>
    <w:rsid w:val="00A44FE3"/>
    <w:rsid w:val="00A475A2"/>
    <w:rsid w:val="00A52E5B"/>
    <w:rsid w:val="00A62492"/>
    <w:rsid w:val="00A63300"/>
    <w:rsid w:val="00A6417E"/>
    <w:rsid w:val="00A64CDF"/>
    <w:rsid w:val="00A653BF"/>
    <w:rsid w:val="00A65ED1"/>
    <w:rsid w:val="00A6601D"/>
    <w:rsid w:val="00A66916"/>
    <w:rsid w:val="00A747DD"/>
    <w:rsid w:val="00A775E5"/>
    <w:rsid w:val="00A81A81"/>
    <w:rsid w:val="00A81D23"/>
    <w:rsid w:val="00A835BD"/>
    <w:rsid w:val="00A83D44"/>
    <w:rsid w:val="00A93231"/>
    <w:rsid w:val="00A94A5C"/>
    <w:rsid w:val="00A9531D"/>
    <w:rsid w:val="00A955A1"/>
    <w:rsid w:val="00A95F39"/>
    <w:rsid w:val="00A97060"/>
    <w:rsid w:val="00AA147B"/>
    <w:rsid w:val="00AA351D"/>
    <w:rsid w:val="00AA6E21"/>
    <w:rsid w:val="00AA76C7"/>
    <w:rsid w:val="00AB1C8F"/>
    <w:rsid w:val="00AB2061"/>
    <w:rsid w:val="00AB27E8"/>
    <w:rsid w:val="00AB334A"/>
    <w:rsid w:val="00AB3CA0"/>
    <w:rsid w:val="00AB640B"/>
    <w:rsid w:val="00AB78EA"/>
    <w:rsid w:val="00AC2DC0"/>
    <w:rsid w:val="00AC3999"/>
    <w:rsid w:val="00AC41BC"/>
    <w:rsid w:val="00AC4CA6"/>
    <w:rsid w:val="00AC5998"/>
    <w:rsid w:val="00AC5C45"/>
    <w:rsid w:val="00AD0009"/>
    <w:rsid w:val="00AD08F2"/>
    <w:rsid w:val="00AD12D3"/>
    <w:rsid w:val="00AD2E28"/>
    <w:rsid w:val="00AD3BE1"/>
    <w:rsid w:val="00AE07AD"/>
    <w:rsid w:val="00AF2D87"/>
    <w:rsid w:val="00AF3E5A"/>
    <w:rsid w:val="00B00752"/>
    <w:rsid w:val="00B00F15"/>
    <w:rsid w:val="00B03201"/>
    <w:rsid w:val="00B03621"/>
    <w:rsid w:val="00B03A0B"/>
    <w:rsid w:val="00B04938"/>
    <w:rsid w:val="00B0529F"/>
    <w:rsid w:val="00B109E4"/>
    <w:rsid w:val="00B10A85"/>
    <w:rsid w:val="00B12037"/>
    <w:rsid w:val="00B14B59"/>
    <w:rsid w:val="00B20570"/>
    <w:rsid w:val="00B21326"/>
    <w:rsid w:val="00B2135F"/>
    <w:rsid w:val="00B217F0"/>
    <w:rsid w:val="00B22445"/>
    <w:rsid w:val="00B246C0"/>
    <w:rsid w:val="00B256DC"/>
    <w:rsid w:val="00B27E1C"/>
    <w:rsid w:val="00B307F2"/>
    <w:rsid w:val="00B31D73"/>
    <w:rsid w:val="00B327E5"/>
    <w:rsid w:val="00B34144"/>
    <w:rsid w:val="00B35B21"/>
    <w:rsid w:val="00B36995"/>
    <w:rsid w:val="00B405C7"/>
    <w:rsid w:val="00B40870"/>
    <w:rsid w:val="00B44962"/>
    <w:rsid w:val="00B45F35"/>
    <w:rsid w:val="00B55257"/>
    <w:rsid w:val="00B55A5D"/>
    <w:rsid w:val="00B55E85"/>
    <w:rsid w:val="00B572DC"/>
    <w:rsid w:val="00B60359"/>
    <w:rsid w:val="00B605F1"/>
    <w:rsid w:val="00B657D4"/>
    <w:rsid w:val="00B705CC"/>
    <w:rsid w:val="00B712B5"/>
    <w:rsid w:val="00B71DB3"/>
    <w:rsid w:val="00B72A37"/>
    <w:rsid w:val="00B72EFD"/>
    <w:rsid w:val="00B73450"/>
    <w:rsid w:val="00B749A9"/>
    <w:rsid w:val="00B8270B"/>
    <w:rsid w:val="00B828E5"/>
    <w:rsid w:val="00B84342"/>
    <w:rsid w:val="00B853CC"/>
    <w:rsid w:val="00B86CCC"/>
    <w:rsid w:val="00B901A0"/>
    <w:rsid w:val="00B90942"/>
    <w:rsid w:val="00B9117C"/>
    <w:rsid w:val="00B93011"/>
    <w:rsid w:val="00B93717"/>
    <w:rsid w:val="00BA2787"/>
    <w:rsid w:val="00BA3D46"/>
    <w:rsid w:val="00BA48E5"/>
    <w:rsid w:val="00BA634C"/>
    <w:rsid w:val="00BA67AC"/>
    <w:rsid w:val="00BB09B3"/>
    <w:rsid w:val="00BB0D19"/>
    <w:rsid w:val="00BB1CEE"/>
    <w:rsid w:val="00BB2CC0"/>
    <w:rsid w:val="00BB479C"/>
    <w:rsid w:val="00BB47BA"/>
    <w:rsid w:val="00BB54B4"/>
    <w:rsid w:val="00BB6A7B"/>
    <w:rsid w:val="00BB78AC"/>
    <w:rsid w:val="00BC0B33"/>
    <w:rsid w:val="00BC0C5B"/>
    <w:rsid w:val="00BC60A6"/>
    <w:rsid w:val="00BC63CA"/>
    <w:rsid w:val="00BD03BE"/>
    <w:rsid w:val="00BD12F5"/>
    <w:rsid w:val="00BD1742"/>
    <w:rsid w:val="00BD36F3"/>
    <w:rsid w:val="00BD41D6"/>
    <w:rsid w:val="00BD5B3A"/>
    <w:rsid w:val="00BD5CC6"/>
    <w:rsid w:val="00BD6640"/>
    <w:rsid w:val="00BD7ADA"/>
    <w:rsid w:val="00BE1A8D"/>
    <w:rsid w:val="00BE2BD4"/>
    <w:rsid w:val="00BF169B"/>
    <w:rsid w:val="00BF279E"/>
    <w:rsid w:val="00BF4079"/>
    <w:rsid w:val="00C00A20"/>
    <w:rsid w:val="00C03AD4"/>
    <w:rsid w:val="00C06858"/>
    <w:rsid w:val="00C07ED3"/>
    <w:rsid w:val="00C1057F"/>
    <w:rsid w:val="00C1332F"/>
    <w:rsid w:val="00C1361D"/>
    <w:rsid w:val="00C259D5"/>
    <w:rsid w:val="00C27E37"/>
    <w:rsid w:val="00C30F85"/>
    <w:rsid w:val="00C322E6"/>
    <w:rsid w:val="00C32B7F"/>
    <w:rsid w:val="00C33AB6"/>
    <w:rsid w:val="00C33C46"/>
    <w:rsid w:val="00C4110F"/>
    <w:rsid w:val="00C4111C"/>
    <w:rsid w:val="00C41BC2"/>
    <w:rsid w:val="00C43627"/>
    <w:rsid w:val="00C43745"/>
    <w:rsid w:val="00C43E17"/>
    <w:rsid w:val="00C4447A"/>
    <w:rsid w:val="00C46632"/>
    <w:rsid w:val="00C479C0"/>
    <w:rsid w:val="00C55982"/>
    <w:rsid w:val="00C56668"/>
    <w:rsid w:val="00C57AC6"/>
    <w:rsid w:val="00C615C7"/>
    <w:rsid w:val="00C65C39"/>
    <w:rsid w:val="00C660C7"/>
    <w:rsid w:val="00C66114"/>
    <w:rsid w:val="00C66496"/>
    <w:rsid w:val="00C6719B"/>
    <w:rsid w:val="00C67A22"/>
    <w:rsid w:val="00C67F17"/>
    <w:rsid w:val="00C717B3"/>
    <w:rsid w:val="00C72981"/>
    <w:rsid w:val="00C72F2A"/>
    <w:rsid w:val="00C751EC"/>
    <w:rsid w:val="00C75989"/>
    <w:rsid w:val="00C770A5"/>
    <w:rsid w:val="00C77938"/>
    <w:rsid w:val="00C77B3A"/>
    <w:rsid w:val="00C80265"/>
    <w:rsid w:val="00C8144F"/>
    <w:rsid w:val="00C82BBE"/>
    <w:rsid w:val="00C840A3"/>
    <w:rsid w:val="00C84DD9"/>
    <w:rsid w:val="00C87EE4"/>
    <w:rsid w:val="00C9337E"/>
    <w:rsid w:val="00C941CB"/>
    <w:rsid w:val="00C96438"/>
    <w:rsid w:val="00C96F18"/>
    <w:rsid w:val="00C9792A"/>
    <w:rsid w:val="00CA0680"/>
    <w:rsid w:val="00CA1BC9"/>
    <w:rsid w:val="00CA1E47"/>
    <w:rsid w:val="00CA345B"/>
    <w:rsid w:val="00CA37E9"/>
    <w:rsid w:val="00CA406A"/>
    <w:rsid w:val="00CA44CB"/>
    <w:rsid w:val="00CA5F61"/>
    <w:rsid w:val="00CA771D"/>
    <w:rsid w:val="00CB061E"/>
    <w:rsid w:val="00CB292B"/>
    <w:rsid w:val="00CB7774"/>
    <w:rsid w:val="00CC1179"/>
    <w:rsid w:val="00CC27CA"/>
    <w:rsid w:val="00CC2DEB"/>
    <w:rsid w:val="00CC3104"/>
    <w:rsid w:val="00CC4CC6"/>
    <w:rsid w:val="00CC53B7"/>
    <w:rsid w:val="00CC6F9A"/>
    <w:rsid w:val="00CD0195"/>
    <w:rsid w:val="00CD0474"/>
    <w:rsid w:val="00CD29E2"/>
    <w:rsid w:val="00CD3732"/>
    <w:rsid w:val="00CD49A6"/>
    <w:rsid w:val="00CD5AF5"/>
    <w:rsid w:val="00CE22E2"/>
    <w:rsid w:val="00CE30E6"/>
    <w:rsid w:val="00CE37AC"/>
    <w:rsid w:val="00CE4F13"/>
    <w:rsid w:val="00CE51F9"/>
    <w:rsid w:val="00CE712C"/>
    <w:rsid w:val="00CF182F"/>
    <w:rsid w:val="00CF22AC"/>
    <w:rsid w:val="00CF2441"/>
    <w:rsid w:val="00CF3661"/>
    <w:rsid w:val="00CF44A4"/>
    <w:rsid w:val="00CF5014"/>
    <w:rsid w:val="00CF6576"/>
    <w:rsid w:val="00CF6E12"/>
    <w:rsid w:val="00CF74C5"/>
    <w:rsid w:val="00CF7703"/>
    <w:rsid w:val="00CF77BA"/>
    <w:rsid w:val="00D045BD"/>
    <w:rsid w:val="00D04F5A"/>
    <w:rsid w:val="00D0720A"/>
    <w:rsid w:val="00D109A9"/>
    <w:rsid w:val="00D10B88"/>
    <w:rsid w:val="00D117A6"/>
    <w:rsid w:val="00D14082"/>
    <w:rsid w:val="00D14996"/>
    <w:rsid w:val="00D15B03"/>
    <w:rsid w:val="00D1678D"/>
    <w:rsid w:val="00D2067C"/>
    <w:rsid w:val="00D20853"/>
    <w:rsid w:val="00D2399B"/>
    <w:rsid w:val="00D23C84"/>
    <w:rsid w:val="00D24CA5"/>
    <w:rsid w:val="00D24D40"/>
    <w:rsid w:val="00D25480"/>
    <w:rsid w:val="00D33EB7"/>
    <w:rsid w:val="00D34F86"/>
    <w:rsid w:val="00D35015"/>
    <w:rsid w:val="00D367C3"/>
    <w:rsid w:val="00D40CEC"/>
    <w:rsid w:val="00D4297B"/>
    <w:rsid w:val="00D454AC"/>
    <w:rsid w:val="00D469D4"/>
    <w:rsid w:val="00D50E94"/>
    <w:rsid w:val="00D5280E"/>
    <w:rsid w:val="00D52B86"/>
    <w:rsid w:val="00D551A1"/>
    <w:rsid w:val="00D57CB6"/>
    <w:rsid w:val="00D601BC"/>
    <w:rsid w:val="00D61CBB"/>
    <w:rsid w:val="00D62D9D"/>
    <w:rsid w:val="00D63973"/>
    <w:rsid w:val="00D639E2"/>
    <w:rsid w:val="00D6441E"/>
    <w:rsid w:val="00D647A2"/>
    <w:rsid w:val="00D6743A"/>
    <w:rsid w:val="00D67FD2"/>
    <w:rsid w:val="00D74E84"/>
    <w:rsid w:val="00D75A07"/>
    <w:rsid w:val="00D81A27"/>
    <w:rsid w:val="00D90BCD"/>
    <w:rsid w:val="00D91F2C"/>
    <w:rsid w:val="00D926AC"/>
    <w:rsid w:val="00D960F5"/>
    <w:rsid w:val="00D978DC"/>
    <w:rsid w:val="00D97D86"/>
    <w:rsid w:val="00DA13B1"/>
    <w:rsid w:val="00DA1ABD"/>
    <w:rsid w:val="00DA2217"/>
    <w:rsid w:val="00DA30E3"/>
    <w:rsid w:val="00DA3ADA"/>
    <w:rsid w:val="00DA5C08"/>
    <w:rsid w:val="00DA6982"/>
    <w:rsid w:val="00DB2F3A"/>
    <w:rsid w:val="00DB2FF6"/>
    <w:rsid w:val="00DB6920"/>
    <w:rsid w:val="00DB7350"/>
    <w:rsid w:val="00DB786D"/>
    <w:rsid w:val="00DC328B"/>
    <w:rsid w:val="00DC49A7"/>
    <w:rsid w:val="00DC77EC"/>
    <w:rsid w:val="00DD05AB"/>
    <w:rsid w:val="00DD5926"/>
    <w:rsid w:val="00DD615B"/>
    <w:rsid w:val="00DD6373"/>
    <w:rsid w:val="00DE0CB2"/>
    <w:rsid w:val="00DE17A0"/>
    <w:rsid w:val="00DE1F11"/>
    <w:rsid w:val="00DE2715"/>
    <w:rsid w:val="00DE2D46"/>
    <w:rsid w:val="00DE2EC6"/>
    <w:rsid w:val="00DE3C8A"/>
    <w:rsid w:val="00DE5402"/>
    <w:rsid w:val="00DE65D0"/>
    <w:rsid w:val="00DE748B"/>
    <w:rsid w:val="00DF0029"/>
    <w:rsid w:val="00DF07FD"/>
    <w:rsid w:val="00DF11F0"/>
    <w:rsid w:val="00DF18F7"/>
    <w:rsid w:val="00DF1D2C"/>
    <w:rsid w:val="00DF533E"/>
    <w:rsid w:val="00DF5C04"/>
    <w:rsid w:val="00DF5CD4"/>
    <w:rsid w:val="00E00083"/>
    <w:rsid w:val="00E0015F"/>
    <w:rsid w:val="00E00EF6"/>
    <w:rsid w:val="00E01CAF"/>
    <w:rsid w:val="00E03122"/>
    <w:rsid w:val="00E03931"/>
    <w:rsid w:val="00E051F8"/>
    <w:rsid w:val="00E05585"/>
    <w:rsid w:val="00E05AA5"/>
    <w:rsid w:val="00E06E56"/>
    <w:rsid w:val="00E10C3D"/>
    <w:rsid w:val="00E10DAB"/>
    <w:rsid w:val="00E12542"/>
    <w:rsid w:val="00E12C34"/>
    <w:rsid w:val="00E16FCB"/>
    <w:rsid w:val="00E23256"/>
    <w:rsid w:val="00E27B12"/>
    <w:rsid w:val="00E30168"/>
    <w:rsid w:val="00E30640"/>
    <w:rsid w:val="00E31669"/>
    <w:rsid w:val="00E31CE0"/>
    <w:rsid w:val="00E32380"/>
    <w:rsid w:val="00E3287A"/>
    <w:rsid w:val="00E370D7"/>
    <w:rsid w:val="00E402B1"/>
    <w:rsid w:val="00E42A43"/>
    <w:rsid w:val="00E43D13"/>
    <w:rsid w:val="00E44680"/>
    <w:rsid w:val="00E453F7"/>
    <w:rsid w:val="00E46995"/>
    <w:rsid w:val="00E51C5B"/>
    <w:rsid w:val="00E5699B"/>
    <w:rsid w:val="00E5747A"/>
    <w:rsid w:val="00E57B1E"/>
    <w:rsid w:val="00E60C87"/>
    <w:rsid w:val="00E61CAD"/>
    <w:rsid w:val="00E61DE0"/>
    <w:rsid w:val="00E629F6"/>
    <w:rsid w:val="00E63F6B"/>
    <w:rsid w:val="00E63FF9"/>
    <w:rsid w:val="00E663B1"/>
    <w:rsid w:val="00E728A4"/>
    <w:rsid w:val="00E73051"/>
    <w:rsid w:val="00E80BBC"/>
    <w:rsid w:val="00E83267"/>
    <w:rsid w:val="00E83F63"/>
    <w:rsid w:val="00E87314"/>
    <w:rsid w:val="00E93A98"/>
    <w:rsid w:val="00E9430C"/>
    <w:rsid w:val="00E950BF"/>
    <w:rsid w:val="00E956E5"/>
    <w:rsid w:val="00E95A33"/>
    <w:rsid w:val="00E95BE2"/>
    <w:rsid w:val="00E95C77"/>
    <w:rsid w:val="00E9604F"/>
    <w:rsid w:val="00E972CF"/>
    <w:rsid w:val="00E97D42"/>
    <w:rsid w:val="00EA06A6"/>
    <w:rsid w:val="00EA44ED"/>
    <w:rsid w:val="00EA5370"/>
    <w:rsid w:val="00EA5B3D"/>
    <w:rsid w:val="00EA79B4"/>
    <w:rsid w:val="00EB122E"/>
    <w:rsid w:val="00EB29F7"/>
    <w:rsid w:val="00EB370C"/>
    <w:rsid w:val="00EB6AE2"/>
    <w:rsid w:val="00EC5780"/>
    <w:rsid w:val="00EC67D2"/>
    <w:rsid w:val="00EC7380"/>
    <w:rsid w:val="00EC7F6C"/>
    <w:rsid w:val="00ED113C"/>
    <w:rsid w:val="00ED1855"/>
    <w:rsid w:val="00ED33F0"/>
    <w:rsid w:val="00ED3839"/>
    <w:rsid w:val="00ED3D34"/>
    <w:rsid w:val="00EE1565"/>
    <w:rsid w:val="00EE3899"/>
    <w:rsid w:val="00EE7404"/>
    <w:rsid w:val="00EE7B30"/>
    <w:rsid w:val="00EE7FBA"/>
    <w:rsid w:val="00EF1FA3"/>
    <w:rsid w:val="00EF4E72"/>
    <w:rsid w:val="00EF5428"/>
    <w:rsid w:val="00EF6C94"/>
    <w:rsid w:val="00EF7044"/>
    <w:rsid w:val="00EF779A"/>
    <w:rsid w:val="00F031B7"/>
    <w:rsid w:val="00F0561A"/>
    <w:rsid w:val="00F11B05"/>
    <w:rsid w:val="00F147C0"/>
    <w:rsid w:val="00F15F34"/>
    <w:rsid w:val="00F1723D"/>
    <w:rsid w:val="00F17247"/>
    <w:rsid w:val="00F209CD"/>
    <w:rsid w:val="00F2385D"/>
    <w:rsid w:val="00F23890"/>
    <w:rsid w:val="00F312F9"/>
    <w:rsid w:val="00F33EA3"/>
    <w:rsid w:val="00F37A18"/>
    <w:rsid w:val="00F42FBC"/>
    <w:rsid w:val="00F45EAA"/>
    <w:rsid w:val="00F50429"/>
    <w:rsid w:val="00F5091B"/>
    <w:rsid w:val="00F52BED"/>
    <w:rsid w:val="00F54FBB"/>
    <w:rsid w:val="00F551E2"/>
    <w:rsid w:val="00F5545D"/>
    <w:rsid w:val="00F55D22"/>
    <w:rsid w:val="00F56318"/>
    <w:rsid w:val="00F57C17"/>
    <w:rsid w:val="00F6020E"/>
    <w:rsid w:val="00F63708"/>
    <w:rsid w:val="00F64AD6"/>
    <w:rsid w:val="00F67783"/>
    <w:rsid w:val="00F724C2"/>
    <w:rsid w:val="00F7765E"/>
    <w:rsid w:val="00F80622"/>
    <w:rsid w:val="00F808A4"/>
    <w:rsid w:val="00F80C1E"/>
    <w:rsid w:val="00F81681"/>
    <w:rsid w:val="00F858DE"/>
    <w:rsid w:val="00F9071B"/>
    <w:rsid w:val="00F91E11"/>
    <w:rsid w:val="00F9358C"/>
    <w:rsid w:val="00F95528"/>
    <w:rsid w:val="00F96EF9"/>
    <w:rsid w:val="00FA0870"/>
    <w:rsid w:val="00FA1FBE"/>
    <w:rsid w:val="00FA30AD"/>
    <w:rsid w:val="00FA536F"/>
    <w:rsid w:val="00FB28D4"/>
    <w:rsid w:val="00FB2C24"/>
    <w:rsid w:val="00FB2DBD"/>
    <w:rsid w:val="00FB3BD0"/>
    <w:rsid w:val="00FB3CE1"/>
    <w:rsid w:val="00FB3F75"/>
    <w:rsid w:val="00FB59CB"/>
    <w:rsid w:val="00FB7142"/>
    <w:rsid w:val="00FC32CD"/>
    <w:rsid w:val="00FC38A1"/>
    <w:rsid w:val="00FC4A5D"/>
    <w:rsid w:val="00FC5B67"/>
    <w:rsid w:val="00FD147D"/>
    <w:rsid w:val="00FD15B4"/>
    <w:rsid w:val="00FD399B"/>
    <w:rsid w:val="00FD43E6"/>
    <w:rsid w:val="00FD5775"/>
    <w:rsid w:val="00FD5828"/>
    <w:rsid w:val="00FD778B"/>
    <w:rsid w:val="00FE153E"/>
    <w:rsid w:val="00FE3381"/>
    <w:rsid w:val="00FE6AC9"/>
    <w:rsid w:val="00FE781C"/>
    <w:rsid w:val="00FF0C1F"/>
    <w:rsid w:val="00FF117E"/>
    <w:rsid w:val="00FF1967"/>
    <w:rsid w:val="00FF20AF"/>
    <w:rsid w:val="00FF290F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62F2A"/>
  <w15:docId w15:val="{D8A67779-4306-40B2-86F5-67DB0CB9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3B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2A97"/>
    <w:pPr>
      <w:keepNext/>
      <w:keepLines/>
      <w:suppressAutoHyphens/>
      <w:spacing w:before="240"/>
      <w:jc w:val="both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701B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762A97"/>
    <w:pPr>
      <w:keepNext/>
      <w:numPr>
        <w:ilvl w:val="2"/>
        <w:numId w:val="1"/>
      </w:numPr>
      <w:suppressAutoHyphens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2A97"/>
    <w:pPr>
      <w:keepNext/>
      <w:keepLines/>
      <w:suppressAutoHyphens/>
      <w:spacing w:before="40"/>
      <w:jc w:val="both"/>
      <w:outlineLvl w:val="3"/>
    </w:pPr>
    <w:rPr>
      <w:i/>
      <w:iCs/>
      <w:color w:val="2F5496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2A97"/>
    <w:pPr>
      <w:keepNext/>
      <w:keepLines/>
      <w:suppressAutoHyphens/>
      <w:spacing w:before="40"/>
      <w:jc w:val="both"/>
      <w:outlineLvl w:val="4"/>
    </w:pPr>
    <w:rPr>
      <w:color w:val="2F5496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A97"/>
    <w:pPr>
      <w:keepNext/>
      <w:keepLines/>
      <w:suppressAutoHyphens/>
      <w:spacing w:before="40"/>
      <w:jc w:val="both"/>
      <w:outlineLvl w:val="5"/>
    </w:pPr>
    <w:rPr>
      <w:i/>
      <w:iCs/>
      <w:color w:val="59595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2A97"/>
    <w:pPr>
      <w:keepNext/>
      <w:keepLines/>
      <w:suppressAutoHyphens/>
      <w:spacing w:before="40"/>
      <w:jc w:val="both"/>
      <w:outlineLvl w:val="6"/>
    </w:pPr>
    <w:rPr>
      <w:color w:val="5959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2A97"/>
    <w:pPr>
      <w:keepNext/>
      <w:keepLines/>
      <w:suppressAutoHyphens/>
      <w:spacing w:before="40"/>
      <w:jc w:val="both"/>
      <w:outlineLvl w:val="7"/>
    </w:pPr>
    <w:rPr>
      <w:i/>
      <w:iCs/>
      <w:color w:val="272727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2A97"/>
    <w:pPr>
      <w:keepNext/>
      <w:keepLines/>
      <w:suppressAutoHyphens/>
      <w:spacing w:before="40"/>
      <w:jc w:val="both"/>
      <w:outlineLvl w:val="8"/>
    </w:pPr>
    <w:rPr>
      <w:color w:val="272727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D36F3"/>
    <w:pPr>
      <w:suppressAutoHyphens/>
      <w:jc w:val="both"/>
    </w:pPr>
    <w:rPr>
      <w:szCs w:val="20"/>
      <w:lang w:val="x-none"/>
    </w:rPr>
  </w:style>
  <w:style w:type="character" w:customStyle="1" w:styleId="TekstpodstawowyZnak">
    <w:name w:val="Tekst podstawowy Znak"/>
    <w:link w:val="Tekstpodstawowy"/>
    <w:rsid w:val="00BD36F3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nhideWhenUsed/>
    <w:rsid w:val="00BD36F3"/>
    <w:pPr>
      <w:spacing w:before="100" w:beforeAutospacing="1" w:after="119"/>
    </w:p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,Reference list,L"/>
    <w:basedOn w:val="Normalny"/>
    <w:link w:val="AkapitzlistZnak"/>
    <w:uiPriority w:val="34"/>
    <w:qFormat/>
    <w:rsid w:val="00877BFD"/>
    <w:pPr>
      <w:ind w:left="708"/>
    </w:pPr>
  </w:style>
  <w:style w:type="paragraph" w:styleId="Tekstprzypisukocowego">
    <w:name w:val="endnote text"/>
    <w:basedOn w:val="Normalny"/>
    <w:link w:val="TekstprzypisukocowegoZnak"/>
    <w:unhideWhenUsed/>
    <w:rsid w:val="0073347A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3347A"/>
    <w:rPr>
      <w:rFonts w:ascii="Times New Roman" w:eastAsia="Times New Roman" w:hAnsi="Times New Roman"/>
    </w:rPr>
  </w:style>
  <w:style w:type="character" w:styleId="Odwoanieprzypisukocowego">
    <w:name w:val="endnote reference"/>
    <w:unhideWhenUsed/>
    <w:rsid w:val="0073347A"/>
    <w:rPr>
      <w:vertAlign w:val="superscript"/>
    </w:rPr>
  </w:style>
  <w:style w:type="paragraph" w:styleId="Tekstdymka">
    <w:name w:val="Balloon Text"/>
    <w:basedOn w:val="Normalny"/>
    <w:link w:val="TekstdymkaZnak"/>
    <w:unhideWhenUsed/>
    <w:rsid w:val="00EB6AE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EB6AE2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unhideWhenUsed/>
    <w:rsid w:val="00C30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0F85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0F8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30F85"/>
    <w:rPr>
      <w:b/>
      <w:bCs/>
    </w:rPr>
  </w:style>
  <w:style w:type="character" w:customStyle="1" w:styleId="TematkomentarzaZnak">
    <w:name w:val="Temat komentarza Znak"/>
    <w:link w:val="Tematkomentarza"/>
    <w:rsid w:val="00C30F85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941ACA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link w:val="Nagwek2"/>
    <w:uiPriority w:val="9"/>
    <w:rsid w:val="0006701B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styleId="Hipercze">
    <w:name w:val="Hyperlink"/>
    <w:unhideWhenUsed/>
    <w:rsid w:val="0006701B"/>
    <w:rPr>
      <w:color w:val="0563C1"/>
      <w:u w:val="single"/>
    </w:rPr>
  </w:style>
  <w:style w:type="character" w:customStyle="1" w:styleId="Internetlink">
    <w:name w:val="Internet link"/>
    <w:rsid w:val="0006701B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F6EFD"/>
    <w:rPr>
      <w:color w:val="605E5C"/>
      <w:shd w:val="clear" w:color="auto" w:fill="E1DFDD"/>
    </w:rPr>
  </w:style>
  <w:style w:type="character" w:styleId="Pogrubienie">
    <w:name w:val="Strong"/>
    <w:qFormat/>
    <w:rsid w:val="005146D4"/>
    <w:rPr>
      <w:b/>
      <w:bCs/>
    </w:rPr>
  </w:style>
  <w:style w:type="character" w:styleId="Uwydatnienie">
    <w:name w:val="Emphasis"/>
    <w:qFormat/>
    <w:rsid w:val="005146D4"/>
    <w:rPr>
      <w:i/>
      <w:iCs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,L Znak"/>
    <w:link w:val="Akapitzlist"/>
    <w:uiPriority w:val="34"/>
    <w:qFormat/>
    <w:locked/>
    <w:rsid w:val="001E068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Podrozdzia3,Footnote text,Tekst przypisu Znak Znak Znak Znak,Znak,FOOTNOTES,fn,Znak Znak,Zna,Footnote,o,f"/>
    <w:basedOn w:val="Normalny"/>
    <w:link w:val="TekstprzypisudolnegoZnak"/>
    <w:uiPriority w:val="99"/>
    <w:unhideWhenUsed/>
    <w:qFormat/>
    <w:rsid w:val="0082545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Podrozdzia3 Znak,Footnote text Znak,Znak Znak1,fn Znak"/>
    <w:link w:val="Tekstprzypisudolnego"/>
    <w:uiPriority w:val="99"/>
    <w:rsid w:val="00825458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82545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62A97"/>
    <w:rPr>
      <w:rFonts w:ascii="Calibri Light" w:eastAsia="Times New Roman" w:hAnsi="Calibri Light"/>
      <w:color w:val="2F5496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rsid w:val="00762A9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2A97"/>
    <w:rPr>
      <w:rFonts w:ascii="Times New Roman" w:eastAsia="Times New Roman" w:hAnsi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2A97"/>
    <w:rPr>
      <w:rFonts w:ascii="Times New Roman" w:eastAsia="Times New Roman" w:hAnsi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2A97"/>
    <w:rPr>
      <w:rFonts w:ascii="Times New Roman" w:eastAsia="Times New Roman" w:hAnsi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A97"/>
    <w:rPr>
      <w:rFonts w:ascii="Times New Roman" w:eastAsia="Times New Roman" w:hAnsi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2A97"/>
    <w:rPr>
      <w:rFonts w:ascii="Times New Roman" w:eastAsia="Times New Roman" w:hAnsi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2A97"/>
    <w:rPr>
      <w:rFonts w:ascii="Times New Roman" w:eastAsia="Times New Roman" w:hAnsi="Times New Roman"/>
      <w:color w:val="272727"/>
    </w:rPr>
  </w:style>
  <w:style w:type="numbering" w:customStyle="1" w:styleId="Bezlisty1">
    <w:name w:val="Bez listy1"/>
    <w:next w:val="Bezlisty"/>
    <w:uiPriority w:val="99"/>
    <w:semiHidden/>
    <w:unhideWhenUsed/>
    <w:rsid w:val="00762A97"/>
  </w:style>
  <w:style w:type="character" w:customStyle="1" w:styleId="WW8Num2z0">
    <w:name w:val="WW8Num2z0"/>
    <w:rsid w:val="00762A97"/>
    <w:rPr>
      <w:b w:val="0"/>
      <w:color w:val="auto"/>
    </w:rPr>
  </w:style>
  <w:style w:type="character" w:customStyle="1" w:styleId="WW8Num3z0">
    <w:name w:val="WW8Num3z0"/>
    <w:rsid w:val="00762A97"/>
    <w:rPr>
      <w:rFonts w:ascii="Symbol" w:hAnsi="Symbol"/>
    </w:rPr>
  </w:style>
  <w:style w:type="character" w:customStyle="1" w:styleId="Absatz-Standardschriftart">
    <w:name w:val="Absatz-Standardschriftart"/>
    <w:rsid w:val="00762A97"/>
  </w:style>
  <w:style w:type="character" w:customStyle="1" w:styleId="WW8Num3z1">
    <w:name w:val="WW8Num3z1"/>
    <w:rsid w:val="00762A97"/>
    <w:rPr>
      <w:color w:val="auto"/>
    </w:rPr>
  </w:style>
  <w:style w:type="character" w:customStyle="1" w:styleId="WW8Num8z0">
    <w:name w:val="WW8Num8z0"/>
    <w:rsid w:val="00762A97"/>
    <w:rPr>
      <w:rFonts w:ascii="Symbol" w:hAnsi="Symbol"/>
      <w:color w:val="auto"/>
    </w:rPr>
  </w:style>
  <w:style w:type="character" w:customStyle="1" w:styleId="WW8Num8z1">
    <w:name w:val="WW8Num8z1"/>
    <w:rsid w:val="00762A97"/>
    <w:rPr>
      <w:color w:val="auto"/>
    </w:rPr>
  </w:style>
  <w:style w:type="character" w:customStyle="1" w:styleId="WW8Num8z3">
    <w:name w:val="WW8Num8z3"/>
    <w:rsid w:val="00762A97"/>
    <w:rPr>
      <w:rFonts w:ascii="Symbol" w:hAnsi="Symbol"/>
    </w:rPr>
  </w:style>
  <w:style w:type="character" w:customStyle="1" w:styleId="WW8Num8z4">
    <w:name w:val="WW8Num8z4"/>
    <w:rsid w:val="00762A97"/>
    <w:rPr>
      <w:rFonts w:ascii="Courier New" w:hAnsi="Courier New" w:cs="Courier New"/>
    </w:rPr>
  </w:style>
  <w:style w:type="character" w:customStyle="1" w:styleId="WW8Num8z5">
    <w:name w:val="WW8Num8z5"/>
    <w:rsid w:val="00762A97"/>
    <w:rPr>
      <w:rFonts w:ascii="Wingdings" w:hAnsi="Wingdings"/>
    </w:rPr>
  </w:style>
  <w:style w:type="character" w:customStyle="1" w:styleId="WW8Num11z0">
    <w:name w:val="WW8Num11z0"/>
    <w:rsid w:val="00762A97"/>
    <w:rPr>
      <w:rFonts w:ascii="Symbol" w:hAnsi="Symbol"/>
      <w:color w:val="FF0000"/>
    </w:rPr>
  </w:style>
  <w:style w:type="character" w:customStyle="1" w:styleId="WW8Num11z1">
    <w:name w:val="WW8Num11z1"/>
    <w:rsid w:val="00762A97"/>
    <w:rPr>
      <w:rFonts w:ascii="Courier New" w:hAnsi="Courier New" w:cs="Courier New"/>
    </w:rPr>
  </w:style>
  <w:style w:type="character" w:customStyle="1" w:styleId="WW8Num11z2">
    <w:name w:val="WW8Num11z2"/>
    <w:rsid w:val="00762A97"/>
    <w:rPr>
      <w:rFonts w:ascii="Wingdings" w:hAnsi="Wingdings"/>
    </w:rPr>
  </w:style>
  <w:style w:type="character" w:customStyle="1" w:styleId="WW8Num11z3">
    <w:name w:val="WW8Num11z3"/>
    <w:rsid w:val="00762A97"/>
    <w:rPr>
      <w:rFonts w:ascii="Symbol" w:hAnsi="Symbol"/>
    </w:rPr>
  </w:style>
  <w:style w:type="character" w:customStyle="1" w:styleId="WW8Num12z0">
    <w:name w:val="WW8Num12z0"/>
    <w:rsid w:val="00762A97"/>
    <w:rPr>
      <w:rFonts w:ascii="Symbol" w:hAnsi="Symbol"/>
      <w:sz w:val="16"/>
      <w:szCs w:val="16"/>
    </w:rPr>
  </w:style>
  <w:style w:type="character" w:customStyle="1" w:styleId="WW8Num12z1">
    <w:name w:val="WW8Num12z1"/>
    <w:rsid w:val="00762A97"/>
    <w:rPr>
      <w:sz w:val="24"/>
      <w:szCs w:val="24"/>
    </w:rPr>
  </w:style>
  <w:style w:type="character" w:customStyle="1" w:styleId="WW8Num12z2">
    <w:name w:val="WW8Num12z2"/>
    <w:rsid w:val="00762A97"/>
    <w:rPr>
      <w:rFonts w:ascii="Wingdings" w:hAnsi="Wingdings"/>
    </w:rPr>
  </w:style>
  <w:style w:type="character" w:customStyle="1" w:styleId="WW8Num12z3">
    <w:name w:val="WW8Num12z3"/>
    <w:rsid w:val="00762A97"/>
    <w:rPr>
      <w:rFonts w:ascii="Symbol" w:hAnsi="Symbol"/>
    </w:rPr>
  </w:style>
  <w:style w:type="character" w:customStyle="1" w:styleId="WW8Num12z4">
    <w:name w:val="WW8Num12z4"/>
    <w:rsid w:val="00762A97"/>
    <w:rPr>
      <w:rFonts w:ascii="Courier New" w:hAnsi="Courier New" w:cs="Courier New"/>
    </w:rPr>
  </w:style>
  <w:style w:type="character" w:customStyle="1" w:styleId="WW8Num14z0">
    <w:name w:val="WW8Num14z0"/>
    <w:rsid w:val="00762A97"/>
    <w:rPr>
      <w:rFonts w:ascii="Symbol" w:hAnsi="Symbol"/>
    </w:rPr>
  </w:style>
  <w:style w:type="character" w:customStyle="1" w:styleId="WW8Num14z1">
    <w:name w:val="WW8Num14z1"/>
    <w:rsid w:val="00762A97"/>
    <w:rPr>
      <w:rFonts w:ascii="Courier New" w:hAnsi="Courier New"/>
    </w:rPr>
  </w:style>
  <w:style w:type="character" w:customStyle="1" w:styleId="WW8Num14z2">
    <w:name w:val="WW8Num14z2"/>
    <w:rsid w:val="00762A97"/>
    <w:rPr>
      <w:rFonts w:ascii="Wingdings" w:hAnsi="Wingdings"/>
    </w:rPr>
  </w:style>
  <w:style w:type="character" w:customStyle="1" w:styleId="WW8Num16z0">
    <w:name w:val="WW8Num16z0"/>
    <w:rsid w:val="00762A97"/>
    <w:rPr>
      <w:rFonts w:ascii="Symbol" w:hAnsi="Symbol"/>
    </w:rPr>
  </w:style>
  <w:style w:type="character" w:customStyle="1" w:styleId="WW8Num16z1">
    <w:name w:val="WW8Num16z1"/>
    <w:rsid w:val="00762A97"/>
    <w:rPr>
      <w:b w:val="0"/>
    </w:rPr>
  </w:style>
  <w:style w:type="character" w:customStyle="1" w:styleId="WW8Num16z2">
    <w:name w:val="WW8Num16z2"/>
    <w:rsid w:val="00762A97"/>
    <w:rPr>
      <w:rFonts w:ascii="Wingdings" w:hAnsi="Wingdings"/>
    </w:rPr>
  </w:style>
  <w:style w:type="character" w:customStyle="1" w:styleId="WW8Num16z4">
    <w:name w:val="WW8Num16z4"/>
    <w:rsid w:val="00762A97"/>
    <w:rPr>
      <w:rFonts w:ascii="Courier New" w:hAnsi="Courier New" w:cs="Courier New"/>
    </w:rPr>
  </w:style>
  <w:style w:type="character" w:customStyle="1" w:styleId="WW8Num18z0">
    <w:name w:val="WW8Num18z0"/>
    <w:rsid w:val="00762A97"/>
    <w:rPr>
      <w:rFonts w:ascii="Symbol" w:hAnsi="Symbol"/>
    </w:rPr>
  </w:style>
  <w:style w:type="character" w:customStyle="1" w:styleId="WW8Num18z1">
    <w:name w:val="WW8Num18z1"/>
    <w:rsid w:val="00762A97"/>
    <w:rPr>
      <w:rFonts w:ascii="Courier New" w:hAnsi="Courier New" w:cs="Courier New"/>
    </w:rPr>
  </w:style>
  <w:style w:type="character" w:customStyle="1" w:styleId="WW8Num18z2">
    <w:name w:val="WW8Num18z2"/>
    <w:rsid w:val="00762A97"/>
    <w:rPr>
      <w:rFonts w:ascii="Wingdings" w:hAnsi="Wingdings"/>
    </w:rPr>
  </w:style>
  <w:style w:type="character" w:customStyle="1" w:styleId="WW8Num19z0">
    <w:name w:val="WW8Num19z0"/>
    <w:rsid w:val="00762A97"/>
    <w:rPr>
      <w:rFonts w:ascii="Symbol" w:hAnsi="Symbol"/>
    </w:rPr>
  </w:style>
  <w:style w:type="character" w:customStyle="1" w:styleId="WW8Num19z1">
    <w:name w:val="WW8Num19z1"/>
    <w:rsid w:val="00762A97"/>
    <w:rPr>
      <w:rFonts w:ascii="Courier New" w:hAnsi="Courier New" w:cs="Courier New"/>
    </w:rPr>
  </w:style>
  <w:style w:type="character" w:customStyle="1" w:styleId="WW8Num19z2">
    <w:name w:val="WW8Num19z2"/>
    <w:rsid w:val="00762A97"/>
    <w:rPr>
      <w:rFonts w:ascii="Wingdings" w:hAnsi="Wingdings"/>
    </w:rPr>
  </w:style>
  <w:style w:type="character" w:customStyle="1" w:styleId="WW8Num21z0">
    <w:name w:val="WW8Num21z0"/>
    <w:rsid w:val="00762A97"/>
    <w:rPr>
      <w:rFonts w:ascii="Courier New" w:hAnsi="Courier New"/>
    </w:rPr>
  </w:style>
  <w:style w:type="character" w:customStyle="1" w:styleId="WW8Num21z1">
    <w:name w:val="WW8Num21z1"/>
    <w:rsid w:val="00762A97"/>
    <w:rPr>
      <w:rFonts w:ascii="Courier New" w:hAnsi="Courier New" w:cs="Courier New"/>
    </w:rPr>
  </w:style>
  <w:style w:type="character" w:customStyle="1" w:styleId="WW8Num21z2">
    <w:name w:val="WW8Num21z2"/>
    <w:rsid w:val="00762A97"/>
    <w:rPr>
      <w:rFonts w:ascii="Wingdings" w:hAnsi="Wingdings"/>
    </w:rPr>
  </w:style>
  <w:style w:type="character" w:customStyle="1" w:styleId="WW8Num21z3">
    <w:name w:val="WW8Num21z3"/>
    <w:rsid w:val="00762A97"/>
    <w:rPr>
      <w:rFonts w:ascii="Symbol" w:hAnsi="Symbol"/>
    </w:rPr>
  </w:style>
  <w:style w:type="character" w:customStyle="1" w:styleId="WW8Num22z0">
    <w:name w:val="WW8Num22z0"/>
    <w:rsid w:val="00762A97"/>
    <w:rPr>
      <w:rFonts w:ascii="Symbol" w:hAnsi="Symbol"/>
    </w:rPr>
  </w:style>
  <w:style w:type="character" w:customStyle="1" w:styleId="WW8Num22z1">
    <w:name w:val="WW8Num22z1"/>
    <w:rsid w:val="00762A97"/>
    <w:rPr>
      <w:rFonts w:ascii="Courier New" w:hAnsi="Courier New" w:cs="Courier New"/>
    </w:rPr>
  </w:style>
  <w:style w:type="character" w:customStyle="1" w:styleId="WW8Num22z2">
    <w:name w:val="WW8Num22z2"/>
    <w:rsid w:val="00762A97"/>
    <w:rPr>
      <w:rFonts w:ascii="Wingdings" w:hAnsi="Wingdings"/>
    </w:rPr>
  </w:style>
  <w:style w:type="character" w:customStyle="1" w:styleId="WW8Num23z0">
    <w:name w:val="WW8Num23z0"/>
    <w:rsid w:val="00762A97"/>
    <w:rPr>
      <w:sz w:val="20"/>
      <w:szCs w:val="20"/>
    </w:rPr>
  </w:style>
  <w:style w:type="character" w:customStyle="1" w:styleId="WW8Num24z1">
    <w:name w:val="WW8Num24z1"/>
    <w:rsid w:val="00762A97"/>
    <w:rPr>
      <w:b w:val="0"/>
    </w:rPr>
  </w:style>
  <w:style w:type="character" w:customStyle="1" w:styleId="WW8Num27z0">
    <w:name w:val="WW8Num27z0"/>
    <w:rsid w:val="00762A97"/>
    <w:rPr>
      <w:b w:val="0"/>
    </w:rPr>
  </w:style>
  <w:style w:type="character" w:customStyle="1" w:styleId="WW8Num28z0">
    <w:name w:val="WW8Num28z0"/>
    <w:rsid w:val="00762A97"/>
    <w:rPr>
      <w:b w:val="0"/>
    </w:rPr>
  </w:style>
  <w:style w:type="character" w:customStyle="1" w:styleId="WW8Num28z2">
    <w:name w:val="WW8Num28z2"/>
    <w:rsid w:val="00762A97"/>
    <w:rPr>
      <w:rFonts w:ascii="Wingdings" w:hAnsi="Wingdings"/>
    </w:rPr>
  </w:style>
  <w:style w:type="character" w:customStyle="1" w:styleId="WW8Num28z3">
    <w:name w:val="WW8Num28z3"/>
    <w:rsid w:val="00762A97"/>
    <w:rPr>
      <w:rFonts w:ascii="Symbol" w:hAnsi="Symbol"/>
    </w:rPr>
  </w:style>
  <w:style w:type="character" w:customStyle="1" w:styleId="WW8Num28z4">
    <w:name w:val="WW8Num28z4"/>
    <w:rsid w:val="00762A97"/>
    <w:rPr>
      <w:rFonts w:ascii="Courier New" w:hAnsi="Courier New" w:cs="Courier New"/>
    </w:rPr>
  </w:style>
  <w:style w:type="character" w:customStyle="1" w:styleId="WW8Num30z0">
    <w:name w:val="WW8Num30z0"/>
    <w:rsid w:val="00762A97"/>
    <w:rPr>
      <w:rFonts w:ascii="Symbol" w:hAnsi="Symbol"/>
    </w:rPr>
  </w:style>
  <w:style w:type="character" w:customStyle="1" w:styleId="WW8Num32z1">
    <w:name w:val="WW8Num32z1"/>
    <w:rsid w:val="00762A97"/>
    <w:rPr>
      <w:rFonts w:ascii="Symbol" w:hAnsi="Symbol"/>
      <w:sz w:val="16"/>
      <w:szCs w:val="16"/>
    </w:rPr>
  </w:style>
  <w:style w:type="character" w:customStyle="1" w:styleId="WW8Num33z0">
    <w:name w:val="WW8Num33z0"/>
    <w:rsid w:val="00762A97"/>
    <w:rPr>
      <w:rFonts w:ascii="Wingdings" w:hAnsi="Wingdings"/>
    </w:rPr>
  </w:style>
  <w:style w:type="character" w:customStyle="1" w:styleId="WW8Num33z1">
    <w:name w:val="WW8Num33z1"/>
    <w:rsid w:val="00762A97"/>
    <w:rPr>
      <w:rFonts w:ascii="Courier New" w:hAnsi="Courier New" w:cs="Courier New"/>
    </w:rPr>
  </w:style>
  <w:style w:type="character" w:customStyle="1" w:styleId="WW8Num33z3">
    <w:name w:val="WW8Num33z3"/>
    <w:rsid w:val="00762A97"/>
    <w:rPr>
      <w:rFonts w:ascii="Symbol" w:hAnsi="Symbol"/>
    </w:rPr>
  </w:style>
  <w:style w:type="character" w:customStyle="1" w:styleId="WW8Num34z0">
    <w:name w:val="WW8Num34z0"/>
    <w:rsid w:val="00762A97"/>
    <w:rPr>
      <w:i w:val="0"/>
      <w:color w:val="auto"/>
    </w:rPr>
  </w:style>
  <w:style w:type="character" w:customStyle="1" w:styleId="WW8Num36z0">
    <w:name w:val="WW8Num36z0"/>
    <w:rsid w:val="00762A97"/>
    <w:rPr>
      <w:rFonts w:ascii="Courier New" w:hAnsi="Courier New"/>
      <w:color w:val="FF0000"/>
    </w:rPr>
  </w:style>
  <w:style w:type="character" w:customStyle="1" w:styleId="WW8Num36z1">
    <w:name w:val="WW8Num36z1"/>
    <w:rsid w:val="00762A97"/>
    <w:rPr>
      <w:rFonts w:ascii="Courier New" w:hAnsi="Courier New" w:cs="Courier New"/>
    </w:rPr>
  </w:style>
  <w:style w:type="character" w:customStyle="1" w:styleId="WW8Num36z2">
    <w:name w:val="WW8Num36z2"/>
    <w:rsid w:val="00762A97"/>
    <w:rPr>
      <w:rFonts w:ascii="Wingdings" w:hAnsi="Wingdings"/>
    </w:rPr>
  </w:style>
  <w:style w:type="character" w:customStyle="1" w:styleId="WW8Num36z3">
    <w:name w:val="WW8Num36z3"/>
    <w:rsid w:val="00762A97"/>
    <w:rPr>
      <w:rFonts w:ascii="Symbol" w:hAnsi="Symbol"/>
    </w:rPr>
  </w:style>
  <w:style w:type="character" w:customStyle="1" w:styleId="WW8Num38z0">
    <w:name w:val="WW8Num38z0"/>
    <w:rsid w:val="00762A97"/>
    <w:rPr>
      <w:rFonts w:ascii="Courier New" w:hAnsi="Courier New"/>
    </w:rPr>
  </w:style>
  <w:style w:type="character" w:customStyle="1" w:styleId="WW8Num38z1">
    <w:name w:val="WW8Num38z1"/>
    <w:rsid w:val="00762A97"/>
    <w:rPr>
      <w:rFonts w:ascii="Courier New" w:hAnsi="Courier New" w:cs="Courier New"/>
    </w:rPr>
  </w:style>
  <w:style w:type="character" w:customStyle="1" w:styleId="WW8Num38z2">
    <w:name w:val="WW8Num38z2"/>
    <w:rsid w:val="00762A97"/>
    <w:rPr>
      <w:rFonts w:ascii="Wingdings" w:hAnsi="Wingdings"/>
    </w:rPr>
  </w:style>
  <w:style w:type="character" w:customStyle="1" w:styleId="WW8Num38z3">
    <w:name w:val="WW8Num38z3"/>
    <w:rsid w:val="00762A97"/>
    <w:rPr>
      <w:rFonts w:ascii="Symbol" w:hAnsi="Symbol"/>
    </w:rPr>
  </w:style>
  <w:style w:type="character" w:customStyle="1" w:styleId="WW8Num39z1">
    <w:name w:val="WW8Num39z1"/>
    <w:rsid w:val="00762A97"/>
    <w:rPr>
      <w:rFonts w:ascii="Courier New" w:hAnsi="Courier New" w:cs="Courier New"/>
    </w:rPr>
  </w:style>
  <w:style w:type="character" w:customStyle="1" w:styleId="WW8Num39z2">
    <w:name w:val="WW8Num39z2"/>
    <w:rsid w:val="00762A97"/>
    <w:rPr>
      <w:rFonts w:ascii="Wingdings" w:hAnsi="Wingdings"/>
    </w:rPr>
  </w:style>
  <w:style w:type="character" w:customStyle="1" w:styleId="WW8Num39z3">
    <w:name w:val="WW8Num39z3"/>
    <w:rsid w:val="00762A97"/>
    <w:rPr>
      <w:rFonts w:ascii="Symbol" w:hAnsi="Symbol"/>
    </w:rPr>
  </w:style>
  <w:style w:type="character" w:customStyle="1" w:styleId="WW8Num40z0">
    <w:name w:val="WW8Num40z0"/>
    <w:rsid w:val="00762A97"/>
    <w:rPr>
      <w:rFonts w:ascii="Times New Roman" w:eastAsia="Times New Roman" w:hAnsi="Times New Roman" w:cs="Times New Roman"/>
    </w:rPr>
  </w:style>
  <w:style w:type="character" w:customStyle="1" w:styleId="WW8Num43z0">
    <w:name w:val="WW8Num43z0"/>
    <w:rsid w:val="00762A97"/>
    <w:rPr>
      <w:rFonts w:ascii="Symbol" w:hAnsi="Symbol"/>
      <w:color w:val="auto"/>
    </w:rPr>
  </w:style>
  <w:style w:type="character" w:customStyle="1" w:styleId="WW8Num43z1">
    <w:name w:val="WW8Num43z1"/>
    <w:rsid w:val="00762A97"/>
    <w:rPr>
      <w:rFonts w:ascii="Courier New" w:hAnsi="Courier New" w:cs="Courier New"/>
    </w:rPr>
  </w:style>
  <w:style w:type="character" w:customStyle="1" w:styleId="WW8Num43z2">
    <w:name w:val="WW8Num43z2"/>
    <w:rsid w:val="00762A97"/>
    <w:rPr>
      <w:rFonts w:ascii="Wingdings" w:hAnsi="Wingdings"/>
    </w:rPr>
  </w:style>
  <w:style w:type="character" w:customStyle="1" w:styleId="WW8Num43z3">
    <w:name w:val="WW8Num43z3"/>
    <w:rsid w:val="00762A97"/>
    <w:rPr>
      <w:rFonts w:ascii="Symbol" w:hAnsi="Symbol"/>
    </w:rPr>
  </w:style>
  <w:style w:type="character" w:customStyle="1" w:styleId="WW8Num45z0">
    <w:name w:val="WW8Num45z0"/>
    <w:rsid w:val="00762A97"/>
    <w:rPr>
      <w:rFonts w:ascii="Symbol" w:hAnsi="Symbol"/>
    </w:rPr>
  </w:style>
  <w:style w:type="character" w:customStyle="1" w:styleId="WW8Num45z1">
    <w:name w:val="WW8Num45z1"/>
    <w:rsid w:val="00762A97"/>
    <w:rPr>
      <w:rFonts w:ascii="Courier New" w:hAnsi="Courier New"/>
    </w:rPr>
  </w:style>
  <w:style w:type="character" w:customStyle="1" w:styleId="WW8Num45z2">
    <w:name w:val="WW8Num45z2"/>
    <w:rsid w:val="00762A97"/>
    <w:rPr>
      <w:rFonts w:ascii="Wingdings" w:hAnsi="Wingdings"/>
    </w:rPr>
  </w:style>
  <w:style w:type="character" w:customStyle="1" w:styleId="Domylnaczcionkaakapitu1">
    <w:name w:val="Domyślna czcionka akapitu1"/>
    <w:rsid w:val="00762A97"/>
  </w:style>
  <w:style w:type="character" w:customStyle="1" w:styleId="sorpo-input">
    <w:name w:val="sorpo-input"/>
    <w:basedOn w:val="Domylnaczcionkaakapitu1"/>
    <w:rsid w:val="00762A97"/>
  </w:style>
  <w:style w:type="character" w:customStyle="1" w:styleId="NagwekZnak">
    <w:name w:val="Nagłówek Znak"/>
    <w:rsid w:val="00762A97"/>
    <w:rPr>
      <w:sz w:val="24"/>
      <w:szCs w:val="24"/>
    </w:rPr>
  </w:style>
  <w:style w:type="character" w:customStyle="1" w:styleId="StopkaZnak">
    <w:name w:val="Stopka Znak"/>
    <w:uiPriority w:val="99"/>
    <w:rsid w:val="00762A97"/>
    <w:rPr>
      <w:sz w:val="24"/>
      <w:szCs w:val="24"/>
    </w:rPr>
  </w:style>
  <w:style w:type="character" w:customStyle="1" w:styleId="Znakiprzypiswdolnych">
    <w:name w:val="Znaki przypisów dolnych"/>
    <w:rsid w:val="00762A97"/>
    <w:rPr>
      <w:vertAlign w:val="superscript"/>
    </w:rPr>
  </w:style>
  <w:style w:type="character" w:customStyle="1" w:styleId="Tekstpodstawowywcity2Znak">
    <w:name w:val="Tekst podstawowy wcięty 2 Znak"/>
    <w:rsid w:val="00762A97"/>
    <w:rPr>
      <w:sz w:val="24"/>
      <w:szCs w:val="24"/>
    </w:rPr>
  </w:style>
  <w:style w:type="character" w:customStyle="1" w:styleId="TytuZnak">
    <w:name w:val="Tytuł Znak"/>
    <w:rsid w:val="00762A9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Numerstrony">
    <w:name w:val="page number"/>
    <w:basedOn w:val="Domylnaczcionkaakapitu1"/>
    <w:rsid w:val="00762A97"/>
  </w:style>
  <w:style w:type="character" w:customStyle="1" w:styleId="Tekstpodstawowy2Znak">
    <w:name w:val="Tekst podstawowy 2 Znak"/>
    <w:rsid w:val="00762A97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762A97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762A97"/>
    <w:pPr>
      <w:spacing w:after="120"/>
    </w:pPr>
    <w:rPr>
      <w:rFonts w:cs="Tahoma"/>
      <w:szCs w:val="24"/>
      <w:lang w:val="pl-PL" w:eastAsia="ar-SA"/>
    </w:rPr>
  </w:style>
  <w:style w:type="paragraph" w:customStyle="1" w:styleId="Podpis1">
    <w:name w:val="Podpis1"/>
    <w:basedOn w:val="Normalny"/>
    <w:rsid w:val="00762A97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762A97"/>
    <w:pPr>
      <w:suppressLineNumbers/>
      <w:suppressAutoHyphens/>
      <w:jc w:val="both"/>
    </w:pPr>
    <w:rPr>
      <w:rFonts w:cs="Tahoma"/>
      <w:lang w:eastAsia="ar-SA"/>
    </w:rPr>
  </w:style>
  <w:style w:type="paragraph" w:styleId="Nagwek">
    <w:name w:val="header"/>
    <w:basedOn w:val="Normalny"/>
    <w:link w:val="NagwekZnak1"/>
    <w:rsid w:val="00762A97"/>
    <w:pPr>
      <w:tabs>
        <w:tab w:val="center" w:pos="4536"/>
        <w:tab w:val="right" w:pos="9072"/>
      </w:tabs>
      <w:suppressAutoHyphens/>
      <w:jc w:val="both"/>
    </w:pPr>
    <w:rPr>
      <w:lang w:eastAsia="ar-SA"/>
    </w:rPr>
  </w:style>
  <w:style w:type="character" w:customStyle="1" w:styleId="NagwekZnak1">
    <w:name w:val="Nagłówek Znak1"/>
    <w:basedOn w:val="Domylnaczcionkaakapitu"/>
    <w:link w:val="Nagwek"/>
    <w:rsid w:val="00762A97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762A97"/>
    <w:pPr>
      <w:tabs>
        <w:tab w:val="center" w:pos="4536"/>
        <w:tab w:val="right" w:pos="9072"/>
      </w:tabs>
      <w:suppressAutoHyphens/>
      <w:jc w:val="both"/>
    </w:pPr>
    <w:rPr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762A97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762A97"/>
    <w:pPr>
      <w:suppressAutoHyphens/>
      <w:spacing w:after="120"/>
      <w:ind w:left="283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A9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36">
    <w:name w:val="xl36"/>
    <w:basedOn w:val="Normalny"/>
    <w:rsid w:val="00762A97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Tekstpodstawowywcity21">
    <w:name w:val="Tekst podstawowy wcięty 21"/>
    <w:basedOn w:val="Normalny"/>
    <w:rsid w:val="00762A97"/>
    <w:pPr>
      <w:suppressAutoHyphens/>
      <w:spacing w:after="120" w:line="480" w:lineRule="auto"/>
      <w:ind w:left="283"/>
      <w:jc w:val="both"/>
    </w:pPr>
    <w:rPr>
      <w:lang w:eastAsia="ar-SA"/>
    </w:rPr>
  </w:style>
  <w:style w:type="paragraph" w:styleId="Tytu">
    <w:name w:val="Title"/>
    <w:basedOn w:val="Normalny"/>
    <w:next w:val="Normalny"/>
    <w:link w:val="TytuZnak1"/>
    <w:qFormat/>
    <w:rsid w:val="00762A97"/>
    <w:pPr>
      <w:suppressAutoHyphens/>
      <w:spacing w:before="240" w:after="60"/>
      <w:jc w:val="center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TytuZnak1">
    <w:name w:val="Tytuł Znak1"/>
    <w:basedOn w:val="Domylnaczcionkaakapitu"/>
    <w:link w:val="Tytu"/>
    <w:rsid w:val="00762A97"/>
    <w:rPr>
      <w:rFonts w:ascii="Cambria" w:eastAsia="Times New Roman" w:hAnsi="Cambria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762A97"/>
    <w:pPr>
      <w:suppressAutoHyphens/>
      <w:jc w:val="center"/>
    </w:pPr>
    <w:rPr>
      <w:b/>
      <w:bCs/>
      <w:sz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762A97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762A97"/>
    <w:pPr>
      <w:suppressAutoHyphens/>
      <w:spacing w:after="120" w:line="480" w:lineRule="auto"/>
      <w:jc w:val="both"/>
    </w:pPr>
    <w:rPr>
      <w:lang w:eastAsia="ar-SA"/>
    </w:rPr>
  </w:style>
  <w:style w:type="paragraph" w:customStyle="1" w:styleId="Pisma">
    <w:name w:val="Pisma"/>
    <w:basedOn w:val="Normalny"/>
    <w:rsid w:val="00762A97"/>
    <w:pPr>
      <w:suppressAutoHyphens/>
      <w:autoSpaceDE w:val="0"/>
      <w:jc w:val="both"/>
    </w:pPr>
    <w:rPr>
      <w:sz w:val="20"/>
      <w:lang w:eastAsia="ar-SA"/>
    </w:rPr>
  </w:style>
  <w:style w:type="paragraph" w:customStyle="1" w:styleId="Tekstpodstawowy21">
    <w:name w:val="Tekst podstawowy 21"/>
    <w:basedOn w:val="Normalny"/>
    <w:rsid w:val="00762A97"/>
    <w:pPr>
      <w:suppressAutoHyphens/>
      <w:spacing w:after="120" w:line="360" w:lineRule="auto"/>
      <w:jc w:val="both"/>
    </w:pPr>
    <w:rPr>
      <w:sz w:val="22"/>
      <w:szCs w:val="20"/>
      <w:lang w:eastAsia="ar-SA"/>
    </w:rPr>
  </w:style>
  <w:style w:type="paragraph" w:customStyle="1" w:styleId="Zawartotabeli">
    <w:name w:val="Zawartość tabeli"/>
    <w:basedOn w:val="Normalny"/>
    <w:rsid w:val="00762A97"/>
    <w:pPr>
      <w:suppressLineNumbers/>
      <w:suppressAutoHyphens/>
      <w:jc w:val="both"/>
    </w:pPr>
    <w:rPr>
      <w:lang w:eastAsia="ar-SA"/>
    </w:rPr>
  </w:style>
  <w:style w:type="paragraph" w:customStyle="1" w:styleId="Nagwektabeli">
    <w:name w:val="Nagłówek tabeli"/>
    <w:basedOn w:val="Zawartotabeli"/>
    <w:rsid w:val="00762A9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62A97"/>
    <w:pPr>
      <w:spacing w:after="120"/>
    </w:pPr>
    <w:rPr>
      <w:szCs w:val="24"/>
      <w:lang w:val="pl-PL" w:eastAsia="ar-SA"/>
    </w:rPr>
  </w:style>
  <w:style w:type="paragraph" w:customStyle="1" w:styleId="footnotedescription">
    <w:name w:val="footnote description"/>
    <w:next w:val="Normalny"/>
    <w:link w:val="footnotedescriptionChar"/>
    <w:hidden/>
    <w:rsid w:val="00762A97"/>
    <w:pPr>
      <w:ind w:left="10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762A97"/>
    <w:rPr>
      <w:rFonts w:ascii="Times New Roman" w:eastAsia="Times New Roman" w:hAnsi="Times New Roman"/>
      <w:color w:val="000000"/>
      <w:szCs w:val="22"/>
    </w:rPr>
  </w:style>
  <w:style w:type="character" w:customStyle="1" w:styleId="footnotemark">
    <w:name w:val="footnote mark"/>
    <w:hidden/>
    <w:rsid w:val="00762A9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Nagwek11">
    <w:name w:val="Nagłówek 11"/>
    <w:basedOn w:val="Normalny"/>
    <w:next w:val="Normalny"/>
    <w:uiPriority w:val="9"/>
    <w:qFormat/>
    <w:rsid w:val="00762A97"/>
    <w:pPr>
      <w:keepNext/>
      <w:keepLines/>
      <w:spacing w:before="360" w:after="80" w:line="278" w:lineRule="auto"/>
      <w:outlineLvl w:val="0"/>
    </w:pPr>
    <w:rPr>
      <w:rFonts w:ascii="Calibri Light" w:hAnsi="Calibri Light"/>
      <w:color w:val="2F5496"/>
      <w:kern w:val="2"/>
      <w:sz w:val="40"/>
      <w:szCs w:val="40"/>
      <w:lang w:eastAsia="en-US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762A97"/>
    <w:pPr>
      <w:keepNext/>
      <w:keepLines/>
      <w:spacing w:before="160" w:after="80" w:line="278" w:lineRule="auto"/>
      <w:outlineLvl w:val="1"/>
    </w:pPr>
    <w:rPr>
      <w:rFonts w:ascii="Calibri Light" w:hAnsi="Calibri Light"/>
      <w:color w:val="2F5496"/>
      <w:kern w:val="2"/>
      <w:sz w:val="32"/>
      <w:szCs w:val="32"/>
      <w:lang w:eastAsia="en-US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762A97"/>
    <w:pPr>
      <w:keepNext/>
      <w:keepLines/>
      <w:spacing w:before="80" w:after="40" w:line="278" w:lineRule="auto"/>
      <w:outlineLvl w:val="3"/>
    </w:pPr>
    <w:rPr>
      <w:rFonts w:ascii="Calibri" w:hAnsi="Calibri"/>
      <w:i/>
      <w:iCs/>
      <w:color w:val="2F5496"/>
      <w:kern w:val="2"/>
      <w:lang w:eastAsia="en-US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762A97"/>
    <w:pPr>
      <w:keepNext/>
      <w:keepLines/>
      <w:spacing w:before="80" w:after="40" w:line="278" w:lineRule="auto"/>
      <w:outlineLvl w:val="4"/>
    </w:pPr>
    <w:rPr>
      <w:rFonts w:ascii="Calibri" w:hAnsi="Calibri"/>
      <w:color w:val="2F5496"/>
      <w:kern w:val="2"/>
      <w:lang w:eastAsia="en-US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762A97"/>
    <w:pPr>
      <w:keepNext/>
      <w:keepLines/>
      <w:spacing w:before="40" w:line="278" w:lineRule="auto"/>
      <w:outlineLvl w:val="5"/>
    </w:pPr>
    <w:rPr>
      <w:rFonts w:ascii="Calibri" w:hAnsi="Calibri"/>
      <w:i/>
      <w:iCs/>
      <w:color w:val="595959"/>
      <w:kern w:val="2"/>
      <w:lang w:eastAsia="en-US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762A97"/>
    <w:pPr>
      <w:keepNext/>
      <w:keepLines/>
      <w:spacing w:before="40" w:line="278" w:lineRule="auto"/>
      <w:outlineLvl w:val="6"/>
    </w:pPr>
    <w:rPr>
      <w:rFonts w:ascii="Calibri" w:hAnsi="Calibri"/>
      <w:color w:val="595959"/>
      <w:kern w:val="2"/>
      <w:lang w:eastAsia="en-US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762A97"/>
    <w:pPr>
      <w:keepNext/>
      <w:keepLines/>
      <w:spacing w:line="278" w:lineRule="auto"/>
      <w:outlineLvl w:val="7"/>
    </w:pPr>
    <w:rPr>
      <w:rFonts w:ascii="Calibri" w:hAnsi="Calibri"/>
      <w:i/>
      <w:iCs/>
      <w:color w:val="272727"/>
      <w:kern w:val="2"/>
      <w:lang w:eastAsia="en-US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762A97"/>
    <w:pPr>
      <w:keepNext/>
      <w:keepLines/>
      <w:spacing w:line="278" w:lineRule="auto"/>
      <w:outlineLvl w:val="8"/>
    </w:pPr>
    <w:rPr>
      <w:rFonts w:ascii="Calibri" w:hAnsi="Calibri"/>
      <w:color w:val="272727"/>
      <w:kern w:val="2"/>
      <w:lang w:eastAsia="en-US"/>
      <w14:ligatures w14:val="standardContextual"/>
    </w:rPr>
  </w:style>
  <w:style w:type="numbering" w:customStyle="1" w:styleId="Bezlisty11">
    <w:name w:val="Bez listy11"/>
    <w:next w:val="Bezlisty"/>
    <w:uiPriority w:val="99"/>
    <w:semiHidden/>
    <w:unhideWhenUsed/>
    <w:rsid w:val="00762A97"/>
  </w:style>
  <w:style w:type="paragraph" w:customStyle="1" w:styleId="Cytat1">
    <w:name w:val="Cytat1"/>
    <w:basedOn w:val="Normalny"/>
    <w:next w:val="Normalny"/>
    <w:uiPriority w:val="29"/>
    <w:qFormat/>
    <w:rsid w:val="00762A97"/>
    <w:pPr>
      <w:spacing w:before="160" w:after="160" w:line="278" w:lineRule="auto"/>
      <w:jc w:val="center"/>
    </w:pPr>
    <w:rPr>
      <w:rFonts w:ascii="Calibri" w:eastAsia="Calibri" w:hAnsi="Calibri"/>
      <w:i/>
      <w:iCs/>
      <w:color w:val="404040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2A97"/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762A97"/>
    <w:rPr>
      <w:i/>
      <w:iCs/>
      <w:color w:val="2F5496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762A97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2A97"/>
    <w:rPr>
      <w:i/>
      <w:iCs/>
      <w:color w:val="2F5496"/>
    </w:rPr>
  </w:style>
  <w:style w:type="character" w:customStyle="1" w:styleId="Odwoanieintensywne1">
    <w:name w:val="Odwołanie intensywne1"/>
    <w:basedOn w:val="Domylnaczcionkaakapitu"/>
    <w:uiPriority w:val="32"/>
    <w:qFormat/>
    <w:rsid w:val="00762A97"/>
    <w:rPr>
      <w:b/>
      <w:bCs/>
      <w:smallCaps/>
      <w:color w:val="2F5496"/>
      <w:spacing w:val="5"/>
    </w:rPr>
  </w:style>
  <w:style w:type="numbering" w:customStyle="1" w:styleId="Bezlisty111">
    <w:name w:val="Bez listy111"/>
    <w:next w:val="Bezlisty"/>
    <w:uiPriority w:val="99"/>
    <w:semiHidden/>
    <w:unhideWhenUsed/>
    <w:rsid w:val="00762A97"/>
  </w:style>
  <w:style w:type="character" w:customStyle="1" w:styleId="TekstpodstawowyZnak1">
    <w:name w:val="Tekst podstawowy Znak1"/>
    <w:basedOn w:val="Domylnaczcionkaakapitu"/>
    <w:rsid w:val="00762A97"/>
    <w:rPr>
      <w:sz w:val="24"/>
      <w:szCs w:val="24"/>
      <w:lang w:eastAsia="ar-SA"/>
    </w:rPr>
  </w:style>
  <w:style w:type="character" w:customStyle="1" w:styleId="Nagwek1Znak1">
    <w:name w:val="Nagłówek 1 Znak1"/>
    <w:basedOn w:val="Domylnaczcionkaakapitu"/>
    <w:rsid w:val="00762A97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Nagwek2Znak1">
    <w:name w:val="Nagłówek 2 Znak1"/>
    <w:basedOn w:val="Domylnaczcionkaakapitu"/>
    <w:semiHidden/>
    <w:rsid w:val="00762A97"/>
    <w:rPr>
      <w:rFonts w:ascii="Calibri Light" w:eastAsia="Times New Roman" w:hAnsi="Calibri Light" w:cs="Times New Roman"/>
      <w:color w:val="2F5496"/>
      <w:sz w:val="26"/>
      <w:szCs w:val="26"/>
      <w:lang w:eastAsia="ar-SA"/>
    </w:rPr>
  </w:style>
  <w:style w:type="character" w:customStyle="1" w:styleId="Nagwek4Znak1">
    <w:name w:val="Nagłówek 4 Znak1"/>
    <w:basedOn w:val="Domylnaczcionkaakapitu"/>
    <w:semiHidden/>
    <w:rsid w:val="00762A97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customStyle="1" w:styleId="Nagwek5Znak1">
    <w:name w:val="Nagłówek 5 Znak1"/>
    <w:basedOn w:val="Domylnaczcionkaakapitu"/>
    <w:semiHidden/>
    <w:rsid w:val="00762A97"/>
    <w:rPr>
      <w:rFonts w:ascii="Calibri Light" w:eastAsia="Times New Roman" w:hAnsi="Calibri Light" w:cs="Times New Roman"/>
      <w:color w:val="2F5496"/>
      <w:sz w:val="24"/>
      <w:szCs w:val="24"/>
      <w:lang w:eastAsia="ar-SA"/>
    </w:rPr>
  </w:style>
  <w:style w:type="character" w:customStyle="1" w:styleId="Nagwek6Znak1">
    <w:name w:val="Nagłówek 6 Znak1"/>
    <w:basedOn w:val="Domylnaczcionkaakapitu"/>
    <w:semiHidden/>
    <w:rsid w:val="00762A97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Nagwek7Znak1">
    <w:name w:val="Nagłówek 7 Znak1"/>
    <w:basedOn w:val="Domylnaczcionkaakapitu"/>
    <w:semiHidden/>
    <w:rsid w:val="00762A97"/>
    <w:rPr>
      <w:rFonts w:ascii="Calibri Light" w:eastAsia="Times New Roman" w:hAnsi="Calibri Light" w:cs="Times New Roman"/>
      <w:i/>
      <w:iCs/>
      <w:color w:val="1F3763"/>
      <w:sz w:val="24"/>
      <w:szCs w:val="24"/>
      <w:lang w:eastAsia="ar-SA"/>
    </w:rPr>
  </w:style>
  <w:style w:type="character" w:customStyle="1" w:styleId="Nagwek8Znak1">
    <w:name w:val="Nagłówek 8 Znak1"/>
    <w:basedOn w:val="Domylnaczcionkaakapitu"/>
    <w:semiHidden/>
    <w:rsid w:val="00762A97"/>
    <w:rPr>
      <w:rFonts w:ascii="Calibri Light" w:eastAsia="Times New Roman" w:hAnsi="Calibri Light" w:cs="Times New Roman"/>
      <w:color w:val="272727"/>
      <w:sz w:val="21"/>
      <w:szCs w:val="21"/>
      <w:lang w:eastAsia="ar-SA"/>
    </w:rPr>
  </w:style>
  <w:style w:type="character" w:customStyle="1" w:styleId="Nagwek9Znak1">
    <w:name w:val="Nagłówek 9 Znak1"/>
    <w:basedOn w:val="Domylnaczcionkaakapitu"/>
    <w:semiHidden/>
    <w:rsid w:val="00762A97"/>
    <w:rPr>
      <w:rFonts w:ascii="Calibri Light" w:eastAsia="Times New Roman" w:hAnsi="Calibri Light" w:cs="Times New Roman"/>
      <w:i/>
      <w:iCs/>
      <w:color w:val="272727"/>
      <w:sz w:val="21"/>
      <w:szCs w:val="21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762A97"/>
    <w:pPr>
      <w:suppressAutoHyphens/>
      <w:spacing w:before="200" w:after="160"/>
      <w:ind w:left="864" w:right="864"/>
      <w:jc w:val="center"/>
    </w:pPr>
    <w:rPr>
      <w:rFonts w:ascii="Calibri" w:eastAsia="Calibri" w:hAnsi="Calibri"/>
      <w:i/>
      <w:iCs/>
      <w:color w:val="404040"/>
      <w:sz w:val="20"/>
      <w:szCs w:val="20"/>
    </w:rPr>
  </w:style>
  <w:style w:type="character" w:customStyle="1" w:styleId="CytatZnak1">
    <w:name w:val="Cytat Znak1"/>
    <w:basedOn w:val="Domylnaczcionkaakapitu"/>
    <w:uiPriority w:val="29"/>
    <w:rsid w:val="00762A97"/>
    <w:rPr>
      <w:rFonts w:ascii="Times New Roman" w:eastAsia="Times New Roman" w:hAnsi="Times New Roman"/>
      <w:i/>
      <w:iCs/>
      <w:color w:val="404040" w:themeColor="text1" w:themeTint="BF"/>
      <w:sz w:val="24"/>
      <w:szCs w:val="24"/>
    </w:rPr>
  </w:style>
  <w:style w:type="character" w:customStyle="1" w:styleId="Wyrnienieintensywne2">
    <w:name w:val="Wyróżnienie intensywne2"/>
    <w:basedOn w:val="Domylnaczcionkaakapitu"/>
    <w:uiPriority w:val="21"/>
    <w:qFormat/>
    <w:rsid w:val="00762A97"/>
    <w:rPr>
      <w:i/>
      <w:iCs/>
      <w:color w:val="4472C4"/>
    </w:rPr>
  </w:style>
  <w:style w:type="paragraph" w:customStyle="1" w:styleId="Cytatintensywny2">
    <w:name w:val="Cytat intensywny2"/>
    <w:basedOn w:val="Normalny"/>
    <w:next w:val="Normalny"/>
    <w:uiPriority w:val="30"/>
    <w:qFormat/>
    <w:rsid w:val="00762A97"/>
    <w:pPr>
      <w:pBdr>
        <w:top w:val="single" w:sz="4" w:space="10" w:color="4472C4"/>
        <w:bottom w:val="single" w:sz="4" w:space="10" w:color="4472C4"/>
      </w:pBdr>
      <w:suppressAutoHyphens/>
      <w:spacing w:before="360" w:after="360"/>
      <w:ind w:left="864" w:right="864"/>
      <w:jc w:val="center"/>
    </w:pPr>
    <w:rPr>
      <w:i/>
      <w:iCs/>
      <w:color w:val="2F5496"/>
      <w:sz w:val="20"/>
      <w:szCs w:val="20"/>
    </w:rPr>
  </w:style>
  <w:style w:type="character" w:customStyle="1" w:styleId="CytatintensywnyZnak1">
    <w:name w:val="Cytat intensywny Znak1"/>
    <w:basedOn w:val="Domylnaczcionkaakapitu"/>
    <w:uiPriority w:val="30"/>
    <w:rsid w:val="00762A97"/>
    <w:rPr>
      <w:i/>
      <w:iCs/>
      <w:color w:val="4472C4"/>
      <w:sz w:val="24"/>
      <w:szCs w:val="24"/>
      <w:lang w:eastAsia="ar-SA"/>
    </w:rPr>
  </w:style>
  <w:style w:type="character" w:customStyle="1" w:styleId="Odwoanieintensywne2">
    <w:name w:val="Odwołanie intensywne2"/>
    <w:basedOn w:val="Domylnaczcionkaakapitu"/>
    <w:uiPriority w:val="32"/>
    <w:qFormat/>
    <w:rsid w:val="00762A97"/>
    <w:rPr>
      <w:b/>
      <w:bCs/>
      <w:smallCaps/>
      <w:color w:val="4472C4"/>
      <w:spacing w:val="5"/>
    </w:rPr>
  </w:style>
  <w:style w:type="numbering" w:customStyle="1" w:styleId="Bezlisty2">
    <w:name w:val="Bez listy2"/>
    <w:next w:val="Bezlisty"/>
    <w:uiPriority w:val="99"/>
    <w:semiHidden/>
    <w:unhideWhenUsed/>
    <w:rsid w:val="00762A97"/>
  </w:style>
  <w:style w:type="numbering" w:customStyle="1" w:styleId="Bezlisty12">
    <w:name w:val="Bez listy12"/>
    <w:next w:val="Bezlisty"/>
    <w:uiPriority w:val="99"/>
    <w:semiHidden/>
    <w:unhideWhenUsed/>
    <w:rsid w:val="00762A97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2A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  <w:sz w:val="20"/>
      <w:szCs w:val="20"/>
    </w:rPr>
  </w:style>
  <w:style w:type="character" w:customStyle="1" w:styleId="CytatintensywnyZnak2">
    <w:name w:val="Cytat intensywny Znak2"/>
    <w:basedOn w:val="Domylnaczcionkaakapitu"/>
    <w:uiPriority w:val="30"/>
    <w:rsid w:val="00762A97"/>
    <w:rPr>
      <w:rFonts w:ascii="Times New Roman" w:eastAsia="Times New Roman" w:hAnsi="Times New Roman"/>
      <w:i/>
      <w:iCs/>
      <w:color w:val="4F81BD" w:themeColor="accent1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762A97"/>
    <w:rPr>
      <w:i/>
      <w:iCs/>
      <w:color w:val="4F81BD" w:themeColor="accent1"/>
    </w:rPr>
  </w:style>
  <w:style w:type="character" w:styleId="Odwoanieintensywne">
    <w:name w:val="Intense Reference"/>
    <w:basedOn w:val="Domylnaczcionkaakapitu"/>
    <w:uiPriority w:val="32"/>
    <w:qFormat/>
    <w:rsid w:val="00762A97"/>
    <w:rPr>
      <w:b/>
      <w:bCs/>
      <w:smallCaps/>
      <w:color w:val="4F81BD" w:themeColor="accent1"/>
      <w:spacing w:val="5"/>
    </w:rPr>
  </w:style>
  <w:style w:type="table" w:styleId="Tabela-Siatka">
    <w:name w:val="Table Grid"/>
    <w:basedOn w:val="Standardowy"/>
    <w:uiPriority w:val="59"/>
    <w:rsid w:val="00BA6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63B1"/>
    <w:rPr>
      <w:color w:val="605E5C"/>
      <w:shd w:val="clear" w:color="auto" w:fill="E1DFDD"/>
    </w:rPr>
  </w:style>
  <w:style w:type="character" w:customStyle="1" w:styleId="TekstprzypisudolnegoZnak1">
    <w:name w:val="Tekst przypisu dolnego Znak1"/>
    <w:aliases w:val="Podrozdział Znak1,Footnote Znak1,Podrozdzia3 Znak1,Przypis Znak1,-E Fuﬂnotentext Znak1,Fuﬂnotentext Ursprung Znak1,Fußnotentext Ursprung Znak1,-E Fußnotentext Znak1,Fußnote Znak1,Footnote text Znak1,Char Znak1"/>
    <w:basedOn w:val="Domylnaczcionkaakapitu"/>
    <w:uiPriority w:val="99"/>
    <w:rsid w:val="007C2CF0"/>
    <w:rPr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14008/Wytyczne_dotyczace_warunkow_gromadzenia_i_przekazywania_danych_w_postaci_elektronicznej_na_lata_2021_202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7D87B-B209-4EAC-89E6-2E2A9759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3607</Words>
  <Characters>21646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    /2008</vt:lpstr>
    </vt:vector>
  </TitlesOfParts>
  <Company/>
  <LinksUpToDate>false</LinksUpToDate>
  <CharactersWithSpaces>25203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    /2008</dc:title>
  <dc:creator>zmuda</dc:creator>
  <cp:lastModifiedBy>k.lewczak@wup.opole.pl</cp:lastModifiedBy>
  <cp:revision>2</cp:revision>
  <cp:lastPrinted>2026-05-25T08:03:00Z</cp:lastPrinted>
  <dcterms:created xsi:type="dcterms:W3CDTF">2026-06-05T06:31:00Z</dcterms:created>
  <dcterms:modified xsi:type="dcterms:W3CDTF">2026-06-05T06:31:00Z</dcterms:modified>
</cp:coreProperties>
</file>