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Numer umowy/decyzji o </w:t>
      </w:r>
      <w:proofErr w:type="gramStart"/>
      <w:r w:rsidRPr="00D7191A">
        <w:rPr>
          <w:rFonts w:asciiTheme="minorHAnsi" w:hAnsiTheme="minorHAnsi"/>
          <w:sz w:val="24"/>
          <w:szCs w:val="24"/>
        </w:rPr>
        <w:t>dofinansowanie:...............................................................................</w:t>
      </w:r>
      <w:proofErr w:type="gramEnd"/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Nazwa </w:t>
      </w:r>
      <w:proofErr w:type="gramStart"/>
      <w:r w:rsidRPr="00D7191A">
        <w:rPr>
          <w:rFonts w:asciiTheme="minorHAnsi" w:hAnsiTheme="minorHAnsi"/>
          <w:sz w:val="24"/>
          <w:szCs w:val="24"/>
        </w:rPr>
        <w:t>Beneficjenta:…</w:t>
      </w:r>
      <w:proofErr w:type="gramEnd"/>
      <w:r w:rsidRPr="00D7191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Tytuł </w:t>
      </w:r>
      <w:proofErr w:type="gramStart"/>
      <w:r w:rsidRPr="00D7191A">
        <w:rPr>
          <w:rFonts w:asciiTheme="minorHAnsi" w:hAnsiTheme="minorHAnsi"/>
          <w:sz w:val="24"/>
          <w:szCs w:val="24"/>
        </w:rPr>
        <w:t>projektu:..........................................................................................................................</w:t>
      </w:r>
      <w:proofErr w:type="gramEnd"/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default" r:id="rId8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B2AB7" w14:textId="77777777" w:rsidR="00862AEF" w:rsidRDefault="00862AEF" w:rsidP="00FC6CD2">
      <w:pPr>
        <w:spacing w:after="0" w:line="240" w:lineRule="auto"/>
      </w:pPr>
      <w:r>
        <w:separator/>
      </w:r>
    </w:p>
  </w:endnote>
  <w:endnote w:type="continuationSeparator" w:id="0">
    <w:p w14:paraId="0D2520F3" w14:textId="77777777" w:rsidR="00862AEF" w:rsidRDefault="00862AEF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9972" w14:textId="77777777" w:rsidR="00862AEF" w:rsidRDefault="00862AEF" w:rsidP="00FC6CD2">
      <w:pPr>
        <w:spacing w:after="0" w:line="240" w:lineRule="auto"/>
      </w:pPr>
      <w:r>
        <w:separator/>
      </w:r>
    </w:p>
  </w:footnote>
  <w:footnote w:type="continuationSeparator" w:id="0">
    <w:p w14:paraId="489577E7" w14:textId="77777777" w:rsidR="00862AEF" w:rsidRDefault="00862AEF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D2C2" w14:textId="14D265EC" w:rsidR="00E05D84" w:rsidRDefault="00E05D84" w:rsidP="00C65612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 w:rsidR="00C65612">
      <w:rPr>
        <w:rFonts w:cstheme="minorHAnsi"/>
        <w:i/>
        <w:szCs w:val="24"/>
      </w:rPr>
      <w:t>3</w:t>
    </w:r>
    <w:r>
      <w:rPr>
        <w:rFonts w:cstheme="minorHAnsi"/>
        <w:i/>
        <w:szCs w:val="24"/>
      </w:rPr>
      <w:t xml:space="preserve">.1 </w:t>
    </w:r>
    <w:r w:rsidR="00C65612">
      <w:rPr>
        <w:rFonts w:cstheme="minorHAnsi"/>
        <w:i/>
        <w:szCs w:val="24"/>
      </w:rPr>
      <w:t>Mobilność miejska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C65612">
      <w:rPr>
        <w:rFonts w:cstheme="minorHAnsi"/>
        <w:iCs/>
        <w:szCs w:val="24"/>
      </w:rPr>
      <w:t xml:space="preserve">maj </w:t>
    </w:r>
    <w:r>
      <w:rPr>
        <w:rFonts w:cstheme="minorHAnsi"/>
        <w:iCs/>
        <w:szCs w:val="24"/>
      </w:rPr>
      <w:t>2024 r.</w:t>
    </w:r>
  </w:p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4F2D9B56" w:rsidR="00B501D3" w:rsidRPr="00DF3854" w:rsidRDefault="00B501D3" w:rsidP="00B501D3">
    <w:pPr>
      <w:pStyle w:val="Bezodstpw"/>
      <w:jc w:val="right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E05D84">
      <w:rPr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5CB3"/>
    <w:rsid w:val="00007C67"/>
    <w:rsid w:val="00050E54"/>
    <w:rsid w:val="00054964"/>
    <w:rsid w:val="000A45DF"/>
    <w:rsid w:val="000A78A5"/>
    <w:rsid w:val="000C4406"/>
    <w:rsid w:val="000C5023"/>
    <w:rsid w:val="000C66D2"/>
    <w:rsid w:val="00123845"/>
    <w:rsid w:val="00152557"/>
    <w:rsid w:val="00157C00"/>
    <w:rsid w:val="00185531"/>
    <w:rsid w:val="00192918"/>
    <w:rsid w:val="001A3894"/>
    <w:rsid w:val="001E374D"/>
    <w:rsid w:val="0020545F"/>
    <w:rsid w:val="00272F77"/>
    <w:rsid w:val="0028062C"/>
    <w:rsid w:val="00287EE1"/>
    <w:rsid w:val="002A6BE9"/>
    <w:rsid w:val="002F2767"/>
    <w:rsid w:val="002F3B17"/>
    <w:rsid w:val="002F6821"/>
    <w:rsid w:val="00326E66"/>
    <w:rsid w:val="003778FB"/>
    <w:rsid w:val="003A2020"/>
    <w:rsid w:val="003A68AB"/>
    <w:rsid w:val="003B4E10"/>
    <w:rsid w:val="003D18ED"/>
    <w:rsid w:val="003E6866"/>
    <w:rsid w:val="003F32BC"/>
    <w:rsid w:val="00433A8B"/>
    <w:rsid w:val="0043789C"/>
    <w:rsid w:val="004A5DB5"/>
    <w:rsid w:val="004A7E79"/>
    <w:rsid w:val="00557C86"/>
    <w:rsid w:val="00581536"/>
    <w:rsid w:val="005C17F7"/>
    <w:rsid w:val="0060750A"/>
    <w:rsid w:val="00621862"/>
    <w:rsid w:val="00623627"/>
    <w:rsid w:val="00642F80"/>
    <w:rsid w:val="006632D9"/>
    <w:rsid w:val="00663982"/>
    <w:rsid w:val="00664C3E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D3EAA"/>
    <w:rsid w:val="008F2A49"/>
    <w:rsid w:val="00917DBF"/>
    <w:rsid w:val="00932403"/>
    <w:rsid w:val="0095166F"/>
    <w:rsid w:val="00954F30"/>
    <w:rsid w:val="009A1B5E"/>
    <w:rsid w:val="00A10732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65612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F3854"/>
    <w:rsid w:val="00DF6A00"/>
    <w:rsid w:val="00E05D84"/>
    <w:rsid w:val="00E31225"/>
    <w:rsid w:val="00E54037"/>
    <w:rsid w:val="00E8687E"/>
    <w:rsid w:val="00E8763B"/>
    <w:rsid w:val="00E93ADA"/>
    <w:rsid w:val="00F054E9"/>
    <w:rsid w:val="00F06C70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Patrycja Wojciechowska</cp:lastModifiedBy>
  <cp:revision>7</cp:revision>
  <cp:lastPrinted>2017-11-28T07:40:00Z</cp:lastPrinted>
  <dcterms:created xsi:type="dcterms:W3CDTF">2023-03-07T14:01:00Z</dcterms:created>
  <dcterms:modified xsi:type="dcterms:W3CDTF">2024-04-10T07:39:00Z</dcterms:modified>
</cp:coreProperties>
</file>