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F70BD" w14:textId="77777777" w:rsidR="009307A6" w:rsidRPr="00595FC3" w:rsidRDefault="009307A6" w:rsidP="00F02481">
      <w:pPr>
        <w:spacing w:after="0" w:line="23" w:lineRule="atLeast"/>
        <w:rPr>
          <w:rFonts w:ascii="Calibri" w:eastAsia="Times New Roman" w:hAnsi="Calibri" w:cs="Calibri"/>
          <w:iCs/>
          <w:noProof/>
          <w:sz w:val="24"/>
          <w:szCs w:val="24"/>
          <w:lang w:eastAsia="pl-PL"/>
        </w:rPr>
      </w:pPr>
    </w:p>
    <w:p w14:paraId="1374B9A9" w14:textId="77777777" w:rsidR="009307A6" w:rsidRPr="00595FC3" w:rsidRDefault="002E4B7C" w:rsidP="00F02481">
      <w:pPr>
        <w:spacing w:after="0" w:line="23" w:lineRule="atLeast"/>
        <w:rPr>
          <w:rFonts w:ascii="Calibri" w:eastAsia="Times New Roman" w:hAnsi="Calibri" w:cs="Calibri"/>
          <w:b/>
          <w:iCs/>
          <w:sz w:val="24"/>
          <w:szCs w:val="24"/>
          <w:lang w:eastAsia="pl-PL"/>
        </w:rPr>
      </w:pPr>
      <w:r w:rsidRPr="00595FC3">
        <w:rPr>
          <w:rFonts w:ascii="Calibri" w:hAnsi="Calibri" w:cs="Calibri"/>
          <w:iCs/>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1EE2C980" w:rsidR="009307A6" w:rsidRPr="00595FC3" w:rsidRDefault="009307A6" w:rsidP="00F02481">
      <w:pPr>
        <w:spacing w:after="0" w:line="23" w:lineRule="atLeast"/>
        <w:rPr>
          <w:rFonts w:ascii="Calibri" w:eastAsia="Times New Roman" w:hAnsi="Calibri" w:cs="Calibri"/>
          <w:b/>
          <w:iCs/>
          <w:sz w:val="24"/>
          <w:szCs w:val="24"/>
          <w:lang w:eastAsia="pl-PL"/>
        </w:rPr>
      </w:pPr>
    </w:p>
    <w:p w14:paraId="11CCE831" w14:textId="26FEB5C3" w:rsidR="00AF6F34" w:rsidRPr="00595FC3" w:rsidRDefault="00AF6F34" w:rsidP="00966089">
      <w:pPr>
        <w:spacing w:after="0" w:line="240" w:lineRule="auto"/>
        <w:rPr>
          <w:rFonts w:ascii="Calibri" w:eastAsia="Calibri" w:hAnsi="Calibri" w:cs="Calibri"/>
          <w:iCs/>
          <w:sz w:val="24"/>
          <w:szCs w:val="24"/>
        </w:rPr>
      </w:pPr>
      <w:r w:rsidRPr="00595FC3">
        <w:rPr>
          <w:rFonts w:ascii="Calibri" w:eastAsia="Times New Roman" w:hAnsi="Calibri" w:cs="Calibri"/>
          <w:b/>
          <w:iCs/>
          <w:sz w:val="24"/>
          <w:szCs w:val="24"/>
          <w:lang w:eastAsia="pl-PL"/>
        </w:rPr>
        <w:t>WZÓR</w:t>
      </w:r>
      <w:r w:rsidR="00C61130" w:rsidRPr="00595FC3">
        <w:rPr>
          <w:rStyle w:val="Odwoanieprzypisudolnego"/>
          <w:rFonts w:ascii="Calibri" w:eastAsia="Times New Roman" w:hAnsi="Calibri" w:cs="Calibri"/>
          <w:b/>
          <w:iCs/>
          <w:sz w:val="24"/>
          <w:szCs w:val="24"/>
          <w:lang w:eastAsia="pl-PL"/>
        </w:rPr>
        <w:footnoteReference w:id="1"/>
      </w:r>
    </w:p>
    <w:p w14:paraId="7CF449AF" w14:textId="11B55681" w:rsidR="00AF6F34" w:rsidRPr="00595FC3" w:rsidRDefault="00FC3026" w:rsidP="008A2A2B">
      <w:pPr>
        <w:tabs>
          <w:tab w:val="left" w:pos="900"/>
        </w:tabs>
        <w:spacing w:after="0" w:line="24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Umowa</w:t>
      </w:r>
      <w:r w:rsidR="00AF6F34" w:rsidRPr="00595FC3">
        <w:rPr>
          <w:rFonts w:ascii="Calibri" w:eastAsia="Times New Roman" w:hAnsi="Calibri" w:cs="Times New Roman"/>
          <w:iCs/>
          <w:sz w:val="24"/>
          <w:szCs w:val="24"/>
          <w:lang w:eastAsia="pl-PL"/>
        </w:rPr>
        <w:t xml:space="preserve"> o dofinansowani</w:t>
      </w:r>
      <w:r w:rsidR="00EE4317" w:rsidRPr="00595FC3">
        <w:rPr>
          <w:rFonts w:ascii="Calibri" w:eastAsia="Times New Roman" w:hAnsi="Calibri" w:cs="Times New Roman"/>
          <w:iCs/>
          <w:sz w:val="24"/>
          <w:szCs w:val="24"/>
          <w:lang w:eastAsia="pl-PL"/>
        </w:rPr>
        <w:t>e</w:t>
      </w:r>
      <w:r w:rsidR="00AF6F34" w:rsidRPr="00595FC3">
        <w:rPr>
          <w:rFonts w:ascii="Calibri" w:eastAsia="Times New Roman" w:hAnsi="Calibri" w:cs="Times New Roman"/>
          <w:iCs/>
          <w:sz w:val="24"/>
          <w:szCs w:val="24"/>
          <w:lang w:eastAsia="pl-PL"/>
        </w:rPr>
        <w:t xml:space="preserve"> Projektu</w:t>
      </w:r>
      <w:r w:rsidR="00631475" w:rsidRPr="00595FC3">
        <w:rPr>
          <w:rFonts w:ascii="Calibri" w:eastAsia="Times New Roman" w:hAnsi="Calibri" w:cs="Times New Roman"/>
          <w:iCs/>
          <w:sz w:val="24"/>
          <w:szCs w:val="24"/>
          <w:lang w:eastAsia="pl-PL"/>
        </w:rPr>
        <w:t xml:space="preserve"> </w:t>
      </w:r>
      <w:r w:rsidR="00AF6F34" w:rsidRPr="00595FC3">
        <w:rPr>
          <w:rFonts w:ascii="Calibri" w:eastAsia="Times New Roman" w:hAnsi="Calibri" w:cs="Times New Roman"/>
          <w:iCs/>
          <w:sz w:val="24"/>
          <w:szCs w:val="24"/>
          <w:lang w:eastAsia="pl-PL"/>
        </w:rPr>
        <w:t>w formie zaliczki lub refundacji</w:t>
      </w:r>
    </w:p>
    <w:p w14:paraId="42BBAD05" w14:textId="77777777" w:rsidR="00AF6F34" w:rsidRPr="00595FC3" w:rsidRDefault="00AF6F34" w:rsidP="008A2A2B">
      <w:pPr>
        <w:tabs>
          <w:tab w:val="left" w:pos="900"/>
        </w:tabs>
        <w:spacing w:after="0" w:line="24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dla Projektu wdrażanego przez Instytucję Zarządzającą</w:t>
      </w:r>
    </w:p>
    <w:p w14:paraId="34E968C4" w14:textId="77777777" w:rsidR="00AF6F34" w:rsidRPr="00595FC3" w:rsidRDefault="00AF6F34" w:rsidP="008A2A2B">
      <w:pPr>
        <w:tabs>
          <w:tab w:val="left" w:pos="900"/>
        </w:tabs>
        <w:spacing w:after="0" w:line="24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ramach</w:t>
      </w:r>
    </w:p>
    <w:p w14:paraId="31CF0137" w14:textId="148FC153" w:rsidR="00D56B20" w:rsidRPr="00595FC3" w:rsidRDefault="00A03233" w:rsidP="005525E3">
      <w:pPr>
        <w:tabs>
          <w:tab w:val="left" w:pos="900"/>
        </w:tabs>
        <w:spacing w:after="0" w:line="24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programu regionalnego Fundusze Europejskie dla Opolskiego 2021-2027</w:t>
      </w:r>
      <w:r w:rsidR="00707D30" w:rsidRPr="00595FC3">
        <w:rPr>
          <w:rFonts w:ascii="Calibri" w:eastAsia="Times New Roman" w:hAnsi="Calibri" w:cs="Times New Roman"/>
          <w:iCs/>
          <w:sz w:val="24"/>
          <w:szCs w:val="24"/>
          <w:lang w:eastAsia="pl-PL"/>
        </w:rPr>
        <w:t xml:space="preserve">, zwana dalej </w:t>
      </w:r>
      <w:r w:rsidR="00867C58" w:rsidRPr="00595FC3">
        <w:rPr>
          <w:rFonts w:ascii="Calibri" w:eastAsia="Times New Roman" w:hAnsi="Calibri" w:cs="Times New Roman"/>
          <w:iCs/>
          <w:sz w:val="24"/>
          <w:szCs w:val="24"/>
          <w:lang w:eastAsia="pl-PL"/>
        </w:rPr>
        <w:t>Umową</w:t>
      </w:r>
      <w:r w:rsidRPr="00595FC3">
        <w:rPr>
          <w:rFonts w:ascii="Calibri" w:eastAsia="Times New Roman" w:hAnsi="Calibri" w:cs="Times New Roman"/>
          <w:iCs/>
          <w:sz w:val="24"/>
          <w:szCs w:val="24"/>
          <w:lang w:eastAsia="pl-PL"/>
        </w:rPr>
        <w:t xml:space="preserve"> </w:t>
      </w:r>
      <w:r w:rsidR="00AF6F34" w:rsidRPr="00595FC3">
        <w:rPr>
          <w:rFonts w:ascii="Calibri" w:eastAsia="Times New Roman" w:hAnsi="Calibri" w:cs="Times New Roman"/>
          <w:iCs/>
          <w:sz w:val="24"/>
          <w:szCs w:val="24"/>
          <w:lang w:eastAsia="pl-PL"/>
        </w:rPr>
        <w:t>w ramach:</w:t>
      </w:r>
    </w:p>
    <w:p w14:paraId="6D6E5E30" w14:textId="407DEE29" w:rsidR="00D56B20" w:rsidRPr="00595FC3" w:rsidRDefault="00D56B20" w:rsidP="008A2A2B">
      <w:pPr>
        <w:rPr>
          <w:b/>
          <w:bCs/>
          <w:iCs/>
          <w:sz w:val="24"/>
          <w:szCs w:val="24"/>
        </w:rPr>
      </w:pPr>
      <w:r w:rsidRPr="00595FC3">
        <w:rPr>
          <w:b/>
          <w:iCs/>
          <w:sz w:val="24"/>
          <w:szCs w:val="24"/>
        </w:rPr>
        <w:t>Priorytet</w:t>
      </w:r>
      <w:r w:rsidR="00834E7D" w:rsidRPr="00595FC3">
        <w:rPr>
          <w:b/>
          <w:iCs/>
          <w:sz w:val="24"/>
          <w:szCs w:val="24"/>
        </w:rPr>
        <w:t>u</w:t>
      </w:r>
      <w:r w:rsidRPr="00595FC3">
        <w:rPr>
          <w:b/>
          <w:iCs/>
          <w:sz w:val="24"/>
          <w:szCs w:val="24"/>
        </w:rPr>
        <w:t xml:space="preserve"> </w:t>
      </w:r>
      <w:r w:rsidRPr="00595FC3">
        <w:rPr>
          <w:b/>
          <w:bCs/>
          <w:iCs/>
          <w:sz w:val="24"/>
          <w:szCs w:val="24"/>
        </w:rPr>
        <w:t>FEOP.</w:t>
      </w:r>
      <w:r w:rsidR="00E53DA5" w:rsidRPr="00595FC3">
        <w:rPr>
          <w:b/>
          <w:bCs/>
          <w:iCs/>
          <w:sz w:val="24"/>
          <w:szCs w:val="24"/>
        </w:rPr>
        <w:t>02:</w:t>
      </w:r>
      <w:r w:rsidR="006D4AD6" w:rsidRPr="00595FC3">
        <w:rPr>
          <w:b/>
          <w:bCs/>
          <w:iCs/>
          <w:sz w:val="24"/>
          <w:szCs w:val="24"/>
        </w:rPr>
        <w:t xml:space="preserve"> Fundusze Europejskie dla czystej energii i ochrony </w:t>
      </w:r>
      <w:r w:rsidR="003F1867" w:rsidRPr="00595FC3">
        <w:rPr>
          <w:b/>
          <w:bCs/>
          <w:iCs/>
          <w:sz w:val="24"/>
          <w:szCs w:val="24"/>
        </w:rPr>
        <w:t>ś</w:t>
      </w:r>
      <w:r w:rsidR="006D4AD6" w:rsidRPr="00595FC3">
        <w:rPr>
          <w:b/>
          <w:bCs/>
          <w:iCs/>
          <w:sz w:val="24"/>
          <w:szCs w:val="24"/>
        </w:rPr>
        <w:t>rodowiska naturalnego w województwie opolskim</w:t>
      </w:r>
    </w:p>
    <w:p w14:paraId="2AD37DF3" w14:textId="69F84B91" w:rsidR="00867C58" w:rsidRPr="00595FC3" w:rsidRDefault="00D56B20" w:rsidP="008A2A2B">
      <w:pPr>
        <w:rPr>
          <w:b/>
          <w:bCs/>
          <w:iCs/>
          <w:sz w:val="24"/>
          <w:szCs w:val="24"/>
        </w:rPr>
      </w:pPr>
      <w:r w:rsidRPr="00595FC3">
        <w:rPr>
          <w:b/>
          <w:bCs/>
          <w:iCs/>
          <w:sz w:val="24"/>
          <w:szCs w:val="24"/>
        </w:rPr>
        <w:t>Działani</w:t>
      </w:r>
      <w:r w:rsidR="00834E7D" w:rsidRPr="00595FC3">
        <w:rPr>
          <w:b/>
          <w:bCs/>
          <w:iCs/>
          <w:sz w:val="24"/>
          <w:szCs w:val="24"/>
        </w:rPr>
        <w:t>a</w:t>
      </w:r>
      <w:r w:rsidRPr="00595FC3">
        <w:rPr>
          <w:b/>
          <w:bCs/>
          <w:iCs/>
          <w:sz w:val="24"/>
          <w:szCs w:val="24"/>
        </w:rPr>
        <w:t xml:space="preserve"> </w:t>
      </w:r>
      <w:r w:rsidR="006D4AD6" w:rsidRPr="00595FC3">
        <w:rPr>
          <w:b/>
          <w:bCs/>
          <w:iCs/>
          <w:sz w:val="24"/>
          <w:szCs w:val="24"/>
        </w:rPr>
        <w:t>2.</w:t>
      </w:r>
      <w:r w:rsidR="00D07B3C" w:rsidRPr="00595FC3">
        <w:rPr>
          <w:b/>
          <w:bCs/>
          <w:iCs/>
          <w:sz w:val="24"/>
          <w:szCs w:val="24"/>
        </w:rPr>
        <w:t>1</w:t>
      </w:r>
      <w:r w:rsidR="006D4AD6" w:rsidRPr="00595FC3">
        <w:rPr>
          <w:b/>
          <w:bCs/>
          <w:iCs/>
          <w:sz w:val="24"/>
          <w:szCs w:val="24"/>
        </w:rPr>
        <w:t xml:space="preserve">: </w:t>
      </w:r>
      <w:r w:rsidR="00D07B3C" w:rsidRPr="00595FC3">
        <w:rPr>
          <w:b/>
          <w:bCs/>
          <w:iCs/>
          <w:sz w:val="24"/>
          <w:szCs w:val="24"/>
        </w:rPr>
        <w:t>Poprawa efektywności energetycznej w województwie opolskim</w:t>
      </w:r>
    </w:p>
    <w:p w14:paraId="4A041ADB" w14:textId="12BD8C53" w:rsidR="009307A6" w:rsidRPr="00595FC3" w:rsidRDefault="009307A6" w:rsidP="00966089">
      <w:pPr>
        <w:rPr>
          <w:rFonts w:ascii="Calibri" w:eastAsia="Times New Roman" w:hAnsi="Calibri" w:cs="Calibri"/>
          <w:b/>
          <w:iCs/>
          <w:sz w:val="24"/>
          <w:szCs w:val="24"/>
          <w:lang w:eastAsia="pl-PL"/>
        </w:rPr>
      </w:pPr>
      <w:r w:rsidRPr="00595FC3">
        <w:rPr>
          <w:rFonts w:ascii="Calibri" w:eastAsia="Times New Roman" w:hAnsi="Calibri" w:cs="Times New Roman"/>
          <w:b/>
          <w:bCs/>
          <w:iCs/>
          <w:sz w:val="24"/>
          <w:szCs w:val="24"/>
          <w:lang w:eastAsia="pl-PL"/>
        </w:rPr>
        <w:t xml:space="preserve">Numer ewidencyjny wniosku </w:t>
      </w:r>
      <w:r w:rsidRPr="00595FC3">
        <w:rPr>
          <w:rFonts w:ascii="Calibri" w:eastAsia="Times New Roman" w:hAnsi="Calibri" w:cs="Times New Roman"/>
          <w:iCs/>
          <w:sz w:val="24"/>
          <w:szCs w:val="24"/>
          <w:lang w:eastAsia="pl-PL"/>
        </w:rPr>
        <w:t>(numer wniosku)</w:t>
      </w:r>
    </w:p>
    <w:p w14:paraId="1A87256B" w14:textId="4E3BA07F"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Nr </w:t>
      </w:r>
      <w:r w:rsidR="00FC3026"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 .............................................................</w:t>
      </w:r>
    </w:p>
    <w:p w14:paraId="4DB3415A" w14:textId="0E939631" w:rsidR="00631475" w:rsidRPr="00595FC3" w:rsidRDefault="00FC302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Umowa</w:t>
      </w:r>
      <w:r w:rsidR="009307A6" w:rsidRPr="00595FC3">
        <w:rPr>
          <w:rFonts w:ascii="Calibri" w:eastAsia="Times New Roman" w:hAnsi="Calibri" w:cs="Times New Roman"/>
          <w:iCs/>
          <w:sz w:val="24"/>
          <w:szCs w:val="24"/>
          <w:lang w:eastAsia="pl-PL"/>
        </w:rPr>
        <w:t xml:space="preserve"> o dofinansowani</w:t>
      </w:r>
      <w:r w:rsidR="00EE4317" w:rsidRPr="00595FC3">
        <w:rPr>
          <w:rFonts w:ascii="Calibri" w:eastAsia="Times New Roman" w:hAnsi="Calibri" w:cs="Times New Roman"/>
          <w:iCs/>
          <w:sz w:val="24"/>
          <w:szCs w:val="24"/>
          <w:lang w:eastAsia="pl-PL"/>
        </w:rPr>
        <w:t>e</w:t>
      </w:r>
      <w:r w:rsidR="009307A6" w:rsidRPr="00595FC3">
        <w:rPr>
          <w:rFonts w:ascii="Calibri" w:eastAsia="Times New Roman" w:hAnsi="Calibri" w:cs="Times New Roman"/>
          <w:iCs/>
          <w:sz w:val="24"/>
          <w:szCs w:val="24"/>
          <w:lang w:eastAsia="pl-PL"/>
        </w:rPr>
        <w:t xml:space="preserve"> Projektu: [tytuł Projektu] w ramach </w:t>
      </w:r>
      <w:r w:rsidR="00A03233" w:rsidRPr="00595FC3">
        <w:rPr>
          <w:rFonts w:ascii="Calibri" w:eastAsia="Times New Roman" w:hAnsi="Calibri" w:cs="Times New Roman"/>
          <w:iCs/>
          <w:sz w:val="24"/>
          <w:szCs w:val="24"/>
          <w:lang w:eastAsia="pl-PL"/>
        </w:rPr>
        <w:t xml:space="preserve">programu regionalnego Fundusze Europejskie dla Opolskiego 2021-2027 </w:t>
      </w:r>
      <w:r w:rsidR="009307A6" w:rsidRPr="00595FC3">
        <w:rPr>
          <w:rFonts w:ascii="Calibri" w:eastAsia="Times New Roman" w:hAnsi="Calibri" w:cs="Times New Roman"/>
          <w:iCs/>
          <w:sz w:val="24"/>
          <w:szCs w:val="24"/>
          <w:lang w:eastAsia="pl-PL"/>
        </w:rPr>
        <w:t>współfinansowanego ze środków Europejskiego Funduszu Rozwoju Regionalnego, zwana dalej „</w:t>
      </w:r>
      <w:r w:rsidRPr="00595FC3">
        <w:rPr>
          <w:rFonts w:ascii="Calibri" w:eastAsia="Times New Roman" w:hAnsi="Calibri" w:cs="Times New Roman"/>
          <w:iCs/>
          <w:sz w:val="24"/>
          <w:szCs w:val="24"/>
          <w:lang w:eastAsia="pl-PL"/>
        </w:rPr>
        <w:t>Umową</w:t>
      </w:r>
      <w:r w:rsidR="009307A6" w:rsidRPr="00595FC3">
        <w:rPr>
          <w:rFonts w:ascii="Calibri" w:eastAsia="Times New Roman" w:hAnsi="Calibri" w:cs="Times New Roman"/>
          <w:iCs/>
          <w:sz w:val="24"/>
          <w:szCs w:val="24"/>
          <w:lang w:eastAsia="pl-PL"/>
        </w:rPr>
        <w:t xml:space="preserve">” zawarta </w:t>
      </w:r>
      <w:r w:rsidR="00D56B20" w:rsidRPr="00595FC3">
        <w:rPr>
          <w:rFonts w:ascii="Calibri" w:eastAsia="Times New Roman" w:hAnsi="Calibri" w:cs="Times New Roman"/>
          <w:iCs/>
          <w:sz w:val="24"/>
          <w:szCs w:val="24"/>
          <w:lang w:eastAsia="pl-PL"/>
        </w:rPr>
        <w:br/>
      </w:r>
      <w:r w:rsidR="009307A6" w:rsidRPr="00595FC3">
        <w:rPr>
          <w:rFonts w:ascii="Calibri" w:eastAsia="Times New Roman" w:hAnsi="Calibri" w:cs="Times New Roman"/>
          <w:iCs/>
          <w:sz w:val="24"/>
          <w:szCs w:val="24"/>
          <w:lang w:eastAsia="pl-PL"/>
        </w:rPr>
        <w:t xml:space="preserve">w ………………… </w:t>
      </w:r>
      <w:r w:rsidR="009307A6" w:rsidRPr="00595FC3">
        <w:rPr>
          <w:rFonts w:ascii="Calibri" w:eastAsia="Times New Roman" w:hAnsi="Calibri" w:cs="Times New Roman"/>
          <w:b/>
          <w:bCs/>
          <w:iCs/>
          <w:sz w:val="24"/>
          <w:szCs w:val="24"/>
          <w:lang w:eastAsia="pl-PL"/>
        </w:rPr>
        <w:t xml:space="preserve">[miejsce zawarcia </w:t>
      </w:r>
      <w:r w:rsidRPr="00595FC3">
        <w:rPr>
          <w:rFonts w:ascii="Calibri" w:eastAsia="Times New Roman" w:hAnsi="Calibri" w:cs="Times New Roman"/>
          <w:b/>
          <w:bCs/>
          <w:iCs/>
          <w:sz w:val="24"/>
          <w:szCs w:val="24"/>
          <w:lang w:eastAsia="pl-PL"/>
        </w:rPr>
        <w:t>umowy</w:t>
      </w:r>
      <w:r w:rsidR="009307A6" w:rsidRPr="00595FC3">
        <w:rPr>
          <w:rFonts w:ascii="Calibri" w:eastAsia="Times New Roman" w:hAnsi="Calibri" w:cs="Times New Roman"/>
          <w:b/>
          <w:bCs/>
          <w:iCs/>
          <w:sz w:val="24"/>
          <w:szCs w:val="24"/>
          <w:lang w:eastAsia="pl-PL"/>
        </w:rPr>
        <w:t>]</w:t>
      </w:r>
      <w:r w:rsidR="009307A6" w:rsidRPr="00595FC3">
        <w:rPr>
          <w:rFonts w:ascii="Calibri" w:eastAsia="Times New Roman" w:hAnsi="Calibri" w:cs="Times New Roman"/>
          <w:iCs/>
          <w:sz w:val="24"/>
          <w:szCs w:val="24"/>
          <w:lang w:eastAsia="pl-PL"/>
        </w:rPr>
        <w:t xml:space="preserve"> w dniu …..................</w:t>
      </w:r>
    </w:p>
    <w:p w14:paraId="70DEFE79" w14:textId="4EF59125"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pomiędzy:</w:t>
      </w:r>
    </w:p>
    <w:p w14:paraId="530D4C7A" w14:textId="0CBD046D"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Województwem Opolskim, reprezentowanym</w:t>
      </w:r>
      <w:r w:rsidRPr="00595FC3">
        <w:rPr>
          <w:rFonts w:ascii="Calibri" w:eastAsia="Times New Roman" w:hAnsi="Calibri" w:cs="Times New Roman"/>
          <w:b/>
          <w:bCs/>
          <w:iCs/>
          <w:sz w:val="24"/>
          <w:szCs w:val="24"/>
          <w:lang w:eastAsia="pl-PL"/>
        </w:rPr>
        <w:t xml:space="preserve"> </w:t>
      </w:r>
      <w:r w:rsidRPr="00595FC3">
        <w:rPr>
          <w:rFonts w:ascii="Calibri" w:eastAsia="Times New Roman" w:hAnsi="Calibri" w:cs="Times New Roman"/>
          <w:iCs/>
          <w:sz w:val="24"/>
          <w:szCs w:val="24"/>
          <w:lang w:eastAsia="pl-PL"/>
        </w:rPr>
        <w:t xml:space="preserve">przez Zarząd Województwa Opolskiego </w:t>
      </w:r>
      <w:r w:rsidR="00D56B20" w:rsidRPr="00595FC3">
        <w:rPr>
          <w:rFonts w:ascii="Calibri" w:eastAsia="Times New Roman" w:hAnsi="Calibri" w:cs="Times New Roman"/>
          <w:iCs/>
          <w:sz w:val="24"/>
          <w:szCs w:val="24"/>
          <w:lang w:eastAsia="pl-PL"/>
        </w:rPr>
        <w:br/>
      </w:r>
      <w:r w:rsidRPr="00595FC3">
        <w:rPr>
          <w:rFonts w:ascii="Calibri" w:eastAsia="Times New Roman" w:hAnsi="Calibri" w:cs="Times New Roman"/>
          <w:iCs/>
          <w:sz w:val="24"/>
          <w:szCs w:val="24"/>
          <w:lang w:eastAsia="pl-PL"/>
        </w:rPr>
        <w:t>w osobach:</w:t>
      </w:r>
    </w:p>
    <w:p w14:paraId="403BC2E1" w14:textId="77777777" w:rsidR="009307A6" w:rsidRPr="00595FC3" w:rsidRDefault="009307A6" w:rsidP="00A850E5">
      <w:pPr>
        <w:tabs>
          <w:tab w:val="left" w:pos="900"/>
        </w:tabs>
        <w:spacing w:after="0" w:line="23" w:lineRule="atLeast"/>
        <w:jc w:val="both"/>
        <w:rPr>
          <w:rFonts w:ascii="Calibri" w:eastAsia="Times New Roman" w:hAnsi="Calibri" w:cs="Times New Roman"/>
          <w:b/>
          <w:bCs/>
          <w:iCs/>
          <w:sz w:val="24"/>
          <w:szCs w:val="24"/>
          <w:lang w:eastAsia="pl-PL"/>
        </w:rPr>
      </w:pPr>
      <w:r w:rsidRPr="00595FC3">
        <w:rPr>
          <w:rFonts w:ascii="Calibri" w:eastAsia="Times New Roman" w:hAnsi="Calibri" w:cs="Times New Roman"/>
          <w:iCs/>
          <w:sz w:val="24"/>
          <w:szCs w:val="24"/>
          <w:lang w:eastAsia="pl-PL"/>
        </w:rPr>
        <w:t>...................................................................................</w:t>
      </w:r>
      <w:r w:rsidRPr="00595FC3">
        <w:rPr>
          <w:rFonts w:ascii="Calibri" w:eastAsia="Times New Roman" w:hAnsi="Calibri" w:cs="Times New Roman"/>
          <w:b/>
          <w:bCs/>
          <w:iCs/>
          <w:sz w:val="24"/>
          <w:szCs w:val="24"/>
          <w:lang w:eastAsia="pl-PL"/>
        </w:rPr>
        <w:t>[imi</w:t>
      </w:r>
      <w:r w:rsidRPr="00595FC3">
        <w:rPr>
          <w:rFonts w:ascii="Calibri" w:eastAsia="TimesNewRoman" w:hAnsi="Calibri" w:cs="Times New Roman"/>
          <w:b/>
          <w:bCs/>
          <w:iCs/>
          <w:sz w:val="24"/>
          <w:szCs w:val="24"/>
          <w:lang w:eastAsia="pl-PL"/>
        </w:rPr>
        <w:t>ę</w:t>
      </w:r>
      <w:r w:rsidRPr="00595FC3">
        <w:rPr>
          <w:rFonts w:ascii="Calibri" w:eastAsia="Times New Roman" w:hAnsi="Calibri" w:cs="Times New Roman"/>
          <w:b/>
          <w:bCs/>
          <w:iCs/>
          <w:sz w:val="24"/>
          <w:szCs w:val="24"/>
          <w:lang w:eastAsia="pl-PL"/>
        </w:rPr>
        <w:t>, nazwisko, pełniona funkcja],</w:t>
      </w:r>
    </w:p>
    <w:p w14:paraId="310C2F2E" w14:textId="4A5F8CE2" w:rsidR="00631475" w:rsidRPr="00595FC3" w:rsidRDefault="009307A6" w:rsidP="00A850E5">
      <w:pPr>
        <w:tabs>
          <w:tab w:val="left" w:pos="900"/>
        </w:tabs>
        <w:spacing w:after="0" w:line="23" w:lineRule="atLeast"/>
        <w:jc w:val="both"/>
        <w:rPr>
          <w:rFonts w:ascii="Calibri" w:eastAsia="Times New Roman" w:hAnsi="Calibri" w:cs="Times New Roman"/>
          <w:b/>
          <w:bCs/>
          <w:iCs/>
          <w:sz w:val="24"/>
          <w:szCs w:val="24"/>
          <w:lang w:eastAsia="pl-PL"/>
        </w:rPr>
      </w:pPr>
      <w:r w:rsidRPr="00595FC3">
        <w:rPr>
          <w:rFonts w:ascii="Calibri" w:eastAsia="Times New Roman" w:hAnsi="Calibri" w:cs="Times New Roman"/>
          <w:iCs/>
          <w:sz w:val="24"/>
          <w:szCs w:val="24"/>
          <w:lang w:eastAsia="pl-PL"/>
        </w:rPr>
        <w:t>...................................................................................</w:t>
      </w:r>
      <w:r w:rsidRPr="00595FC3">
        <w:rPr>
          <w:rFonts w:ascii="Calibri" w:eastAsia="Times New Roman" w:hAnsi="Calibri" w:cs="Times New Roman"/>
          <w:b/>
          <w:bCs/>
          <w:iCs/>
          <w:sz w:val="24"/>
          <w:szCs w:val="24"/>
          <w:lang w:eastAsia="pl-PL"/>
        </w:rPr>
        <w:t>[imi</w:t>
      </w:r>
      <w:r w:rsidRPr="00595FC3">
        <w:rPr>
          <w:rFonts w:ascii="Calibri" w:eastAsia="TimesNewRoman" w:hAnsi="Calibri" w:cs="Times New Roman"/>
          <w:b/>
          <w:bCs/>
          <w:iCs/>
          <w:sz w:val="24"/>
          <w:szCs w:val="24"/>
          <w:lang w:eastAsia="pl-PL"/>
        </w:rPr>
        <w:t>ę</w:t>
      </w:r>
      <w:r w:rsidRPr="00595FC3">
        <w:rPr>
          <w:rFonts w:ascii="Calibri" w:eastAsia="Times New Roman" w:hAnsi="Calibri" w:cs="Times New Roman"/>
          <w:b/>
          <w:bCs/>
          <w:iCs/>
          <w:sz w:val="24"/>
          <w:szCs w:val="24"/>
          <w:lang w:eastAsia="pl-PL"/>
        </w:rPr>
        <w:t>, nazwisko, pełniona funkcja],</w:t>
      </w:r>
    </w:p>
    <w:p w14:paraId="6DD20D6A" w14:textId="018C7E0D"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na podstawie </w:t>
      </w:r>
      <w:r w:rsidR="00807EF4" w:rsidRPr="00595FC3">
        <w:rPr>
          <w:rFonts w:eastAsia="Times New Roman" w:cstheme="minorHAnsi"/>
          <w:iCs/>
          <w:sz w:val="24"/>
          <w:szCs w:val="24"/>
          <w:lang w:eastAsia="pl-PL"/>
        </w:rPr>
        <w:t xml:space="preserve">§ 62 ust. 1 Statutu Województwa Opolskiego uchwalonego Uchwałą </w:t>
      </w:r>
      <w:r w:rsidR="00807EF4" w:rsidRPr="00595FC3">
        <w:rPr>
          <w:rFonts w:eastAsia="Times New Roman" w:cstheme="minorHAnsi"/>
          <w:iCs/>
          <w:sz w:val="24"/>
          <w:szCs w:val="24"/>
          <w:lang w:eastAsia="pl-PL"/>
        </w:rPr>
        <w:br/>
        <w:t xml:space="preserve">Nr XXXVII/346/2005 Sejmiku Województwa Opolskiego z dn. 26 lipca 2005 r. w sprawie przyjęcia Statutu Województwa Opolskiego – tj. Dziennik Urzędowy Województwa Opolskiego z dnia </w:t>
      </w:r>
      <w:r w:rsidR="003875BA" w:rsidRPr="00595FC3">
        <w:rPr>
          <w:rFonts w:eastAsia="Times New Roman" w:cstheme="minorHAnsi"/>
          <w:iCs/>
          <w:sz w:val="24"/>
          <w:szCs w:val="24"/>
          <w:lang w:eastAsia="pl-PL"/>
        </w:rPr>
        <w:t>……</w:t>
      </w:r>
      <w:r w:rsidR="00807EF4" w:rsidRPr="00595FC3">
        <w:rPr>
          <w:rFonts w:eastAsia="Times New Roman" w:cstheme="minorHAnsi"/>
          <w:iCs/>
          <w:sz w:val="24"/>
          <w:szCs w:val="24"/>
          <w:lang w:eastAsia="pl-PL"/>
        </w:rPr>
        <w:t>, poz.</w:t>
      </w:r>
      <w:r w:rsidR="00A850E5" w:rsidRPr="00595FC3">
        <w:rPr>
          <w:rFonts w:eastAsia="Times New Roman" w:cstheme="minorHAnsi"/>
          <w:iCs/>
          <w:sz w:val="24"/>
          <w:szCs w:val="24"/>
          <w:lang w:eastAsia="pl-PL"/>
        </w:rPr>
        <w:t xml:space="preserve"> </w:t>
      </w:r>
      <w:r w:rsidR="003875BA" w:rsidRPr="00595FC3">
        <w:rPr>
          <w:rFonts w:eastAsia="Times New Roman" w:cstheme="minorHAnsi"/>
          <w:iCs/>
          <w:sz w:val="24"/>
          <w:szCs w:val="24"/>
          <w:lang w:eastAsia="pl-PL"/>
        </w:rPr>
        <w:t>…….,</w:t>
      </w:r>
      <w:r w:rsidR="00A850E5"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pełniącym funkcję Instytucji Zarządzającej</w:t>
      </w:r>
      <w:r w:rsidR="00A03233" w:rsidRPr="00595FC3">
        <w:rPr>
          <w:rFonts w:ascii="Calibri" w:eastAsia="Times New Roman" w:hAnsi="Calibri" w:cs="Times New Roman"/>
          <w:iCs/>
          <w:sz w:val="24"/>
          <w:szCs w:val="24"/>
          <w:lang w:eastAsia="pl-PL"/>
        </w:rPr>
        <w:t xml:space="preserve"> programu regionalnego Fundusze Europejskie dla Opolskiego 2021-2027</w:t>
      </w:r>
      <w:r w:rsidRPr="00595FC3">
        <w:rPr>
          <w:rFonts w:ascii="Calibri" w:eastAsia="Times New Roman" w:hAnsi="Calibri" w:cs="Times New Roman"/>
          <w:iCs/>
          <w:sz w:val="24"/>
          <w:szCs w:val="24"/>
          <w:lang w:eastAsia="pl-PL"/>
        </w:rPr>
        <w:t xml:space="preserve"> zwanym dalej „Instytucją Zarządzającą”</w:t>
      </w:r>
    </w:p>
    <w:p w14:paraId="2E599412" w14:textId="77777777"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a</w:t>
      </w:r>
    </w:p>
    <w:p w14:paraId="3D92340E" w14:textId="652F6FFE"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b/>
          <w:bCs/>
          <w:iCs/>
          <w:sz w:val="24"/>
          <w:szCs w:val="24"/>
          <w:lang w:eastAsia="pl-PL"/>
        </w:rPr>
        <w:t xml:space="preserve">[nazwa i adres </w:t>
      </w:r>
      <w:r w:rsidR="006D4AD6" w:rsidRPr="00595FC3">
        <w:rPr>
          <w:rFonts w:ascii="Calibri" w:eastAsia="Times New Roman" w:hAnsi="Calibri" w:cs="Times New Roman"/>
          <w:b/>
          <w:bCs/>
          <w:iCs/>
          <w:sz w:val="24"/>
          <w:szCs w:val="24"/>
          <w:lang w:eastAsia="pl-PL"/>
        </w:rPr>
        <w:t>Beneficjenta,</w:t>
      </w:r>
      <w:r w:rsidRPr="00595FC3">
        <w:rPr>
          <w:rFonts w:ascii="Calibri" w:eastAsia="Times New Roman" w:hAnsi="Calibri" w:cs="Times New Roman"/>
          <w:b/>
          <w:bCs/>
          <w:iCs/>
          <w:sz w:val="24"/>
          <w:szCs w:val="24"/>
          <w:lang w:eastAsia="pl-PL"/>
        </w:rPr>
        <w:t xml:space="preserve"> gdy posiada NIP i/lub REGON, należy podać te numery],</w:t>
      </w:r>
      <w:r w:rsidRPr="00595FC3">
        <w:rPr>
          <w:rFonts w:ascii="Calibri" w:eastAsia="Times New Roman" w:hAnsi="Calibri" w:cs="Times New Roman"/>
          <w:iCs/>
          <w:sz w:val="24"/>
          <w:szCs w:val="24"/>
          <w:lang w:eastAsia="pl-PL"/>
        </w:rPr>
        <w:t xml:space="preserve"> zwanym/zwaną dalej „Beneficjentem", reprezentowanym(ą) przez:</w:t>
      </w:r>
    </w:p>
    <w:p w14:paraId="2CE3DBCC" w14:textId="77777777" w:rsidR="009307A6" w:rsidRPr="00595FC3" w:rsidRDefault="009307A6" w:rsidP="00A850E5">
      <w:pPr>
        <w:tabs>
          <w:tab w:val="left" w:pos="900"/>
        </w:tabs>
        <w:spacing w:after="0" w:line="23" w:lineRule="atLeast"/>
        <w:jc w:val="both"/>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b/>
          <w:bCs/>
          <w:iCs/>
          <w:sz w:val="24"/>
          <w:szCs w:val="24"/>
          <w:lang w:eastAsia="pl-PL"/>
        </w:rPr>
        <w:t>[imię, nazwisko, pełniona funkcja],</w:t>
      </w:r>
    </w:p>
    <w:p w14:paraId="3C73EB5D" w14:textId="77777777" w:rsidR="009307A6" w:rsidRPr="00595FC3" w:rsidRDefault="009307A6" w:rsidP="00A850E5">
      <w:pPr>
        <w:tabs>
          <w:tab w:val="left" w:pos="900"/>
        </w:tabs>
        <w:spacing w:after="0" w:line="23" w:lineRule="atLeast"/>
        <w:jc w:val="both"/>
        <w:rPr>
          <w:rFonts w:ascii="Calibri" w:eastAsia="Times New Roman" w:hAnsi="Calibri" w:cs="Calibri"/>
          <w:iCs/>
          <w:sz w:val="24"/>
          <w:szCs w:val="24"/>
          <w:lang w:eastAsia="pl-PL"/>
        </w:rPr>
      </w:pPr>
      <w:r w:rsidRPr="00595FC3">
        <w:rPr>
          <w:rFonts w:ascii="Calibri" w:eastAsia="Times New Roman" w:hAnsi="Calibri" w:cs="Times New Roman"/>
          <w:iCs/>
          <w:sz w:val="24"/>
          <w:szCs w:val="24"/>
          <w:lang w:eastAsia="pl-PL"/>
        </w:rPr>
        <w:t>na podstawie ………………..................,</w:t>
      </w:r>
    </w:p>
    <w:p w14:paraId="461928D9" w14:textId="77777777" w:rsidR="009307A6" w:rsidRPr="00595FC3" w:rsidRDefault="009307A6" w:rsidP="00A850E5">
      <w:pPr>
        <w:autoSpaceDE w:val="0"/>
        <w:spacing w:after="200" w:line="23" w:lineRule="atLeast"/>
        <w:jc w:val="both"/>
        <w:rPr>
          <w:rFonts w:ascii="Calibri" w:eastAsia="Calibri" w:hAnsi="Calibri" w:cs="Calibri"/>
          <w:b/>
          <w:bCs/>
          <w:iCs/>
          <w:sz w:val="24"/>
          <w:szCs w:val="24"/>
        </w:rPr>
      </w:pPr>
    </w:p>
    <w:p w14:paraId="4E40F369" w14:textId="74DBC2CA" w:rsidR="009307A6" w:rsidRPr="00595FC3" w:rsidRDefault="009307A6" w:rsidP="00A850E5">
      <w:pPr>
        <w:tabs>
          <w:tab w:val="left" w:pos="900"/>
        </w:tabs>
        <w:spacing w:after="0" w:line="23" w:lineRule="atLeast"/>
        <w:jc w:val="both"/>
        <w:rPr>
          <w:rFonts w:ascii="Calibri" w:eastAsia="Times New Roman" w:hAnsi="Calibri" w:cs="Arial"/>
          <w:iCs/>
          <w:sz w:val="24"/>
          <w:szCs w:val="24"/>
          <w:lang w:eastAsia="pl-PL"/>
        </w:rPr>
      </w:pPr>
      <w:r w:rsidRPr="00595FC3">
        <w:rPr>
          <w:rFonts w:ascii="Calibri" w:eastAsia="Times New Roman" w:hAnsi="Calibri" w:cs="Times New Roman"/>
          <w:iCs/>
          <w:sz w:val="24"/>
          <w:szCs w:val="24"/>
          <w:lang w:eastAsia="pl-PL"/>
        </w:rPr>
        <w:t xml:space="preserve">zwanymi dalej „Stronami </w:t>
      </w:r>
      <w:r w:rsidR="00FC3026"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w:t>
      </w:r>
    </w:p>
    <w:p w14:paraId="4304B7F4" w14:textId="77777777" w:rsidR="00B8612D" w:rsidRPr="00595FC3" w:rsidRDefault="00B8612D" w:rsidP="00A850E5">
      <w:pPr>
        <w:spacing w:after="60" w:line="23" w:lineRule="atLeast"/>
        <w:jc w:val="both"/>
        <w:rPr>
          <w:rFonts w:ascii="Calibri" w:eastAsia="Calibri" w:hAnsi="Calibri" w:cs="Calibri"/>
          <w:iCs/>
          <w:sz w:val="24"/>
          <w:szCs w:val="24"/>
        </w:rPr>
      </w:pPr>
    </w:p>
    <w:p w14:paraId="72195F6D" w14:textId="77777777" w:rsidR="009307A6" w:rsidRPr="00595FC3" w:rsidRDefault="009307A6" w:rsidP="00724770">
      <w:pPr>
        <w:autoSpaceDE w:val="0"/>
        <w:autoSpaceDN w:val="0"/>
        <w:spacing w:after="60" w:line="23" w:lineRule="atLeast"/>
        <w:jc w:val="center"/>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 1</w:t>
      </w:r>
    </w:p>
    <w:p w14:paraId="01A8406A" w14:textId="7EC9CC2B" w:rsidR="009307A6" w:rsidRPr="00595FC3" w:rsidRDefault="009307A6" w:rsidP="00966089">
      <w:pPr>
        <w:tabs>
          <w:tab w:val="left" w:pos="900"/>
        </w:tabs>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Ilekroć w </w:t>
      </w:r>
      <w:r w:rsidR="00FC3026" w:rsidRPr="00595FC3">
        <w:rPr>
          <w:rFonts w:ascii="Calibri" w:eastAsia="Times New Roman" w:hAnsi="Calibri" w:cs="Calibri"/>
          <w:iCs/>
          <w:sz w:val="24"/>
          <w:szCs w:val="24"/>
          <w:lang w:eastAsia="pl-PL"/>
        </w:rPr>
        <w:t>Umowie</w:t>
      </w:r>
      <w:r w:rsidRPr="00595FC3">
        <w:rPr>
          <w:rFonts w:ascii="Calibri" w:eastAsia="Times New Roman" w:hAnsi="Calibri" w:cs="Calibri"/>
          <w:iCs/>
          <w:sz w:val="24"/>
          <w:szCs w:val="24"/>
          <w:lang w:eastAsia="pl-PL"/>
        </w:rPr>
        <w:t xml:space="preserve"> jest mowa o:</w:t>
      </w:r>
    </w:p>
    <w:p w14:paraId="55C88DF7"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09FB2FD3"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„BGK” – oznacza to Bank Gospodarstwa Krajowego, zajmujący się obsługą bankową płatności i współfinansowania, wynikających z Umowy, w ramach umowy rachunku bankowego zawartej z Ministrem Finansów;</w:t>
      </w:r>
    </w:p>
    <w:p w14:paraId="04666522"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„CST2021” – oznacza to aplikację główną centralnego systemu teleinformatycznego, wykorzystywaną w procesie rozliczania Projekt oraz komunikowania się;</w:t>
      </w:r>
    </w:p>
    <w:p w14:paraId="674274A8"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„danych osobowych” oznacza to dane osobowe w rozumieniu RODO, dotyczące Beneficjentów Projektu, które muszą być przetwarzane przez Instytucję Zarządzającą oraz Beneficjenta w celu wykonywania obowiązków państwa członkowskiego w zakresie aplikowania o środki wspólnotowe i w związku z realizacją Projektów w ramach FEO 2021-2027;</w:t>
      </w:r>
    </w:p>
    <w:p w14:paraId="7B8250C8"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,,DNSH” – zasada „Do No </w:t>
      </w:r>
      <w:proofErr w:type="spellStart"/>
      <w:r w:rsidRPr="00595FC3">
        <w:rPr>
          <w:rFonts w:ascii="Calibri" w:hAnsi="Calibri" w:cs="Calibri"/>
          <w:iCs/>
        </w:rPr>
        <w:t>Significant</w:t>
      </w:r>
      <w:proofErr w:type="spellEnd"/>
      <w:r w:rsidRPr="00595FC3">
        <w:rPr>
          <w:rFonts w:ascii="Calibri" w:hAnsi="Calibri" w:cs="Calibri"/>
          <w:iCs/>
        </w:rPr>
        <w:t xml:space="preserve"> </w:t>
      </w:r>
      <w:proofErr w:type="spellStart"/>
      <w:r w:rsidRPr="00595FC3">
        <w:rPr>
          <w:rFonts w:ascii="Calibri" w:hAnsi="Calibri" w:cs="Calibri"/>
          <w:iCs/>
        </w:rPr>
        <w:t>Harm</w:t>
      </w:r>
      <w:proofErr w:type="spellEnd"/>
      <w:r w:rsidRPr="00595FC3">
        <w:rPr>
          <w:rFonts w:ascii="Calibri" w:hAnsi="Calibri" w:cs="Calibri"/>
          <w:iCs/>
        </w:rPr>
        <w:t>” - „nie czyń poważnych szkód” w odniesieniu do wyznaczonych celów środowiskowych;</w:t>
      </w:r>
    </w:p>
    <w:p w14:paraId="5161FD3E"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w:t>
      </w:r>
      <w:r w:rsidRPr="00595FC3">
        <w:rPr>
          <w:rFonts w:ascii="Calibri" w:hAnsi="Calibri" w:cs="Calibri"/>
          <w:iCs/>
        </w:rPr>
        <w:br/>
        <w:t>o których mowa w art. 2 pkt 4 ustawy wdrożeniowej;</w:t>
      </w:r>
    </w:p>
    <w:p w14:paraId="373D25A4"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„EFRR” – oznacza to Europejski Fundusz Rozwoju Regionalnego;</w:t>
      </w:r>
    </w:p>
    <w:p w14:paraId="3FD9D08E"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„Instytucji Zarządzającej” - oznacza to Zarząd Województwa Opolskiego;</w:t>
      </w:r>
    </w:p>
    <w:p w14:paraId="2222B878"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„Konflikcie interesów” – oznacza to sytuację wskazaną w art. 61 ust. 3 Rozporządzenia Parlamentu Europejskiego i Rady (UE, </w:t>
      </w:r>
      <w:proofErr w:type="spellStart"/>
      <w:r w:rsidRPr="00595FC3">
        <w:rPr>
          <w:rFonts w:ascii="Calibri" w:hAnsi="Calibri" w:cs="Calibri"/>
          <w:iCs/>
        </w:rPr>
        <w:t>Euratom</w:t>
      </w:r>
      <w:proofErr w:type="spellEnd"/>
      <w:r w:rsidRPr="00595FC3">
        <w:rPr>
          <w:rFonts w:ascii="Calibri" w:hAnsi="Calibri" w:cs="Calibri"/>
          <w:iCs/>
        </w:rPr>
        <w:t xml:space="preserve">)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w:t>
      </w:r>
      <w:r w:rsidRPr="00595FC3">
        <w:rPr>
          <w:rFonts w:ascii="Calibri" w:hAnsi="Calibri" w:cs="Calibri"/>
          <w:iCs/>
        </w:rPr>
        <w:lastRenderedPageBreak/>
        <w:t>jakimkolwiek krajem, interes gospodarczy lub jakiekolwiek inne bezpośrednie lub pośrednie interesy osobiste””;</w:t>
      </w:r>
    </w:p>
    <w:p w14:paraId="290BA81D"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„korupcji i nadużyciach finansowych” – oznacza to dokument pn.: Zapobieganie i sposób  postępowania w sytuacjach wystąpienia korupcji i nadużyć finansowych, w tym konfliktu interesów w ramach programu regionalnego pn. Fundusze Europejskie dla Opolskiego 2021 – 2027;</w:t>
      </w:r>
    </w:p>
    <w:p w14:paraId="3F3D362E"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„LSI FEO 2021-2027”- oznacza to Lokalny System Informatyczny Funduszy Europejskich dla Opolskiego na lata 2021–2027;</w:t>
      </w:r>
    </w:p>
    <w:p w14:paraId="2A544DCA"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„nieprawidłowości indywidualnej”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p>
    <w:p w14:paraId="7F39185E"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4C68D41F" w14:textId="4E5B0EB9"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„personelu Projektu” – zgodnie z zapisami wytycznych dotyczących kwalifikowalności, 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Pr="00595FC3">
        <w:rPr>
          <w:rFonts w:ascii="Calibri" w:hAnsi="Calibri" w:cs="Calibri"/>
          <w:iCs/>
        </w:rPr>
        <w:t>t.j</w:t>
      </w:r>
      <w:proofErr w:type="spellEnd"/>
      <w:r w:rsidRPr="00595FC3">
        <w:rPr>
          <w:rFonts w:ascii="Calibri" w:hAnsi="Calibri" w:cs="Calibri"/>
          <w:iCs/>
        </w:rPr>
        <w:t>. Dz. U. z 202</w:t>
      </w:r>
      <w:r w:rsidR="008A2A2B" w:rsidRPr="00595FC3">
        <w:rPr>
          <w:rFonts w:ascii="Calibri" w:hAnsi="Calibri" w:cs="Calibri"/>
          <w:iCs/>
        </w:rPr>
        <w:t>4</w:t>
      </w:r>
      <w:r w:rsidRPr="00595FC3">
        <w:rPr>
          <w:rFonts w:ascii="Calibri" w:hAnsi="Calibri" w:cs="Calibri"/>
          <w:iCs/>
        </w:rPr>
        <w:t xml:space="preserve"> r. poz. 1491 z późn.zm.); personelem Projektu jest również osoba fizyczna prowadząca działalność gospodarczą będąca beneficjentem oraz osoby z nią współpracujące w rozumieniu art. 8 ust. 11 ustawy z dnia 13 października 1998 r. o systemie ubezpieczeń społecznych (</w:t>
      </w:r>
      <w:proofErr w:type="spellStart"/>
      <w:r w:rsidRPr="00595FC3">
        <w:rPr>
          <w:rFonts w:ascii="Calibri" w:hAnsi="Calibri" w:cs="Calibri"/>
          <w:iCs/>
        </w:rPr>
        <w:t>t.j</w:t>
      </w:r>
      <w:proofErr w:type="spellEnd"/>
      <w:r w:rsidRPr="00595FC3">
        <w:rPr>
          <w:rFonts w:ascii="Calibri" w:hAnsi="Calibri" w:cs="Calibri"/>
          <w:iCs/>
        </w:rPr>
        <w:t>. Dz. U. z 202</w:t>
      </w:r>
      <w:r w:rsidR="008A2A2B" w:rsidRPr="00595FC3">
        <w:rPr>
          <w:rFonts w:ascii="Calibri" w:hAnsi="Calibri" w:cs="Calibri"/>
          <w:iCs/>
        </w:rPr>
        <w:t>5</w:t>
      </w:r>
      <w:r w:rsidRPr="00595FC3">
        <w:rPr>
          <w:rFonts w:ascii="Calibri" w:hAnsi="Calibri" w:cs="Calibri"/>
          <w:iCs/>
        </w:rPr>
        <w:t xml:space="preserve"> r. poz. </w:t>
      </w:r>
      <w:r w:rsidR="008A2A2B" w:rsidRPr="00595FC3">
        <w:rPr>
          <w:rFonts w:ascii="Calibri" w:hAnsi="Calibri" w:cs="Calibri"/>
          <w:iCs/>
        </w:rPr>
        <w:t>350</w:t>
      </w:r>
      <w:r w:rsidRPr="00595FC3">
        <w:rPr>
          <w:rFonts w:ascii="Calibri" w:hAnsi="Calibri" w:cs="Calibri"/>
          <w:iCs/>
        </w:rPr>
        <w:t>);</w:t>
      </w:r>
    </w:p>
    <w:p w14:paraId="6C9E7A68"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lastRenderedPageBreak/>
        <w:t>„Programie” - oznacza to program regionalny Fundusze Europejskie dla Opolskiego 2021-2027 - przyjęty Decyzją Wykonawczą Komisji z dnia 24.7.2024 r. 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16CADD1F"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„podręczniku wnioskodawcy i beneficjenta” – oznacza Podręcznik wnioskodawcy i beneficjenta Funduszy Europejskich na lata 2021-2027 w zakresie informacji i promocji;</w:t>
      </w:r>
    </w:p>
    <w:p w14:paraId="7F91B31E"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„Powierzającym” - oznacza Instytucję Zarządzającą, pełniącą rolę pełniąca rolę administratora danych osobowych dla zbioru FEO 2021-2027;</w:t>
      </w:r>
    </w:p>
    <w:p w14:paraId="13918355"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„Projekcie” – oznacza to Projekt </w:t>
      </w:r>
      <w:r w:rsidRPr="00595FC3">
        <w:rPr>
          <w:rFonts w:ascii="Calibri" w:hAnsi="Calibri" w:cs="Calibri"/>
          <w:b/>
          <w:bCs/>
          <w:iCs/>
        </w:rPr>
        <w:t>[Tytuł Projektu],</w:t>
      </w:r>
      <w:r w:rsidRPr="00595FC3">
        <w:rPr>
          <w:rFonts w:ascii="Calibri" w:hAnsi="Calibri" w:cs="Calibri"/>
          <w:iCs/>
        </w:rPr>
        <w:t xml:space="preserve"> nr </w:t>
      </w:r>
      <w:r w:rsidRPr="00595FC3">
        <w:rPr>
          <w:rFonts w:ascii="Calibri" w:hAnsi="Calibri" w:cs="Calibri"/>
          <w:b/>
          <w:bCs/>
          <w:iCs/>
        </w:rPr>
        <w:t>[numer Projektu]</w:t>
      </w:r>
      <w:r w:rsidRPr="00595FC3">
        <w:rPr>
          <w:rFonts w:ascii="Calibri" w:hAnsi="Calibri" w:cs="Calibri"/>
          <w:iCs/>
        </w:rPr>
        <w:t>, określony we wniosku;</w:t>
      </w:r>
    </w:p>
    <w:p w14:paraId="50680A0D"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„przetwarzaniu danych osobowych” -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w:t>
      </w:r>
    </w:p>
    <w:p w14:paraId="42567B13"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ABC6664"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„Rozporządzeniu ogólnym”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w:t>
      </w:r>
      <w:r w:rsidRPr="00595FC3">
        <w:rPr>
          <w:rFonts w:ascii="Calibri" w:hAnsi="Calibri" w:cs="Calibri"/>
          <w:iCs/>
        </w:rPr>
        <w:lastRenderedPageBreak/>
        <w:t>Azylu, Migracji i Integracji, Funduszu Bezpieczeństwa Wewnętrznego i Instrumentu Wsparcia Finansowego na rzecz Zarządzania Granicami i Polityki Wizowej (Dz. Urz. UE L 231 z 30.06.2021, str. 159, z późn. zm.);</w:t>
      </w:r>
    </w:p>
    <w:p w14:paraId="78B0BFAD"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„środkach europejskich” - oznacza to część lub całość dofinansowania pochodzącą ze środków Europejskiego Funduszu Rozwoju Regionalnego przekazywaną w formie płatności z rachunku Ministra Finansów, o którym mowa w art. 200 ust. 1 ustawy </w:t>
      </w:r>
      <w:proofErr w:type="spellStart"/>
      <w:r w:rsidRPr="00595FC3">
        <w:rPr>
          <w:rFonts w:ascii="Calibri" w:hAnsi="Calibri" w:cs="Calibri"/>
          <w:iCs/>
        </w:rPr>
        <w:t>Ufp</w:t>
      </w:r>
      <w:proofErr w:type="spellEnd"/>
      <w:r w:rsidRPr="00595FC3">
        <w:rPr>
          <w:rFonts w:ascii="Calibri" w:hAnsi="Calibri" w:cs="Calibri"/>
          <w:iCs/>
        </w:rPr>
        <w:t>, prowadzonego w Banku Gospodarstwa Krajowego;</w:t>
      </w:r>
    </w:p>
    <w:p w14:paraId="2FB63647"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„stronie internetowej Instytucji Zarządzającej” – oznacza to adres strony: www.funduszeue.opolskie.pl;</w:t>
      </w:r>
    </w:p>
    <w:p w14:paraId="7C4D00F4"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„SZOP” – oznacza to Szczegółowy Opis Priorytetów programu regionalnego Fundusze Europejskie dla Opolskiego na lata 2021-2027. [wersja nr ….] przyjęty przez Zarząd Województwa Opolskiego, Uchwałą nr …………….  Zarządu Województwa Opolskiego z dnia …………………. [należy wpisać wersję SZOP na podstawie, której ogłoszono nabór w ramach którego Projekt został wybrany do dofinansowania];</w:t>
      </w:r>
    </w:p>
    <w:p w14:paraId="312A9591"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„ustawie </w:t>
      </w:r>
      <w:proofErr w:type="spellStart"/>
      <w:r w:rsidRPr="00595FC3">
        <w:rPr>
          <w:rFonts w:ascii="Calibri" w:hAnsi="Calibri" w:cs="Calibri"/>
          <w:iCs/>
        </w:rPr>
        <w:t>Pzp</w:t>
      </w:r>
      <w:proofErr w:type="spellEnd"/>
      <w:r w:rsidRPr="00595FC3">
        <w:rPr>
          <w:rFonts w:ascii="Calibri" w:hAnsi="Calibri" w:cs="Calibri"/>
          <w:iCs/>
        </w:rPr>
        <w:t>” - oznacza to ustawę z dnia 11 września 2019 r. – Prawo zamówień publicznych (</w:t>
      </w:r>
      <w:proofErr w:type="spellStart"/>
      <w:r w:rsidRPr="00595FC3">
        <w:rPr>
          <w:rFonts w:ascii="Calibri" w:hAnsi="Calibri" w:cs="Calibri"/>
          <w:iCs/>
        </w:rPr>
        <w:t>t.j</w:t>
      </w:r>
      <w:proofErr w:type="spellEnd"/>
      <w:r w:rsidRPr="00595FC3">
        <w:rPr>
          <w:rFonts w:ascii="Calibri" w:hAnsi="Calibri" w:cs="Calibri"/>
          <w:iCs/>
        </w:rPr>
        <w:t>. Dz. U. z 2024 r. poz. 1320);</w:t>
      </w:r>
    </w:p>
    <w:p w14:paraId="49B89825"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t>
      </w:r>
      <w:proofErr w:type="spellStart"/>
      <w:r w:rsidRPr="00595FC3">
        <w:rPr>
          <w:rFonts w:ascii="Calibri" w:hAnsi="Calibri" w:cs="Calibri"/>
          <w:iCs/>
        </w:rPr>
        <w:t>Ufp</w:t>
      </w:r>
      <w:proofErr w:type="spellEnd"/>
      <w:r w:rsidRPr="00595FC3">
        <w:rPr>
          <w:rFonts w:ascii="Calibri" w:hAnsi="Calibri" w:cs="Calibri"/>
          <w:iCs/>
        </w:rPr>
        <w:t>” – oznacza to ustawę z dnia 27 sierpnia 2009 r. o finansach publicznych (</w:t>
      </w:r>
      <w:proofErr w:type="spellStart"/>
      <w:r w:rsidRPr="00595FC3">
        <w:rPr>
          <w:rFonts w:ascii="Calibri" w:hAnsi="Calibri" w:cs="Calibri"/>
          <w:iCs/>
        </w:rPr>
        <w:t>t.j</w:t>
      </w:r>
      <w:proofErr w:type="spellEnd"/>
      <w:r w:rsidRPr="00595FC3">
        <w:rPr>
          <w:rFonts w:ascii="Calibri" w:hAnsi="Calibri" w:cs="Calibri"/>
          <w:iCs/>
        </w:rPr>
        <w:t>. Dz. U. z 2024 r. poz. 1530 z późn. zm.);</w:t>
      </w:r>
    </w:p>
    <w:p w14:paraId="49B18D52" w14:textId="5A6C0B56"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„ustawie wdrożeniowej” - ustawa z dnia 28 kwietnia 2022 r. o zasadach realizacji zadań finansowanych ze środków europejskich w perspektywie finansowej 2021- 2027 (Dz. U. 2022 poz. 1079</w:t>
      </w:r>
      <w:r w:rsidR="00B46031" w:rsidRPr="00595FC3">
        <w:rPr>
          <w:rFonts w:ascii="Calibri" w:hAnsi="Calibri" w:cs="Calibri"/>
          <w:iCs/>
        </w:rPr>
        <w:t xml:space="preserve"> z późn. zm.</w:t>
      </w:r>
      <w:r w:rsidRPr="00595FC3">
        <w:rPr>
          <w:rFonts w:ascii="Calibri" w:hAnsi="Calibri" w:cs="Calibri"/>
          <w:iCs/>
        </w:rPr>
        <w:t>);</w:t>
      </w:r>
    </w:p>
    <w:p w14:paraId="3B876060"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„wniosku” – oznacza to wniosek o dofinansowanie Projektu wybranego do dofinansowania i realizowanego na warunkach określonych w Umowie lub decyzji o dofinansowaniu;</w:t>
      </w:r>
    </w:p>
    <w:p w14:paraId="538917B1"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„wydatkach kwalifikowalnych” - oznacza to wydatki kwalifikowalne zgodnie ze Szczegółowym opisem priorytetów programu regionalnego Fundusze Europejskie dla Opolskiego 2021-2027 oraz z Wytycznymi dotyczącymi kwalifikowalności wydatków na lata 2021-2027, ww. SZOP oraz Wytyczne są dostępne na stronie internetowej Instytucji Zarządzającej;</w:t>
      </w:r>
    </w:p>
    <w:p w14:paraId="4D5ED2D1"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„wskaźnikach produktu i rezultatu” – wskaźniki postępu rzeczowego wskazane na Liście wskaźników na poziomie Projektów, które Beneficjent wybiera i określa dla nich wartość docelową w Tabeli pkt. 4.1 i pkt. 4.2 oraz pkt.4.3 wniosku o dofinansowanie;</w:t>
      </w:r>
    </w:p>
    <w:p w14:paraId="49CA7CE2"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lastRenderedPageBreak/>
        <w:t>„wytycznych dotyczących korygowania” – oznacza Wytyczne dotyczące sposobu korygowania nieprawidłowości na lata 2021-2027;</w:t>
      </w:r>
    </w:p>
    <w:p w14:paraId="7825C596"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monitorowania” – oznacza to Wytyczne dotyczące monitorowania postępu rzeczowego realizacji programów na lata 2021-2027;</w:t>
      </w:r>
    </w:p>
    <w:p w14:paraId="5C1A0360"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kwalifikowalności” – oznacza Wytyczne dotyczące kwalifikowalności wydatków na lata 2021-2027;</w:t>
      </w:r>
    </w:p>
    <w:p w14:paraId="6D006BB0"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realizacji zasad równościowych” – oznacza Wytyczne dotyczących realizacji zasad równościowych w ramach funduszy unijnych na lata 2021-2027;</w:t>
      </w:r>
    </w:p>
    <w:p w14:paraId="44303BC5"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Projektów inwestycyjnych, w tym hybrydowych” -  oznacza Wytyczne dotyczących zagadnień związanych z przygotowaniem Projektów inwestycyjnych, w tym hybrydowych na lata 2021-2027;</w:t>
      </w:r>
    </w:p>
    <w:p w14:paraId="0971BFB9"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kontroli realizacji programów polityki spójności” – oznacza Wytyczne dotyczące kontroli realizacji programów polityki spójności” na lata 2021-2027;</w:t>
      </w:r>
    </w:p>
    <w:p w14:paraId="6BD4D6CC"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informacji i promocji” - oznacza Wytyczne dotyczące informacji i promocji Funduszy Europejskich na lata 2021-2027;</w:t>
      </w:r>
    </w:p>
    <w:p w14:paraId="5F4151F5"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„wytycznych dotyczących unikania konfliktów interesów” -  oznacza Wytyczne dotyczące unikania konfliktów interesów i zarządzania takimi konfliktami na podstawie rozporządzenia finansowego;</w:t>
      </w:r>
    </w:p>
    <w:p w14:paraId="67F21BF6" w14:textId="77777777" w:rsidR="00F40233" w:rsidRPr="00595FC3" w:rsidRDefault="00F40233" w:rsidP="00B46031">
      <w:pPr>
        <w:pStyle w:val="Akapitzlist"/>
        <w:numPr>
          <w:ilvl w:val="0"/>
          <w:numId w:val="2"/>
        </w:numPr>
        <w:spacing w:before="120" w:after="120" w:line="360" w:lineRule="auto"/>
        <w:contextualSpacing/>
        <w:rPr>
          <w:rFonts w:ascii="Calibri" w:hAnsi="Calibri" w:cs="Calibri"/>
          <w:iCs/>
        </w:rPr>
      </w:pPr>
      <w:r w:rsidRPr="00595FC3">
        <w:rPr>
          <w:rFonts w:ascii="Calibri" w:hAnsi="Calibri" w:cs="Calibri"/>
          <w:iCs/>
        </w:rPr>
        <w:t xml:space="preserve">„zamówieniu” - oznacza to zamówienie w rozumieniu odpowiednio: zapisów ustawy </w:t>
      </w:r>
      <w:proofErr w:type="spellStart"/>
      <w:r w:rsidRPr="00595FC3">
        <w:rPr>
          <w:rFonts w:ascii="Calibri" w:hAnsi="Calibri" w:cs="Calibri"/>
          <w:iCs/>
        </w:rPr>
        <w:t>Pzp</w:t>
      </w:r>
      <w:proofErr w:type="spellEnd"/>
      <w:r w:rsidRPr="00595FC3">
        <w:rPr>
          <w:rFonts w:ascii="Calibri" w:hAnsi="Calibri" w:cs="Calibri"/>
          <w:iCs/>
        </w:rPr>
        <w:t xml:space="preserve"> albo wytycznych dotyczących kwalifikowalności.</w:t>
      </w:r>
    </w:p>
    <w:p w14:paraId="3957DFA3" w14:textId="77777777" w:rsidR="00B8612D" w:rsidRPr="00595FC3" w:rsidRDefault="00B8612D" w:rsidP="00966089">
      <w:pPr>
        <w:spacing w:before="120" w:after="120" w:line="360" w:lineRule="auto"/>
        <w:rPr>
          <w:rFonts w:ascii="Calibri" w:eastAsia="Calibri" w:hAnsi="Calibri" w:cs="Calibri"/>
          <w:b/>
          <w:iCs/>
          <w:sz w:val="24"/>
          <w:szCs w:val="24"/>
        </w:rPr>
      </w:pPr>
    </w:p>
    <w:p w14:paraId="6155A916" w14:textId="1C84FFF4"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xml:space="preserve">Przedmiot </w:t>
      </w:r>
      <w:r w:rsidR="00FC3026" w:rsidRPr="00595FC3">
        <w:rPr>
          <w:rFonts w:ascii="Calibri" w:eastAsia="Calibri" w:hAnsi="Calibri" w:cs="Calibri"/>
          <w:b/>
          <w:iCs/>
          <w:sz w:val="24"/>
          <w:szCs w:val="24"/>
        </w:rPr>
        <w:t>Umowy</w:t>
      </w:r>
    </w:p>
    <w:p w14:paraId="2E44A0A3" w14:textId="77777777" w:rsidR="009307A6" w:rsidRPr="00595FC3" w:rsidRDefault="009307A6" w:rsidP="00966089">
      <w:pPr>
        <w:autoSpaceDE w:val="0"/>
        <w:autoSpaceDN w:val="0"/>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 2</w:t>
      </w:r>
    </w:p>
    <w:p w14:paraId="19D3596B" w14:textId="77777777" w:rsidR="009307A6" w:rsidRPr="00595FC3" w:rsidRDefault="009307A6"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Beneficjent oświadcza, że nie podlega</w:t>
      </w:r>
      <w:r w:rsidR="004B2C27" w:rsidRPr="00595FC3">
        <w:rPr>
          <w:rFonts w:ascii="Calibri" w:eastAsia="Times New Roman" w:hAnsi="Calibri" w:cs="Calibri"/>
          <w:iCs/>
          <w:sz w:val="24"/>
          <w:szCs w:val="24"/>
          <w:lang w:eastAsia="pl-PL"/>
        </w:rPr>
        <w:t xml:space="preserve"> wykluczeniu z ubiegania się o </w:t>
      </w:r>
      <w:r w:rsidRPr="00595FC3">
        <w:rPr>
          <w:rFonts w:ascii="Calibri" w:eastAsia="Times New Roman" w:hAnsi="Calibri" w:cs="Calibri"/>
          <w:iCs/>
          <w:sz w:val="24"/>
          <w:szCs w:val="24"/>
          <w:lang w:eastAsia="pl-PL"/>
        </w:rPr>
        <w:t>środki przeznaczone na realizację Projektu na pod</w:t>
      </w:r>
      <w:r w:rsidR="004B2C27" w:rsidRPr="00595FC3">
        <w:rPr>
          <w:rFonts w:ascii="Calibri" w:eastAsia="Times New Roman" w:hAnsi="Calibri" w:cs="Calibri"/>
          <w:iCs/>
          <w:sz w:val="24"/>
          <w:szCs w:val="24"/>
          <w:lang w:eastAsia="pl-PL"/>
        </w:rPr>
        <w:t>stawie art. 207 ust. 4 ustawy o </w:t>
      </w:r>
      <w:r w:rsidRPr="00595FC3">
        <w:rPr>
          <w:rFonts w:ascii="Calibri" w:eastAsia="Times New Roman" w:hAnsi="Calibri" w:cs="Calibri"/>
          <w:iCs/>
          <w:sz w:val="24"/>
          <w:szCs w:val="24"/>
          <w:lang w:eastAsia="pl-PL"/>
        </w:rPr>
        <w:t>finansach.</w:t>
      </w:r>
    </w:p>
    <w:p w14:paraId="5C1A2D4B" w14:textId="77777777" w:rsidR="00D33A15" w:rsidRPr="00595FC3" w:rsidRDefault="00D33A15"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Całkowita wartość Projektu wynosi …. zł, (słownie: …).</w:t>
      </w:r>
    </w:p>
    <w:p w14:paraId="734884C3" w14:textId="7A51FD82" w:rsidR="009307A6" w:rsidRPr="00595FC3" w:rsidRDefault="009307A6"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Łączna wartość wydatków kwalifikowalnych wynosi …… zł (słownie: …), w tym wydatki kwalifikowalne objęte pomocą publiczną wynoszą …….. zł (słownie: ……). Beneficjent </w:t>
      </w:r>
      <w:r w:rsidRPr="00595FC3">
        <w:rPr>
          <w:rFonts w:ascii="Calibri" w:eastAsia="Times New Roman" w:hAnsi="Calibri" w:cs="Calibri"/>
          <w:iCs/>
          <w:sz w:val="24"/>
          <w:szCs w:val="24"/>
          <w:lang w:eastAsia="pl-PL"/>
        </w:rPr>
        <w:lastRenderedPageBreak/>
        <w:t>podejmuje się realizacji Projektu, ze szczególnym uwzględnieniem postanowień § 4 ust. 1.</w:t>
      </w:r>
    </w:p>
    <w:p w14:paraId="401A29F8" w14:textId="36776E2C" w:rsidR="000B060F" w:rsidRPr="00595FC3" w:rsidRDefault="00D33A15" w:rsidP="00966089">
      <w:pPr>
        <w:numPr>
          <w:ilvl w:val="0"/>
          <w:numId w:val="8"/>
        </w:numPr>
        <w:shd w:val="clear" w:color="auto" w:fill="FFFFFF" w:themeFill="background1"/>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Na warunkach określonych w niniejszej </w:t>
      </w:r>
      <w:r w:rsidR="00FC3026" w:rsidRPr="00595FC3">
        <w:rPr>
          <w:rFonts w:ascii="Calibri" w:eastAsia="Times New Roman" w:hAnsi="Calibri" w:cs="Calibri"/>
          <w:iCs/>
          <w:sz w:val="24"/>
          <w:szCs w:val="24"/>
          <w:lang w:eastAsia="pl-PL"/>
        </w:rPr>
        <w:t>Umowie</w:t>
      </w:r>
      <w:r w:rsidRPr="00595FC3">
        <w:rPr>
          <w:rFonts w:ascii="Calibri" w:eastAsia="Times New Roman" w:hAnsi="Calibri" w:cs="Calibri"/>
          <w:iCs/>
          <w:sz w:val="24"/>
          <w:szCs w:val="24"/>
          <w:lang w:eastAsia="pl-PL"/>
        </w:rPr>
        <w:t xml:space="preserve">, Instytucja Zarządzająca przyznaje Beneficjentowi dofinansowanie na realizację Projektu. </w:t>
      </w:r>
      <w:r w:rsidR="009307A6" w:rsidRPr="00595FC3">
        <w:rPr>
          <w:rFonts w:ascii="Calibri" w:eastAsia="Times New Roman" w:hAnsi="Calibri" w:cs="Calibri"/>
          <w:iCs/>
          <w:sz w:val="24"/>
          <w:szCs w:val="24"/>
          <w:lang w:eastAsia="pl-PL"/>
        </w:rPr>
        <w:t xml:space="preserve">Instytucja Zarządzająca przyznaje Beneficjentowi na realizację Projektu dofinansowanie w kwocie ….. zł (słownie: ……..)  stanowiącej </w:t>
      </w:r>
      <w:r w:rsidR="009307A6" w:rsidRPr="00595FC3">
        <w:rPr>
          <w:rFonts w:ascii="Calibri" w:eastAsia="Times New Roman" w:hAnsi="Calibri" w:cs="Calibri"/>
          <w:iCs/>
          <w:sz w:val="24"/>
          <w:szCs w:val="24"/>
          <w:shd w:val="clear" w:color="auto" w:fill="FFFFFF" w:themeFill="background1"/>
          <w:lang w:eastAsia="pl-PL"/>
        </w:rPr>
        <w:t>nie więcej niż  … % wydatków kwalifikowalnych,</w:t>
      </w:r>
      <w:r w:rsidR="00AA276B" w:rsidRPr="00595FC3">
        <w:rPr>
          <w:rFonts w:ascii="Calibri" w:eastAsia="Times New Roman" w:hAnsi="Calibri" w:cs="Calibri"/>
          <w:iCs/>
          <w:sz w:val="24"/>
          <w:szCs w:val="24"/>
          <w:shd w:val="clear" w:color="auto" w:fill="FFFFFF" w:themeFill="background1"/>
          <w:lang w:eastAsia="pl-PL"/>
        </w:rPr>
        <w:t xml:space="preserve"> w tym kwota …. </w:t>
      </w:r>
      <w:r w:rsidR="006D4AD6" w:rsidRPr="00595FC3">
        <w:rPr>
          <w:rFonts w:ascii="Calibri" w:eastAsia="Times New Roman" w:hAnsi="Calibri" w:cs="Calibri"/>
          <w:iCs/>
          <w:sz w:val="24"/>
          <w:szCs w:val="24"/>
          <w:shd w:val="clear" w:color="auto" w:fill="FFFFFF" w:themeFill="background1"/>
          <w:lang w:eastAsia="pl-PL"/>
        </w:rPr>
        <w:t>zł stanowiącą</w:t>
      </w:r>
      <w:r w:rsidR="00AA276B" w:rsidRPr="00595FC3">
        <w:rPr>
          <w:rFonts w:ascii="Calibri" w:eastAsia="Times New Roman" w:hAnsi="Calibri" w:cs="Calibri"/>
          <w:iCs/>
          <w:sz w:val="24"/>
          <w:szCs w:val="24"/>
          <w:shd w:val="clear" w:color="auto" w:fill="FFFFFF" w:themeFill="background1"/>
          <w:lang w:eastAsia="pl-PL"/>
        </w:rPr>
        <w:t xml:space="preserve"> płatność ze środków europejskich</w:t>
      </w:r>
      <w:r w:rsidR="009F4C06" w:rsidRPr="00595FC3">
        <w:rPr>
          <w:rFonts w:ascii="Calibri" w:eastAsia="Times New Roman" w:hAnsi="Calibri" w:cs="Calibri"/>
          <w:iCs/>
          <w:sz w:val="24"/>
          <w:szCs w:val="24"/>
          <w:shd w:val="clear" w:color="auto" w:fill="FFFFFF" w:themeFill="background1"/>
          <w:lang w:eastAsia="pl-PL"/>
        </w:rPr>
        <w:t>.</w:t>
      </w:r>
    </w:p>
    <w:p w14:paraId="46C8F61F" w14:textId="1B2A10CA" w:rsidR="00D33A15" w:rsidRPr="00595FC3" w:rsidRDefault="000B060F" w:rsidP="00966089">
      <w:pPr>
        <w:pStyle w:val="Akapitzlist"/>
        <w:numPr>
          <w:ilvl w:val="0"/>
          <w:numId w:val="8"/>
        </w:numPr>
        <w:autoSpaceDE w:val="0"/>
        <w:autoSpaceDN w:val="0"/>
        <w:spacing w:before="120" w:after="120" w:line="360" w:lineRule="auto"/>
        <w:rPr>
          <w:rFonts w:ascii="Calibri" w:hAnsi="Calibri" w:cs="Calibri"/>
          <w:iCs/>
        </w:rPr>
      </w:pPr>
      <w:r w:rsidRPr="00595FC3">
        <w:rPr>
          <w:rFonts w:ascii="Calibri" w:hAnsi="Calibri" w:cs="Calibri"/>
          <w:iCs/>
        </w:rPr>
        <w:t xml:space="preserve">Dofinansowanie jest przeznaczone na częściowe pokrycie wydatków kwalifikowalnych ponoszonych przez Beneficjenta w związku z realizacją </w:t>
      </w:r>
      <w:r w:rsidR="00D5165C" w:rsidRPr="00595FC3">
        <w:rPr>
          <w:rFonts w:ascii="Calibri" w:hAnsi="Calibri" w:cs="Calibri"/>
          <w:iCs/>
        </w:rPr>
        <w:t>P</w:t>
      </w:r>
      <w:r w:rsidRPr="00595FC3">
        <w:rPr>
          <w:rFonts w:ascii="Calibri" w:hAnsi="Calibri" w:cs="Calibri"/>
          <w:iCs/>
        </w:rPr>
        <w:t>rojektu.</w:t>
      </w:r>
    </w:p>
    <w:p w14:paraId="2696D3BD" w14:textId="77AAA0A6" w:rsidR="009307A6" w:rsidRPr="00595FC3" w:rsidRDefault="009307A6"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Dofinansowanie na realizację Projektu może być przeznaczone na sfinansowanie wydatków poniesionych w ramach Projektu przed podpisaniem niniejszej </w:t>
      </w:r>
      <w:r w:rsidR="00FC3026" w:rsidRPr="00595FC3">
        <w:rPr>
          <w:rFonts w:ascii="Calibri" w:eastAsia="Times New Roman" w:hAnsi="Calibri" w:cs="Calibri"/>
          <w:iCs/>
          <w:sz w:val="24"/>
          <w:szCs w:val="24"/>
          <w:lang w:eastAsia="pl-PL"/>
        </w:rPr>
        <w:t>Umowy</w:t>
      </w:r>
      <w:r w:rsidRPr="00595FC3">
        <w:rPr>
          <w:rFonts w:ascii="Calibri" w:eastAsia="Times New Roman" w:hAnsi="Calibri" w:cs="Calibri"/>
          <w:iCs/>
          <w:sz w:val="24"/>
          <w:szCs w:val="24"/>
          <w:lang w:eastAsia="pl-PL"/>
        </w:rPr>
        <w:t xml:space="preserve">, o ile wydatki zostaną uznane za kwalifikowalne zgodnie z obowiązującymi przepisami, w tym </w:t>
      </w:r>
      <w:r w:rsidR="000B060F" w:rsidRPr="00595FC3">
        <w:rPr>
          <w:rFonts w:ascii="Calibri" w:eastAsia="Times New Roman" w:hAnsi="Calibri" w:cs="Calibri"/>
          <w:iCs/>
          <w:sz w:val="24"/>
          <w:szCs w:val="24"/>
          <w:lang w:eastAsia="pl-PL"/>
        </w:rPr>
        <w:br/>
      </w:r>
      <w:r w:rsidRPr="00595FC3">
        <w:rPr>
          <w:rFonts w:ascii="Calibri" w:eastAsia="Times New Roman" w:hAnsi="Calibri" w:cs="Calibri"/>
          <w:iCs/>
          <w:sz w:val="24"/>
          <w:szCs w:val="24"/>
          <w:lang w:eastAsia="pl-PL"/>
        </w:rPr>
        <w:t>z wytycznymi</w:t>
      </w:r>
      <w:r w:rsidR="00B2317D" w:rsidRPr="00595FC3">
        <w:rPr>
          <w:rFonts w:ascii="Calibri" w:eastAsia="Times New Roman" w:hAnsi="Calibri" w:cs="Calibri"/>
          <w:iCs/>
          <w:sz w:val="24"/>
          <w:szCs w:val="24"/>
          <w:lang w:eastAsia="pl-PL"/>
        </w:rPr>
        <w:t xml:space="preserve"> dotyczącymi </w:t>
      </w:r>
      <w:r w:rsidR="006D4AD6" w:rsidRPr="00595FC3">
        <w:rPr>
          <w:rFonts w:ascii="Calibri" w:eastAsia="Times New Roman" w:hAnsi="Calibri" w:cs="Calibri"/>
          <w:iCs/>
          <w:sz w:val="24"/>
          <w:szCs w:val="24"/>
          <w:lang w:eastAsia="pl-PL"/>
        </w:rPr>
        <w:t>kwalifikowalności</w:t>
      </w:r>
      <w:r w:rsidRPr="00595FC3">
        <w:rPr>
          <w:rFonts w:ascii="Calibri" w:eastAsia="Times New Roman" w:hAnsi="Calibri" w:cs="Calibri"/>
          <w:iCs/>
          <w:sz w:val="24"/>
          <w:szCs w:val="24"/>
          <w:lang w:eastAsia="pl-PL"/>
        </w:rPr>
        <w:t xml:space="preserve"> oraz dotyczyć będą okresu realizacji Projektu, o którym mowa w § 3 ust. 1.</w:t>
      </w:r>
    </w:p>
    <w:p w14:paraId="0345B049" w14:textId="77777777" w:rsidR="009307A6" w:rsidRPr="00595FC3" w:rsidRDefault="009307A6"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Beneficjent zobowiązuje się do wniesienia wkładu własne</w:t>
      </w:r>
      <w:r w:rsidR="00E0352B" w:rsidRPr="00595FC3">
        <w:rPr>
          <w:rFonts w:ascii="Calibri" w:eastAsia="Times New Roman" w:hAnsi="Calibri" w:cs="Calibri"/>
          <w:iCs/>
          <w:sz w:val="24"/>
          <w:szCs w:val="24"/>
          <w:lang w:eastAsia="pl-PL"/>
        </w:rPr>
        <w:t>go w kwocie ……zł (słownie: ....</w:t>
      </w:r>
      <w:r w:rsidRPr="00595FC3">
        <w:rPr>
          <w:rFonts w:ascii="Calibri" w:eastAsia="Times New Roman" w:hAnsi="Calibri" w:cs="Calibri"/>
          <w:iCs/>
          <w:sz w:val="24"/>
          <w:szCs w:val="24"/>
          <w:lang w:eastAsia="pl-PL"/>
        </w:rPr>
        <w:t>), co stanowi co najmniej …... % wydatków kwalifikowalnych Projektu.</w:t>
      </w:r>
    </w:p>
    <w:p w14:paraId="2388A3F5" w14:textId="4C74CFF5" w:rsidR="009307A6" w:rsidRPr="00595FC3" w:rsidRDefault="00D90264"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Times New Roman"/>
          <w:iCs/>
          <w:sz w:val="24"/>
          <w:szCs w:val="24"/>
          <w:lang w:eastAsia="pl-PL"/>
        </w:rPr>
        <w:t>Zgodnie z zapisami wytycznych</w:t>
      </w:r>
      <w:r w:rsidR="00B2317D" w:rsidRPr="00595FC3">
        <w:rPr>
          <w:rFonts w:ascii="Calibri" w:eastAsia="Times New Roman" w:hAnsi="Calibri" w:cs="Times New Roman"/>
          <w:iCs/>
          <w:sz w:val="24"/>
          <w:szCs w:val="24"/>
          <w:lang w:eastAsia="pl-PL"/>
        </w:rPr>
        <w:t xml:space="preserve"> </w:t>
      </w:r>
      <w:bookmarkStart w:id="0" w:name="_Hlk142900101"/>
      <w:r w:rsidR="00B2317D" w:rsidRPr="00595FC3">
        <w:rPr>
          <w:rFonts w:ascii="Calibri" w:eastAsia="Times New Roman" w:hAnsi="Calibri" w:cs="Times New Roman"/>
          <w:iCs/>
          <w:sz w:val="24"/>
          <w:szCs w:val="24"/>
          <w:lang w:eastAsia="pl-PL"/>
        </w:rPr>
        <w:t>dotyczących kwalifikowalności</w:t>
      </w:r>
      <w:bookmarkEnd w:id="0"/>
      <w:r w:rsidR="00A12B97" w:rsidRPr="00595FC3">
        <w:rPr>
          <w:rFonts w:ascii="Calibri" w:eastAsia="Times New Roman" w:hAnsi="Calibri" w:cs="Times New Roman"/>
          <w:iCs/>
          <w:sz w:val="24"/>
          <w:szCs w:val="24"/>
          <w:lang w:eastAsia="pl-PL"/>
        </w:rPr>
        <w:t>,</w:t>
      </w:r>
      <w:r w:rsidRPr="00595FC3">
        <w:rPr>
          <w:rFonts w:ascii="Calibri" w:eastAsia="Times New Roman" w:hAnsi="Calibri" w:cs="Times New Roman"/>
          <w:iCs/>
          <w:sz w:val="24"/>
          <w:szCs w:val="24"/>
          <w:lang w:eastAsia="pl-PL"/>
        </w:rPr>
        <w:t xml:space="preserve"> p</w:t>
      </w:r>
      <w:r w:rsidR="009307A6" w:rsidRPr="00595FC3">
        <w:rPr>
          <w:rFonts w:ascii="Calibri" w:eastAsia="Times New Roman" w:hAnsi="Calibri" w:cs="Times New Roman"/>
          <w:iCs/>
          <w:sz w:val="24"/>
          <w:szCs w:val="24"/>
          <w:lang w:eastAsia="pl-PL"/>
        </w:rPr>
        <w:t>odatek</w:t>
      </w:r>
      <w:r w:rsidR="00DD3DB0" w:rsidRPr="00595FC3">
        <w:rPr>
          <w:rFonts w:ascii="Calibri" w:eastAsia="Times New Roman" w:hAnsi="Calibri" w:cs="Times New Roman"/>
          <w:iCs/>
          <w:sz w:val="24"/>
          <w:szCs w:val="24"/>
          <w:lang w:eastAsia="pl-PL"/>
        </w:rPr>
        <w:t xml:space="preserve"> VAT</w:t>
      </w:r>
      <w:r w:rsidR="009307A6" w:rsidRPr="00595FC3">
        <w:rPr>
          <w:rFonts w:ascii="Calibri" w:eastAsia="Times New Roman" w:hAnsi="Calibri" w:cs="Times New Roman"/>
          <w:iCs/>
          <w:sz w:val="24"/>
          <w:szCs w:val="24"/>
          <w:lang w:eastAsia="pl-PL"/>
        </w:rPr>
        <w:t xml:space="preserve"> w wydatkach w Projekcie będzie rozliczany zgodni</w:t>
      </w:r>
      <w:r w:rsidR="00956A40" w:rsidRPr="00595FC3">
        <w:rPr>
          <w:rFonts w:ascii="Calibri" w:eastAsia="Times New Roman" w:hAnsi="Calibri" w:cs="Times New Roman"/>
          <w:iCs/>
          <w:sz w:val="24"/>
          <w:szCs w:val="24"/>
          <w:lang w:eastAsia="pl-PL"/>
        </w:rPr>
        <w:t xml:space="preserve">e </w:t>
      </w:r>
      <w:r w:rsidR="009307A6" w:rsidRPr="00595FC3">
        <w:rPr>
          <w:rFonts w:ascii="Calibri" w:eastAsia="Times New Roman" w:hAnsi="Calibri" w:cs="Times New Roman"/>
          <w:iCs/>
          <w:sz w:val="24"/>
          <w:szCs w:val="24"/>
          <w:lang w:eastAsia="pl-PL"/>
        </w:rPr>
        <w:t>z oświadczeniem/oświadczeniami</w:t>
      </w:r>
      <w:r w:rsidR="009307A6" w:rsidRPr="00595FC3">
        <w:rPr>
          <w:rFonts w:ascii="Calibri" w:eastAsia="Times New Roman" w:hAnsi="Calibri" w:cs="Calibri"/>
          <w:iCs/>
          <w:sz w:val="24"/>
          <w:szCs w:val="24"/>
          <w:lang w:eastAsia="pl-PL"/>
        </w:rPr>
        <w:t xml:space="preserve"> stanowiącym/i załącznik nr </w:t>
      </w:r>
      <w:r w:rsidR="00AE046B" w:rsidRPr="00595FC3">
        <w:rPr>
          <w:rFonts w:ascii="Calibri" w:eastAsia="Times New Roman" w:hAnsi="Calibri" w:cs="Calibri"/>
          <w:iCs/>
          <w:sz w:val="24"/>
          <w:szCs w:val="24"/>
          <w:lang w:eastAsia="pl-PL"/>
        </w:rPr>
        <w:t>1</w:t>
      </w:r>
      <w:r w:rsidR="009307A6" w:rsidRPr="00595FC3">
        <w:rPr>
          <w:rFonts w:ascii="Calibri" w:eastAsia="Times New Roman" w:hAnsi="Calibri" w:cs="Calibri"/>
          <w:iCs/>
          <w:sz w:val="24"/>
          <w:szCs w:val="24"/>
          <w:lang w:eastAsia="pl-PL"/>
        </w:rPr>
        <w:t xml:space="preserve">2 do </w:t>
      </w:r>
      <w:r w:rsidR="00FC3026" w:rsidRPr="00595FC3">
        <w:rPr>
          <w:rFonts w:ascii="Calibri" w:eastAsia="Times New Roman" w:hAnsi="Calibri" w:cs="Calibri"/>
          <w:iCs/>
          <w:sz w:val="24"/>
          <w:szCs w:val="24"/>
          <w:lang w:eastAsia="pl-PL"/>
        </w:rPr>
        <w:t>Umowy</w:t>
      </w:r>
      <w:r w:rsidR="00D5165C" w:rsidRPr="00595FC3">
        <w:rPr>
          <w:rFonts w:ascii="Calibri" w:eastAsia="Times New Roman" w:hAnsi="Calibri" w:cs="Calibri"/>
          <w:iCs/>
          <w:sz w:val="24"/>
          <w:szCs w:val="24"/>
          <w:lang w:eastAsia="pl-PL"/>
        </w:rPr>
        <w:t xml:space="preserve"> </w:t>
      </w:r>
      <w:r w:rsidR="00C24F01" w:rsidRPr="00595FC3">
        <w:rPr>
          <w:rFonts w:ascii="Calibri" w:eastAsia="Times New Roman" w:hAnsi="Calibri" w:cs="Calibri"/>
          <w:iCs/>
          <w:sz w:val="24"/>
          <w:szCs w:val="24"/>
          <w:lang w:eastAsia="pl-PL"/>
        </w:rPr>
        <w:t xml:space="preserve">– dotyczy wyłącznie </w:t>
      </w:r>
      <w:r w:rsidR="006D4AD6" w:rsidRPr="00595FC3">
        <w:rPr>
          <w:rFonts w:ascii="Calibri" w:eastAsia="Times New Roman" w:hAnsi="Calibri" w:cs="Calibri"/>
          <w:iCs/>
          <w:sz w:val="24"/>
          <w:szCs w:val="24"/>
          <w:lang w:eastAsia="pl-PL"/>
        </w:rPr>
        <w:t>projektów,</w:t>
      </w:r>
      <w:r w:rsidR="00C24F01" w:rsidRPr="00595FC3">
        <w:rPr>
          <w:rFonts w:ascii="Calibri" w:eastAsia="Times New Roman" w:hAnsi="Calibri" w:cs="Calibri"/>
          <w:iCs/>
          <w:sz w:val="24"/>
          <w:szCs w:val="24"/>
          <w:lang w:eastAsia="pl-PL"/>
        </w:rPr>
        <w:t xml:space="preserve"> których całkowita wartość, o której mowa w ust. 2, wynosi </w:t>
      </w:r>
      <w:r w:rsidR="00C24F01" w:rsidRPr="00595FC3">
        <w:rPr>
          <w:rFonts w:ascii="Calibri" w:eastAsia="Times New Roman" w:hAnsi="Calibri" w:cs="Calibri"/>
          <w:b/>
          <w:iCs/>
          <w:sz w:val="24"/>
          <w:szCs w:val="24"/>
          <w:lang w:eastAsia="pl-PL"/>
        </w:rPr>
        <w:t>co najmniej 5 mln euro</w:t>
      </w:r>
      <w:r w:rsidR="00C24F01" w:rsidRPr="00595FC3">
        <w:rPr>
          <w:rFonts w:ascii="Calibri" w:eastAsia="Times New Roman" w:hAnsi="Calibri" w:cs="Calibri"/>
          <w:iCs/>
          <w:sz w:val="24"/>
          <w:szCs w:val="24"/>
          <w:lang w:eastAsia="pl-PL"/>
        </w:rPr>
        <w:t xml:space="preserve"> (włączając VAT), w ramach których podatek VAT jest wydatkiem kwalifikowalnym</w:t>
      </w:r>
      <w:r w:rsidR="00EF280A" w:rsidRPr="00595FC3">
        <w:rPr>
          <w:rFonts w:ascii="Calibri" w:eastAsia="Times New Roman" w:hAnsi="Calibri" w:cs="Calibri"/>
          <w:iCs/>
          <w:sz w:val="24"/>
          <w:szCs w:val="24"/>
          <w:lang w:eastAsia="pl-PL"/>
        </w:rPr>
        <w:t>.</w:t>
      </w:r>
    </w:p>
    <w:p w14:paraId="4C06B3C4" w14:textId="37D2D2D3" w:rsidR="00C86059" w:rsidRPr="00595FC3" w:rsidRDefault="00A12B97"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Times New Roman"/>
          <w:iCs/>
          <w:sz w:val="24"/>
          <w:szCs w:val="24"/>
          <w:lang w:eastAsia="pl-PL"/>
        </w:rPr>
        <w:t>Zgodnie z zapisami wytycznych</w:t>
      </w:r>
      <w:r w:rsidR="00B2317D" w:rsidRPr="00595FC3">
        <w:rPr>
          <w:rFonts w:ascii="Calibri" w:eastAsia="Times New Roman" w:hAnsi="Calibri" w:cs="Times New Roman"/>
          <w:iCs/>
          <w:sz w:val="24"/>
          <w:szCs w:val="24"/>
          <w:lang w:eastAsia="pl-PL"/>
        </w:rPr>
        <w:t xml:space="preserve"> dotyczących kwalifikowalności</w:t>
      </w:r>
      <w:r w:rsidRPr="00595FC3">
        <w:rPr>
          <w:rFonts w:ascii="Calibri" w:eastAsia="Times New Roman" w:hAnsi="Calibri" w:cs="Times New Roman"/>
          <w:iCs/>
          <w:sz w:val="24"/>
          <w:szCs w:val="24"/>
          <w:lang w:eastAsia="pl-PL"/>
        </w:rPr>
        <w:t>, w</w:t>
      </w:r>
      <w:r w:rsidR="00C86059" w:rsidRPr="00595FC3">
        <w:rPr>
          <w:rFonts w:ascii="Calibri" w:eastAsia="Times New Roman" w:hAnsi="Calibri" w:cs="Times New Roman"/>
          <w:iCs/>
          <w:sz w:val="24"/>
          <w:szCs w:val="24"/>
          <w:lang w:eastAsia="pl-PL"/>
        </w:rPr>
        <w:t xml:space="preserve"> przypadku zmiany </w:t>
      </w:r>
      <w:r w:rsidR="00C24F01" w:rsidRPr="00595FC3">
        <w:rPr>
          <w:rFonts w:ascii="Calibri" w:eastAsia="Times New Roman" w:hAnsi="Calibri" w:cs="Times New Roman"/>
          <w:iCs/>
          <w:sz w:val="24"/>
          <w:szCs w:val="24"/>
          <w:lang w:eastAsia="pl-PL"/>
        </w:rPr>
        <w:t xml:space="preserve">całkowitej wartości </w:t>
      </w:r>
      <w:r w:rsidR="00D5165C" w:rsidRPr="00595FC3">
        <w:rPr>
          <w:rFonts w:ascii="Calibri" w:eastAsia="Times New Roman" w:hAnsi="Calibri" w:cs="Times New Roman"/>
          <w:iCs/>
          <w:sz w:val="24"/>
          <w:szCs w:val="24"/>
          <w:lang w:eastAsia="pl-PL"/>
        </w:rPr>
        <w:t>P</w:t>
      </w:r>
      <w:r w:rsidR="00C24F01" w:rsidRPr="00595FC3">
        <w:rPr>
          <w:rFonts w:ascii="Calibri" w:eastAsia="Times New Roman" w:hAnsi="Calibri" w:cs="Times New Roman"/>
          <w:iCs/>
          <w:sz w:val="24"/>
          <w:szCs w:val="24"/>
          <w:lang w:eastAsia="pl-PL"/>
        </w:rPr>
        <w:t>rojektu, o której mowa w ust. 2, mającej wpływ na kwalifikowalność podatku VAT, konieczne jest ponowne badanie kwalifikowalności podatku VAT.</w:t>
      </w:r>
    </w:p>
    <w:p w14:paraId="382B34CE" w14:textId="1D4AB263" w:rsidR="00A12B97" w:rsidRPr="00595FC3" w:rsidRDefault="00A12B97" w:rsidP="00966089">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Times New Roman"/>
          <w:iCs/>
          <w:sz w:val="24"/>
          <w:szCs w:val="24"/>
          <w:lang w:eastAsia="pl-PL"/>
        </w:rPr>
        <w:t>Zgodnie z zapisami wytycznych</w:t>
      </w:r>
      <w:r w:rsidR="00B2317D" w:rsidRPr="00595FC3">
        <w:rPr>
          <w:rFonts w:ascii="Calibri" w:eastAsia="Times New Roman" w:hAnsi="Calibri" w:cs="Times New Roman"/>
          <w:iCs/>
          <w:sz w:val="24"/>
          <w:szCs w:val="24"/>
          <w:lang w:eastAsia="pl-PL"/>
        </w:rPr>
        <w:t xml:space="preserve"> dotyczących kwalifikowalności</w:t>
      </w:r>
      <w:r w:rsidRPr="00595FC3">
        <w:rPr>
          <w:rFonts w:ascii="Calibri" w:eastAsia="Times New Roman" w:hAnsi="Calibri" w:cs="Times New Roman"/>
          <w:iCs/>
          <w:sz w:val="24"/>
          <w:szCs w:val="24"/>
          <w:lang w:eastAsia="pl-PL"/>
        </w:rPr>
        <w:t xml:space="preserve">, do przeliczania całkowitej wartości </w:t>
      </w:r>
      <w:r w:rsidR="00D5165C"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 xml:space="preserve">rojektu, o której mowa w ust. 2, w przypadkach określonych w ust. 8 i ust. 9 stosuje się odpowiednio, miesięczny obrachunkowy kurs wymiany walut stosowany przez Komisję Europejską, aktualny w dniu </w:t>
      </w:r>
      <w:r w:rsidR="00FC3026" w:rsidRPr="00595FC3">
        <w:rPr>
          <w:rFonts w:ascii="Calibri" w:eastAsia="Times New Roman" w:hAnsi="Calibri" w:cs="Times New Roman"/>
          <w:iCs/>
          <w:sz w:val="24"/>
          <w:szCs w:val="24"/>
          <w:lang w:eastAsia="pl-PL"/>
        </w:rPr>
        <w:t>podpisania</w:t>
      </w:r>
      <w:r w:rsidRPr="00595FC3">
        <w:rPr>
          <w:rFonts w:ascii="Calibri" w:eastAsia="Times New Roman" w:hAnsi="Calibri" w:cs="Times New Roman"/>
          <w:iCs/>
          <w:sz w:val="24"/>
          <w:szCs w:val="24"/>
          <w:lang w:eastAsia="pl-PL"/>
        </w:rPr>
        <w:t xml:space="preserve"> </w:t>
      </w:r>
      <w:r w:rsidR="00D5165C" w:rsidRPr="00595FC3">
        <w:rPr>
          <w:rFonts w:ascii="Calibri" w:eastAsia="Times New Roman" w:hAnsi="Calibri" w:cs="Times New Roman"/>
          <w:iCs/>
          <w:sz w:val="24"/>
          <w:szCs w:val="24"/>
          <w:lang w:eastAsia="pl-PL"/>
        </w:rPr>
        <w:t>U</w:t>
      </w:r>
      <w:r w:rsidR="00FC3026" w:rsidRPr="00595FC3">
        <w:rPr>
          <w:rFonts w:ascii="Calibri" w:eastAsia="Times New Roman" w:hAnsi="Calibri" w:cs="Times New Roman"/>
          <w:iCs/>
          <w:sz w:val="24"/>
          <w:szCs w:val="24"/>
          <w:lang w:eastAsia="pl-PL"/>
        </w:rPr>
        <w:t>mowy</w:t>
      </w:r>
      <w:r w:rsidRPr="00595FC3">
        <w:rPr>
          <w:rFonts w:ascii="Calibri" w:eastAsia="Times New Roman" w:hAnsi="Calibri" w:cs="Times New Roman"/>
          <w:iCs/>
          <w:sz w:val="24"/>
          <w:szCs w:val="24"/>
          <w:lang w:eastAsia="pl-PL"/>
        </w:rPr>
        <w:t xml:space="preserve"> lub w dniu </w:t>
      </w:r>
      <w:r w:rsidR="00FC3026" w:rsidRPr="00595FC3">
        <w:rPr>
          <w:rFonts w:ascii="Calibri" w:eastAsia="Times New Roman" w:hAnsi="Calibri" w:cs="Times New Roman"/>
          <w:iCs/>
          <w:sz w:val="24"/>
          <w:szCs w:val="24"/>
          <w:lang w:eastAsia="pl-PL"/>
        </w:rPr>
        <w:t xml:space="preserve">podpisania </w:t>
      </w:r>
      <w:r w:rsidRPr="00595FC3">
        <w:rPr>
          <w:rFonts w:ascii="Calibri" w:eastAsia="Times New Roman" w:hAnsi="Calibri" w:cs="Times New Roman"/>
          <w:iCs/>
          <w:sz w:val="24"/>
          <w:szCs w:val="24"/>
          <w:lang w:eastAsia="pl-PL"/>
        </w:rPr>
        <w:t xml:space="preserve">aneksu do </w:t>
      </w:r>
      <w:r w:rsidR="00D5165C" w:rsidRPr="00595FC3">
        <w:rPr>
          <w:rFonts w:ascii="Calibri" w:eastAsia="Times New Roman" w:hAnsi="Calibri" w:cs="Times New Roman"/>
          <w:iCs/>
          <w:sz w:val="24"/>
          <w:szCs w:val="24"/>
          <w:lang w:eastAsia="pl-PL"/>
        </w:rPr>
        <w:t>U</w:t>
      </w:r>
      <w:r w:rsidR="00FC3026" w:rsidRPr="00595FC3">
        <w:rPr>
          <w:rFonts w:ascii="Calibri" w:eastAsia="Times New Roman" w:hAnsi="Calibri" w:cs="Times New Roman"/>
          <w:iCs/>
          <w:sz w:val="24"/>
          <w:szCs w:val="24"/>
          <w:lang w:eastAsia="pl-PL"/>
        </w:rPr>
        <w:t>mowy</w:t>
      </w:r>
      <w:r w:rsidRPr="00595FC3">
        <w:rPr>
          <w:rFonts w:ascii="Calibri" w:eastAsia="Times New Roman" w:hAnsi="Calibri" w:cs="Times New Roman"/>
          <w:iCs/>
          <w:sz w:val="24"/>
          <w:szCs w:val="24"/>
          <w:lang w:eastAsia="pl-PL"/>
        </w:rPr>
        <w:t xml:space="preserve"> wynikającego ze zmiany całkowitej wartości </w:t>
      </w:r>
      <w:r w:rsidR="00D5165C"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rojektu, o której mowa w ust. 2.</w:t>
      </w:r>
    </w:p>
    <w:p w14:paraId="6C958B10" w14:textId="7EAF3A45" w:rsidR="009307A6" w:rsidRPr="00595FC3" w:rsidRDefault="00E93BE9" w:rsidP="00966089">
      <w:pPr>
        <w:numPr>
          <w:ilvl w:val="0"/>
          <w:numId w:val="8"/>
        </w:numPr>
        <w:tabs>
          <w:tab w:val="left" w:pos="900"/>
        </w:tabs>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lastRenderedPageBreak/>
        <w:t>Zgodnie z zapisami wytycznych</w:t>
      </w:r>
      <w:r w:rsidR="00B2317D" w:rsidRPr="00595FC3">
        <w:rPr>
          <w:rFonts w:ascii="Calibri" w:eastAsia="Times New Roman" w:hAnsi="Calibri" w:cs="Times New Roman"/>
          <w:iCs/>
          <w:sz w:val="24"/>
          <w:szCs w:val="24"/>
          <w:lang w:eastAsia="pl-PL"/>
        </w:rPr>
        <w:t xml:space="preserve"> dotyczących kwalifikowalności</w:t>
      </w:r>
      <w:r w:rsidRPr="00595FC3">
        <w:rPr>
          <w:rFonts w:ascii="Calibri" w:eastAsia="Times New Roman" w:hAnsi="Calibri" w:cs="Calibri"/>
          <w:iCs/>
          <w:sz w:val="24"/>
          <w:szCs w:val="24"/>
          <w:lang w:eastAsia="pl-PL"/>
        </w:rPr>
        <w:t xml:space="preserve"> p</w:t>
      </w:r>
      <w:r w:rsidR="009307A6" w:rsidRPr="00595FC3">
        <w:rPr>
          <w:rFonts w:ascii="Calibri" w:eastAsia="Times New Roman" w:hAnsi="Calibri" w:cs="Calibri"/>
          <w:iCs/>
          <w:sz w:val="24"/>
          <w:szCs w:val="24"/>
          <w:lang w:eastAsia="pl-PL"/>
        </w:rPr>
        <w:t xml:space="preserve">o </w:t>
      </w:r>
      <w:r w:rsidR="00FC3026" w:rsidRPr="00595FC3">
        <w:rPr>
          <w:rFonts w:ascii="Calibri" w:eastAsia="Times New Roman" w:hAnsi="Calibri" w:cs="Calibri"/>
          <w:iCs/>
          <w:sz w:val="24"/>
          <w:szCs w:val="24"/>
          <w:lang w:eastAsia="pl-PL"/>
        </w:rPr>
        <w:t>podpisaniu</w:t>
      </w:r>
      <w:r w:rsidR="009307A6" w:rsidRPr="00595FC3">
        <w:rPr>
          <w:rFonts w:ascii="Calibri" w:eastAsia="Times New Roman" w:hAnsi="Calibri" w:cs="Calibri"/>
          <w:iCs/>
          <w:sz w:val="24"/>
          <w:szCs w:val="24"/>
          <w:lang w:eastAsia="pl-PL"/>
        </w:rPr>
        <w:t xml:space="preserve"> niniejszej </w:t>
      </w:r>
      <w:r w:rsidR="00FC3026" w:rsidRPr="00595FC3">
        <w:rPr>
          <w:rFonts w:ascii="Calibri" w:eastAsia="Times New Roman" w:hAnsi="Calibri" w:cs="Calibri"/>
          <w:iCs/>
          <w:sz w:val="24"/>
          <w:szCs w:val="24"/>
          <w:lang w:eastAsia="pl-PL"/>
        </w:rPr>
        <w:t>Umowy</w:t>
      </w:r>
      <w:r w:rsidR="009307A6" w:rsidRPr="00595FC3">
        <w:rPr>
          <w:rFonts w:ascii="Calibri" w:eastAsia="Times New Roman" w:hAnsi="Calibri" w:cs="Calibri"/>
          <w:iCs/>
          <w:sz w:val="24"/>
          <w:szCs w:val="24"/>
          <w:lang w:eastAsia="pl-PL"/>
        </w:rPr>
        <w:t xml:space="preserve"> nie może zostać zmieniony sposób rozliczania Projektu.</w:t>
      </w:r>
      <w:r w:rsidRPr="00595FC3">
        <w:rPr>
          <w:rFonts w:ascii="Calibri" w:eastAsia="Times New Roman" w:hAnsi="Calibri" w:cs="Calibri"/>
          <w:iCs/>
          <w:sz w:val="24"/>
          <w:szCs w:val="24"/>
          <w:lang w:eastAsia="pl-PL"/>
        </w:rPr>
        <w:t xml:space="preserve"> Wyjątkowo wprowadzenie uproszczonych metod rozliczania wydatków na pozostałą część </w:t>
      </w:r>
      <w:r w:rsidR="009D72DB" w:rsidRPr="00595FC3">
        <w:rPr>
          <w:rFonts w:ascii="Calibri" w:eastAsia="Times New Roman" w:hAnsi="Calibri" w:cs="Calibri"/>
          <w:iCs/>
          <w:sz w:val="24"/>
          <w:szCs w:val="24"/>
          <w:lang w:eastAsia="pl-PL"/>
        </w:rPr>
        <w:t>P</w:t>
      </w:r>
      <w:r w:rsidRPr="00595FC3">
        <w:rPr>
          <w:rFonts w:ascii="Calibri" w:eastAsia="Times New Roman" w:hAnsi="Calibri" w:cs="Calibri"/>
          <w:iCs/>
          <w:sz w:val="24"/>
          <w:szCs w:val="24"/>
          <w:lang w:eastAsia="pl-PL"/>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9D72DB" w:rsidRPr="00595FC3">
        <w:rPr>
          <w:rFonts w:ascii="Calibri" w:eastAsia="Times New Roman" w:hAnsi="Calibri" w:cs="Calibri"/>
          <w:iCs/>
          <w:sz w:val="24"/>
          <w:szCs w:val="24"/>
          <w:lang w:eastAsia="pl-PL"/>
        </w:rPr>
        <w:t>P</w:t>
      </w:r>
      <w:r w:rsidRPr="00595FC3">
        <w:rPr>
          <w:rFonts w:ascii="Calibri" w:eastAsia="Times New Roman" w:hAnsi="Calibri" w:cs="Calibri"/>
          <w:iCs/>
          <w:sz w:val="24"/>
          <w:szCs w:val="24"/>
          <w:lang w:eastAsia="pl-PL"/>
        </w:rPr>
        <w:t>rojektu.</w:t>
      </w:r>
    </w:p>
    <w:p w14:paraId="4004E8E9" w14:textId="77777777" w:rsidR="002258FB" w:rsidRPr="00595FC3" w:rsidRDefault="002258FB" w:rsidP="00966089">
      <w:pPr>
        <w:tabs>
          <w:tab w:val="left" w:pos="900"/>
        </w:tabs>
        <w:autoSpaceDE w:val="0"/>
        <w:autoSpaceDN w:val="0"/>
        <w:spacing w:before="120" w:after="120" w:line="360" w:lineRule="auto"/>
        <w:rPr>
          <w:rFonts w:ascii="Calibri" w:eastAsia="Times New Roman" w:hAnsi="Calibri" w:cs="Calibri"/>
          <w:iCs/>
          <w:sz w:val="24"/>
          <w:szCs w:val="24"/>
          <w:lang w:eastAsia="pl-PL"/>
        </w:rPr>
      </w:pPr>
    </w:p>
    <w:p w14:paraId="0F0CB334" w14:textId="0132535A" w:rsidR="009307A6" w:rsidRPr="00595FC3" w:rsidRDefault="009307A6" w:rsidP="00966089">
      <w:pPr>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 xml:space="preserve">Okres realizacji Projektu i zakres rzeczowy </w:t>
      </w:r>
      <w:r w:rsidR="00FC3026" w:rsidRPr="00595FC3">
        <w:rPr>
          <w:rFonts w:ascii="Calibri" w:eastAsia="Times New Roman" w:hAnsi="Calibri" w:cs="Calibri"/>
          <w:b/>
          <w:iCs/>
          <w:sz w:val="24"/>
          <w:szCs w:val="24"/>
          <w:lang w:eastAsia="pl-PL"/>
        </w:rPr>
        <w:t>Umowy</w:t>
      </w:r>
    </w:p>
    <w:p w14:paraId="7543891C" w14:textId="77777777" w:rsidR="009307A6" w:rsidRPr="00595FC3" w:rsidRDefault="009307A6" w:rsidP="00966089">
      <w:pPr>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 3</w:t>
      </w:r>
    </w:p>
    <w:p w14:paraId="3AEFF25B" w14:textId="1ECA50E6" w:rsidR="009307A6" w:rsidRPr="00595FC3" w:rsidRDefault="009307A6" w:rsidP="00966089">
      <w:pPr>
        <w:numPr>
          <w:ilvl w:val="0"/>
          <w:numId w:val="1"/>
        </w:numPr>
        <w:autoSpaceDE w:val="0"/>
        <w:autoSpaceDN w:val="0"/>
        <w:spacing w:before="120" w:after="120" w:line="360" w:lineRule="auto"/>
        <w:ind w:left="360" w:hanging="360"/>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Okres realizacji Projektu jest zgodny z okresem wskazanym we </w:t>
      </w:r>
      <w:r w:rsidR="00C25317" w:rsidRPr="00595FC3">
        <w:rPr>
          <w:rFonts w:ascii="Calibri" w:eastAsia="Times New Roman" w:hAnsi="Calibri" w:cs="Calibri"/>
          <w:iCs/>
          <w:sz w:val="24"/>
          <w:szCs w:val="24"/>
          <w:lang w:eastAsia="pl-PL"/>
        </w:rPr>
        <w:t>w</w:t>
      </w:r>
      <w:r w:rsidRPr="00595FC3">
        <w:rPr>
          <w:rFonts w:ascii="Calibri" w:eastAsia="Times New Roman" w:hAnsi="Calibri" w:cs="Calibri"/>
          <w:iCs/>
          <w:sz w:val="24"/>
          <w:szCs w:val="24"/>
          <w:lang w:eastAsia="pl-PL"/>
        </w:rPr>
        <w:t>niosku.</w:t>
      </w:r>
    </w:p>
    <w:p w14:paraId="22315837" w14:textId="235B623A" w:rsidR="009307A6" w:rsidRPr="00595FC3" w:rsidRDefault="009307A6" w:rsidP="00966089">
      <w:pPr>
        <w:numPr>
          <w:ilvl w:val="0"/>
          <w:numId w:val="1"/>
        </w:numPr>
        <w:autoSpaceDE w:val="0"/>
        <w:autoSpaceDN w:val="0"/>
        <w:spacing w:before="120" w:after="120" w:line="360" w:lineRule="auto"/>
        <w:ind w:left="360" w:hanging="360"/>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Okres, o którym mowa w ust. 1, </w:t>
      </w:r>
      <w:r w:rsidR="002807B8" w:rsidRPr="00595FC3">
        <w:rPr>
          <w:rFonts w:ascii="Calibri" w:eastAsia="Times New Roman" w:hAnsi="Calibri" w:cs="Calibri"/>
          <w:iCs/>
          <w:sz w:val="24"/>
          <w:szCs w:val="24"/>
          <w:lang w:eastAsia="pl-PL"/>
        </w:rPr>
        <w:t xml:space="preserve">jest równoznaczny </w:t>
      </w:r>
      <w:r w:rsidRPr="00595FC3">
        <w:rPr>
          <w:rFonts w:ascii="Calibri" w:eastAsia="Times New Roman" w:hAnsi="Calibri" w:cs="Calibri"/>
          <w:iCs/>
          <w:sz w:val="24"/>
          <w:szCs w:val="24"/>
          <w:lang w:eastAsia="pl-PL"/>
        </w:rPr>
        <w:t xml:space="preserve">z okresem kwalifikowalności wydatków w ramach </w:t>
      </w:r>
      <w:r w:rsidR="002535C6" w:rsidRPr="00595FC3">
        <w:rPr>
          <w:rFonts w:ascii="Calibri" w:eastAsia="Times New Roman" w:hAnsi="Calibri" w:cs="Calibri"/>
          <w:iCs/>
          <w:sz w:val="24"/>
          <w:szCs w:val="24"/>
          <w:lang w:eastAsia="pl-PL"/>
        </w:rPr>
        <w:t>P</w:t>
      </w:r>
      <w:r w:rsidRPr="00595FC3">
        <w:rPr>
          <w:rFonts w:ascii="Calibri" w:eastAsia="Times New Roman" w:hAnsi="Calibri" w:cs="Calibri"/>
          <w:iCs/>
          <w:sz w:val="24"/>
          <w:szCs w:val="24"/>
          <w:lang w:eastAsia="pl-PL"/>
        </w:rPr>
        <w:t xml:space="preserve">rojektu. Za końcową datę kwalifikowalności wydatków uznaje się datę zakończenia finansowego, wskazaną we </w:t>
      </w:r>
      <w:r w:rsidR="00C25317" w:rsidRPr="00595FC3">
        <w:rPr>
          <w:rFonts w:ascii="Calibri" w:eastAsia="Times New Roman" w:hAnsi="Calibri" w:cs="Calibri"/>
          <w:iCs/>
          <w:sz w:val="24"/>
          <w:szCs w:val="24"/>
          <w:lang w:eastAsia="pl-PL"/>
        </w:rPr>
        <w:t>w</w:t>
      </w:r>
      <w:r w:rsidRPr="00595FC3">
        <w:rPr>
          <w:rFonts w:ascii="Calibri" w:eastAsia="Times New Roman" w:hAnsi="Calibri" w:cs="Calibri"/>
          <w:iCs/>
          <w:sz w:val="24"/>
          <w:szCs w:val="24"/>
          <w:lang w:eastAsia="pl-PL"/>
        </w:rPr>
        <w:t>niosku.</w:t>
      </w:r>
    </w:p>
    <w:p w14:paraId="5A11F093" w14:textId="528E42E6" w:rsidR="009307A6" w:rsidRPr="00595FC3" w:rsidRDefault="009307A6" w:rsidP="00966089">
      <w:pPr>
        <w:numPr>
          <w:ilvl w:val="0"/>
          <w:numId w:val="1"/>
        </w:numPr>
        <w:autoSpaceDE w:val="0"/>
        <w:autoSpaceDN w:val="0"/>
        <w:spacing w:before="120" w:after="120" w:line="360" w:lineRule="auto"/>
        <w:ind w:left="360" w:hanging="360"/>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Instytucja Zarządzająca może wyrazić zgodę na zmianę okresu realizacji </w:t>
      </w:r>
      <w:r w:rsidR="00EB6D32" w:rsidRPr="00595FC3">
        <w:rPr>
          <w:rFonts w:ascii="Calibri" w:eastAsia="Times New Roman" w:hAnsi="Calibri" w:cs="Calibri"/>
          <w:iCs/>
          <w:sz w:val="24"/>
          <w:szCs w:val="24"/>
          <w:lang w:eastAsia="pl-PL"/>
        </w:rPr>
        <w:t>p</w:t>
      </w:r>
      <w:r w:rsidRPr="00595FC3">
        <w:rPr>
          <w:rFonts w:ascii="Calibri" w:eastAsia="Times New Roman" w:hAnsi="Calibri" w:cs="Calibri"/>
          <w:iCs/>
          <w:sz w:val="24"/>
          <w:szCs w:val="24"/>
          <w:lang w:eastAsia="pl-PL"/>
        </w:rPr>
        <w:t>rojektu na pisemny uzasadniony wniosek Beneficjenta.</w:t>
      </w:r>
    </w:p>
    <w:p w14:paraId="7D4712E3" w14:textId="692FFF70" w:rsidR="009307A6" w:rsidRPr="00595FC3" w:rsidRDefault="009307A6" w:rsidP="00966089">
      <w:pPr>
        <w:numPr>
          <w:ilvl w:val="0"/>
          <w:numId w:val="1"/>
        </w:numPr>
        <w:autoSpaceDE w:val="0"/>
        <w:autoSpaceDN w:val="0"/>
        <w:spacing w:before="120" w:after="120" w:line="360" w:lineRule="auto"/>
        <w:ind w:left="360" w:hanging="360"/>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Zmiana okresu realizacji nie wymaga formy aneksu do </w:t>
      </w:r>
      <w:r w:rsidR="00FC3026" w:rsidRPr="00595FC3">
        <w:rPr>
          <w:rFonts w:ascii="Calibri" w:eastAsia="Times New Roman" w:hAnsi="Calibri" w:cs="Calibri"/>
          <w:iCs/>
          <w:sz w:val="24"/>
          <w:szCs w:val="24"/>
          <w:lang w:eastAsia="pl-PL"/>
        </w:rPr>
        <w:t>Umowy</w:t>
      </w:r>
      <w:r w:rsidRPr="00595FC3">
        <w:rPr>
          <w:rFonts w:ascii="Calibri" w:eastAsia="Times New Roman" w:hAnsi="Calibri" w:cs="Calibri"/>
          <w:iCs/>
          <w:sz w:val="24"/>
          <w:szCs w:val="24"/>
          <w:lang w:eastAsia="pl-PL"/>
        </w:rPr>
        <w:t>.</w:t>
      </w:r>
    </w:p>
    <w:p w14:paraId="2AAC865A" w14:textId="295428C8" w:rsidR="009307A6" w:rsidRPr="00595FC3" w:rsidRDefault="009307A6" w:rsidP="00966089">
      <w:pPr>
        <w:numPr>
          <w:ilvl w:val="0"/>
          <w:numId w:val="1"/>
        </w:numPr>
        <w:autoSpaceDE w:val="0"/>
        <w:autoSpaceDN w:val="0"/>
        <w:spacing w:before="120" w:after="120" w:line="360" w:lineRule="auto"/>
        <w:ind w:left="360" w:hanging="360"/>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Poniesienie wydatków przed podpisaniem </w:t>
      </w:r>
      <w:r w:rsidR="00FC3026" w:rsidRPr="00595FC3">
        <w:rPr>
          <w:rFonts w:ascii="Calibri" w:eastAsia="Times New Roman" w:hAnsi="Calibri" w:cs="Calibri"/>
          <w:iCs/>
          <w:sz w:val="24"/>
          <w:szCs w:val="24"/>
          <w:lang w:eastAsia="pl-PL"/>
        </w:rPr>
        <w:t>Umowy</w:t>
      </w:r>
      <w:r w:rsidRPr="00595FC3">
        <w:rPr>
          <w:rFonts w:ascii="Calibri" w:eastAsia="Times New Roman" w:hAnsi="Calibri" w:cs="Calibri"/>
          <w:iCs/>
          <w:sz w:val="24"/>
          <w:szCs w:val="24"/>
          <w:lang w:eastAsia="pl-PL"/>
        </w:rPr>
        <w:t xml:space="preserve"> jest dokonywane na ryzyko Beneficjenta.</w:t>
      </w:r>
      <w:r w:rsidR="002725B4" w:rsidRPr="00595FC3">
        <w:rPr>
          <w:rFonts w:ascii="Calibri" w:eastAsia="Times New Roman" w:hAnsi="Calibri" w:cs="Calibri"/>
          <w:iCs/>
          <w:sz w:val="24"/>
          <w:szCs w:val="24"/>
          <w:lang w:eastAsia="pl-PL"/>
        </w:rPr>
        <w:t xml:space="preserve"> </w:t>
      </w:r>
      <w:r w:rsidR="008C08EB" w:rsidRPr="00595FC3">
        <w:rPr>
          <w:rFonts w:ascii="Calibri" w:eastAsia="Times New Roman" w:hAnsi="Calibri" w:cs="Calibri"/>
          <w:iCs/>
          <w:sz w:val="24"/>
          <w:szCs w:val="24"/>
          <w:lang w:eastAsia="pl-PL"/>
        </w:rPr>
        <w:t xml:space="preserve">Zgodnie z zapisami wytycznych </w:t>
      </w:r>
      <w:r w:rsidR="00EF30DB" w:rsidRPr="00595FC3">
        <w:rPr>
          <w:rFonts w:ascii="Calibri" w:eastAsia="Times New Roman" w:hAnsi="Calibri" w:cs="Times New Roman"/>
          <w:iCs/>
          <w:sz w:val="24"/>
          <w:szCs w:val="24"/>
          <w:lang w:eastAsia="pl-PL"/>
        </w:rPr>
        <w:t>dotyczących kwalifikowalności</w:t>
      </w:r>
      <w:r w:rsidR="00EF30DB" w:rsidRPr="00595FC3">
        <w:rPr>
          <w:rFonts w:ascii="Calibri" w:eastAsia="Times New Roman" w:hAnsi="Calibri" w:cs="Calibri"/>
          <w:iCs/>
          <w:sz w:val="24"/>
          <w:szCs w:val="24"/>
          <w:lang w:eastAsia="pl-PL"/>
        </w:rPr>
        <w:t xml:space="preserve"> </w:t>
      </w:r>
      <w:r w:rsidR="008C08EB" w:rsidRPr="00595FC3">
        <w:rPr>
          <w:rFonts w:ascii="Calibri" w:eastAsia="Times New Roman" w:hAnsi="Calibri" w:cs="Calibri"/>
          <w:iCs/>
          <w:sz w:val="24"/>
          <w:szCs w:val="24"/>
          <w:lang w:eastAsia="pl-PL"/>
        </w:rPr>
        <w:t>w</w:t>
      </w:r>
      <w:r w:rsidR="002725B4" w:rsidRPr="00595FC3">
        <w:rPr>
          <w:rFonts w:ascii="Calibri" w:eastAsia="Times New Roman" w:hAnsi="Calibri" w:cs="Calibri"/>
          <w:iCs/>
          <w:sz w:val="24"/>
          <w:szCs w:val="24"/>
          <w:lang w:eastAsia="pl-PL"/>
        </w:rPr>
        <w:t xml:space="preserve">ydatki poniesione przed podpisaniem </w:t>
      </w:r>
      <w:r w:rsidR="002535C6" w:rsidRPr="00595FC3">
        <w:rPr>
          <w:rFonts w:ascii="Calibri" w:eastAsia="Times New Roman" w:hAnsi="Calibri" w:cs="Calibri"/>
          <w:iCs/>
          <w:sz w:val="24"/>
          <w:szCs w:val="24"/>
          <w:lang w:eastAsia="pl-PL"/>
        </w:rPr>
        <w:t>U</w:t>
      </w:r>
      <w:r w:rsidR="002725B4" w:rsidRPr="00595FC3">
        <w:rPr>
          <w:rFonts w:ascii="Calibri" w:eastAsia="Times New Roman" w:hAnsi="Calibri" w:cs="Calibri"/>
          <w:iCs/>
          <w:sz w:val="24"/>
          <w:szCs w:val="24"/>
          <w:lang w:eastAsia="pl-PL"/>
        </w:rPr>
        <w:t xml:space="preserve">mowy lub </w:t>
      </w:r>
      <w:r w:rsidR="002535C6" w:rsidRPr="00595FC3">
        <w:rPr>
          <w:rFonts w:ascii="Calibri" w:eastAsia="Times New Roman" w:hAnsi="Calibri" w:cs="Calibri"/>
          <w:iCs/>
          <w:sz w:val="24"/>
          <w:szCs w:val="24"/>
          <w:lang w:eastAsia="pl-PL"/>
        </w:rPr>
        <w:t>D</w:t>
      </w:r>
      <w:r w:rsidR="002725B4" w:rsidRPr="00595FC3">
        <w:rPr>
          <w:rFonts w:ascii="Calibri" w:eastAsia="Times New Roman" w:hAnsi="Calibri" w:cs="Calibri"/>
          <w:iCs/>
          <w:sz w:val="24"/>
          <w:szCs w:val="24"/>
          <w:lang w:eastAsia="pl-PL"/>
        </w:rPr>
        <w:t>ecyzji o dofinansowaniu mogą zostać uznane za kwalifikowalne wyłącznie w przypadku spełnienia warunków kwalifikowalności określonych w wytycznych</w:t>
      </w:r>
      <w:r w:rsidR="00EF30DB" w:rsidRPr="00595FC3">
        <w:rPr>
          <w:rFonts w:ascii="Calibri" w:eastAsia="Times New Roman" w:hAnsi="Calibri" w:cs="Times New Roman"/>
          <w:iCs/>
          <w:sz w:val="24"/>
          <w:szCs w:val="24"/>
          <w:lang w:eastAsia="pl-PL"/>
        </w:rPr>
        <w:t xml:space="preserve"> dotyczących kwalifikowalności</w:t>
      </w:r>
      <w:r w:rsidR="002725B4" w:rsidRPr="00595FC3">
        <w:rPr>
          <w:rFonts w:ascii="Calibri" w:eastAsia="Times New Roman" w:hAnsi="Calibri" w:cs="Calibri"/>
          <w:iCs/>
          <w:sz w:val="24"/>
          <w:szCs w:val="24"/>
          <w:lang w:eastAsia="pl-PL"/>
        </w:rPr>
        <w:t xml:space="preserve"> i </w:t>
      </w:r>
      <w:r w:rsidR="002535C6" w:rsidRPr="00595FC3">
        <w:rPr>
          <w:rFonts w:ascii="Calibri" w:eastAsia="Times New Roman" w:hAnsi="Calibri" w:cs="Calibri"/>
          <w:iCs/>
          <w:sz w:val="24"/>
          <w:szCs w:val="24"/>
          <w:lang w:eastAsia="pl-PL"/>
        </w:rPr>
        <w:t>U</w:t>
      </w:r>
      <w:r w:rsidR="00804488" w:rsidRPr="00595FC3">
        <w:rPr>
          <w:rFonts w:ascii="Calibri" w:eastAsia="Times New Roman" w:hAnsi="Calibri" w:cs="Calibri"/>
          <w:iCs/>
          <w:sz w:val="24"/>
          <w:szCs w:val="24"/>
          <w:lang w:eastAsia="pl-PL"/>
        </w:rPr>
        <w:t>mowy</w:t>
      </w:r>
      <w:r w:rsidR="002725B4" w:rsidRPr="00595FC3">
        <w:rPr>
          <w:rFonts w:ascii="Calibri" w:eastAsia="Times New Roman" w:hAnsi="Calibri" w:cs="Calibri"/>
          <w:iCs/>
          <w:sz w:val="24"/>
          <w:szCs w:val="24"/>
          <w:lang w:eastAsia="pl-PL"/>
        </w:rPr>
        <w:t xml:space="preserve"> o dofinansowani</w:t>
      </w:r>
      <w:r w:rsidR="00EF30DB" w:rsidRPr="00595FC3">
        <w:rPr>
          <w:rFonts w:ascii="Calibri" w:eastAsia="Times New Roman" w:hAnsi="Calibri" w:cs="Calibri"/>
          <w:iCs/>
          <w:sz w:val="24"/>
          <w:szCs w:val="24"/>
          <w:lang w:eastAsia="pl-PL"/>
        </w:rPr>
        <w:t>e</w:t>
      </w:r>
      <w:r w:rsidR="002725B4" w:rsidRPr="00595FC3">
        <w:rPr>
          <w:rFonts w:ascii="Calibri" w:eastAsia="Times New Roman" w:hAnsi="Calibri" w:cs="Calibri"/>
          <w:iCs/>
          <w:sz w:val="24"/>
          <w:szCs w:val="24"/>
          <w:lang w:eastAsia="pl-PL"/>
        </w:rPr>
        <w:t xml:space="preserve"> projektu.</w:t>
      </w:r>
    </w:p>
    <w:p w14:paraId="37AAF626" w14:textId="1CAD3EA0" w:rsidR="009307A6" w:rsidRPr="00595FC3" w:rsidRDefault="009307A6" w:rsidP="00966089">
      <w:pPr>
        <w:numPr>
          <w:ilvl w:val="0"/>
          <w:numId w:val="1"/>
        </w:numPr>
        <w:autoSpaceDE w:val="0"/>
        <w:autoSpaceDN w:val="0"/>
        <w:adjustRightInd w:val="0"/>
        <w:spacing w:before="120" w:after="120" w:line="360" w:lineRule="auto"/>
        <w:ind w:left="426" w:hanging="426"/>
        <w:rPr>
          <w:rFonts w:ascii="Calibri" w:eastAsia="Calibri" w:hAnsi="Calibri" w:cs="Times New Roman"/>
          <w:iCs/>
          <w:sz w:val="24"/>
          <w:szCs w:val="24"/>
          <w:lang w:eastAsia="pl-PL"/>
        </w:rPr>
      </w:pPr>
      <w:r w:rsidRPr="00595FC3">
        <w:rPr>
          <w:rFonts w:ascii="Calibri" w:eastAsia="Calibri" w:hAnsi="Calibri" w:cs="Times New Roman"/>
          <w:iCs/>
          <w:sz w:val="24"/>
          <w:szCs w:val="24"/>
          <w:lang w:eastAsia="pl-PL"/>
        </w:rPr>
        <w:t>Okres obowi</w:t>
      </w:r>
      <w:r w:rsidRPr="00595FC3">
        <w:rPr>
          <w:rFonts w:ascii="Calibri" w:eastAsia="TimesNewRoman" w:hAnsi="Calibri" w:cs="TimesNewRoman"/>
          <w:iCs/>
          <w:sz w:val="24"/>
          <w:szCs w:val="24"/>
          <w:lang w:eastAsia="pl-PL"/>
        </w:rPr>
        <w:t>ą</w:t>
      </w:r>
      <w:r w:rsidRPr="00595FC3">
        <w:rPr>
          <w:rFonts w:ascii="Calibri" w:eastAsia="Calibri" w:hAnsi="Calibri" w:cs="Times New Roman"/>
          <w:iCs/>
          <w:sz w:val="24"/>
          <w:szCs w:val="24"/>
          <w:lang w:eastAsia="pl-PL"/>
        </w:rPr>
        <w:t xml:space="preserve">zywania </w:t>
      </w:r>
      <w:r w:rsidR="00804488" w:rsidRPr="00595FC3">
        <w:rPr>
          <w:rFonts w:ascii="Calibri" w:eastAsia="Calibri" w:hAnsi="Calibri" w:cs="Times New Roman"/>
          <w:iCs/>
          <w:sz w:val="24"/>
          <w:szCs w:val="24"/>
          <w:lang w:eastAsia="pl-PL"/>
        </w:rPr>
        <w:t>Umowy</w:t>
      </w:r>
      <w:r w:rsidRPr="00595FC3">
        <w:rPr>
          <w:rFonts w:ascii="Calibri" w:eastAsia="Calibri" w:hAnsi="Calibri" w:cs="Times New Roman"/>
          <w:iCs/>
          <w:sz w:val="24"/>
          <w:szCs w:val="24"/>
          <w:lang w:eastAsia="pl-PL"/>
        </w:rPr>
        <w:t xml:space="preserve"> trwa od dnia jej </w:t>
      </w:r>
      <w:r w:rsidR="00804488" w:rsidRPr="00595FC3">
        <w:rPr>
          <w:rFonts w:ascii="Calibri" w:eastAsia="Calibri" w:hAnsi="Calibri" w:cs="Times New Roman"/>
          <w:iCs/>
          <w:sz w:val="24"/>
          <w:szCs w:val="24"/>
          <w:lang w:eastAsia="pl-PL"/>
        </w:rPr>
        <w:t>podpisania</w:t>
      </w:r>
      <w:r w:rsidRPr="00595FC3">
        <w:rPr>
          <w:rFonts w:ascii="Calibri" w:eastAsia="Calibri" w:hAnsi="Calibri" w:cs="Times New Roman"/>
          <w:iCs/>
          <w:sz w:val="24"/>
          <w:szCs w:val="24"/>
          <w:lang w:eastAsia="pl-PL"/>
        </w:rPr>
        <w:t xml:space="preserve"> do dnia wykonania przez obydwie Strony </w:t>
      </w:r>
      <w:r w:rsidR="00804488" w:rsidRPr="00595FC3">
        <w:rPr>
          <w:rFonts w:ascii="Calibri" w:eastAsia="Calibri" w:hAnsi="Calibri" w:cs="Times New Roman"/>
          <w:iCs/>
          <w:sz w:val="24"/>
          <w:szCs w:val="24"/>
          <w:lang w:eastAsia="pl-PL"/>
        </w:rPr>
        <w:t>Umowy</w:t>
      </w:r>
      <w:r w:rsidRPr="00595FC3">
        <w:rPr>
          <w:rFonts w:ascii="Calibri" w:eastAsia="Calibri" w:hAnsi="Calibri" w:cs="Times New Roman"/>
          <w:iCs/>
          <w:sz w:val="24"/>
          <w:szCs w:val="24"/>
          <w:lang w:eastAsia="pl-PL"/>
        </w:rPr>
        <w:t xml:space="preserve"> wszystkich obowi</w:t>
      </w:r>
      <w:r w:rsidRPr="00595FC3">
        <w:rPr>
          <w:rFonts w:ascii="Calibri" w:eastAsia="TimesNewRoman" w:hAnsi="Calibri" w:cs="TimesNewRoman"/>
          <w:iCs/>
          <w:sz w:val="24"/>
          <w:szCs w:val="24"/>
          <w:lang w:eastAsia="pl-PL"/>
        </w:rPr>
        <w:t>ą</w:t>
      </w:r>
      <w:r w:rsidRPr="00595FC3">
        <w:rPr>
          <w:rFonts w:ascii="Calibri" w:eastAsia="Calibri" w:hAnsi="Calibri" w:cs="Times New Roman"/>
          <w:iCs/>
          <w:sz w:val="24"/>
          <w:szCs w:val="24"/>
          <w:lang w:eastAsia="pl-PL"/>
        </w:rPr>
        <w:t>zków z niej wynikaj</w:t>
      </w:r>
      <w:r w:rsidRPr="00595FC3">
        <w:rPr>
          <w:rFonts w:ascii="Calibri" w:eastAsia="TimesNewRoman" w:hAnsi="Calibri" w:cs="TimesNewRoman"/>
          <w:iCs/>
          <w:sz w:val="24"/>
          <w:szCs w:val="24"/>
          <w:lang w:eastAsia="pl-PL"/>
        </w:rPr>
        <w:t>ą</w:t>
      </w:r>
      <w:r w:rsidRPr="00595FC3">
        <w:rPr>
          <w:rFonts w:ascii="Calibri" w:eastAsia="Calibri" w:hAnsi="Calibri" w:cs="Times New Roman"/>
          <w:iCs/>
          <w:sz w:val="24"/>
          <w:szCs w:val="24"/>
          <w:lang w:eastAsia="pl-PL"/>
        </w:rPr>
        <w:t>cych, w szczególno</w:t>
      </w:r>
      <w:r w:rsidRPr="00595FC3">
        <w:rPr>
          <w:rFonts w:ascii="Calibri" w:eastAsia="TimesNewRoman" w:hAnsi="Calibri" w:cs="TimesNewRoman"/>
          <w:iCs/>
          <w:sz w:val="24"/>
          <w:szCs w:val="24"/>
          <w:lang w:eastAsia="pl-PL"/>
        </w:rPr>
        <w:t>ś</w:t>
      </w:r>
      <w:r w:rsidRPr="00595FC3">
        <w:rPr>
          <w:rFonts w:ascii="Calibri" w:eastAsia="Calibri" w:hAnsi="Calibri" w:cs="Times New Roman"/>
          <w:iCs/>
          <w:sz w:val="24"/>
          <w:szCs w:val="24"/>
          <w:lang w:eastAsia="pl-PL"/>
        </w:rPr>
        <w:t xml:space="preserve">ci </w:t>
      </w:r>
      <w:r w:rsidR="006B55BD" w:rsidRPr="00595FC3">
        <w:rPr>
          <w:rFonts w:ascii="Calibri" w:eastAsia="Calibri" w:hAnsi="Calibri" w:cs="Times New Roman"/>
          <w:iCs/>
          <w:sz w:val="24"/>
          <w:szCs w:val="24"/>
          <w:lang w:eastAsia="pl-PL"/>
        </w:rPr>
        <w:br/>
      </w:r>
      <w:r w:rsidRPr="00595FC3">
        <w:rPr>
          <w:rFonts w:ascii="Calibri" w:eastAsia="Calibri" w:hAnsi="Calibri" w:cs="Times New Roman"/>
          <w:iCs/>
          <w:sz w:val="24"/>
          <w:szCs w:val="24"/>
          <w:lang w:eastAsia="pl-PL"/>
        </w:rPr>
        <w:t xml:space="preserve">w zakresie realizacji zadań w ramach </w:t>
      </w:r>
      <w:r w:rsidR="002535C6" w:rsidRPr="00595FC3">
        <w:rPr>
          <w:rFonts w:ascii="Calibri" w:eastAsia="Calibri" w:hAnsi="Calibri" w:cs="Times New Roman"/>
          <w:iCs/>
          <w:sz w:val="24"/>
          <w:szCs w:val="24"/>
          <w:lang w:eastAsia="pl-PL"/>
        </w:rPr>
        <w:t>P</w:t>
      </w:r>
      <w:r w:rsidRPr="00595FC3">
        <w:rPr>
          <w:rFonts w:ascii="Calibri" w:eastAsia="Calibri" w:hAnsi="Calibri" w:cs="Times New Roman"/>
          <w:iCs/>
          <w:sz w:val="24"/>
          <w:szCs w:val="24"/>
          <w:lang w:eastAsia="pl-PL"/>
        </w:rPr>
        <w:t xml:space="preserve">rojektu, osiągnięcia wskaźników produktu </w:t>
      </w:r>
      <w:r w:rsidR="006B55BD" w:rsidRPr="00595FC3">
        <w:rPr>
          <w:rFonts w:ascii="Calibri" w:eastAsia="Calibri" w:hAnsi="Calibri" w:cs="Times New Roman"/>
          <w:iCs/>
          <w:sz w:val="24"/>
          <w:szCs w:val="24"/>
          <w:lang w:eastAsia="pl-PL"/>
        </w:rPr>
        <w:br/>
      </w:r>
      <w:r w:rsidRPr="00595FC3">
        <w:rPr>
          <w:rFonts w:ascii="Calibri" w:eastAsia="Calibri" w:hAnsi="Calibri" w:cs="Times New Roman"/>
          <w:iCs/>
          <w:sz w:val="24"/>
          <w:szCs w:val="24"/>
          <w:lang w:eastAsia="pl-PL"/>
        </w:rPr>
        <w:t>i rezultatu oraz zapewnienia trwało</w:t>
      </w:r>
      <w:r w:rsidRPr="00595FC3">
        <w:rPr>
          <w:rFonts w:ascii="Calibri" w:eastAsia="TimesNewRoman" w:hAnsi="Calibri" w:cs="TimesNewRoman"/>
          <w:iCs/>
          <w:sz w:val="24"/>
          <w:szCs w:val="24"/>
          <w:lang w:eastAsia="pl-PL"/>
        </w:rPr>
        <w:t>ś</w:t>
      </w:r>
      <w:r w:rsidRPr="00595FC3">
        <w:rPr>
          <w:rFonts w:ascii="Calibri" w:eastAsia="Calibri" w:hAnsi="Calibri" w:cs="Times New Roman"/>
          <w:iCs/>
          <w:sz w:val="24"/>
          <w:szCs w:val="24"/>
          <w:lang w:eastAsia="pl-PL"/>
        </w:rPr>
        <w:t>ci Projektu, a także przechowywania i archiwizacji dokumentacji.</w:t>
      </w:r>
    </w:p>
    <w:p w14:paraId="34B1E646" w14:textId="77777777" w:rsidR="00FB7FE6" w:rsidRPr="00595FC3" w:rsidRDefault="00FB7FE6" w:rsidP="00966089">
      <w:pPr>
        <w:numPr>
          <w:ilvl w:val="0"/>
          <w:numId w:val="1"/>
        </w:numPr>
        <w:autoSpaceDE w:val="0"/>
        <w:autoSpaceDN w:val="0"/>
        <w:adjustRightInd w:val="0"/>
        <w:spacing w:before="120" w:after="120" w:line="360" w:lineRule="auto"/>
        <w:ind w:left="426" w:hanging="426"/>
        <w:rPr>
          <w:rFonts w:ascii="Calibri" w:eastAsia="Calibri" w:hAnsi="Calibri" w:cs="Times New Roman"/>
          <w:iCs/>
          <w:sz w:val="24"/>
          <w:szCs w:val="24"/>
          <w:lang w:eastAsia="pl-PL"/>
        </w:rPr>
      </w:pPr>
      <w:r w:rsidRPr="00595FC3">
        <w:rPr>
          <w:rFonts w:ascii="Calibri" w:eastAsia="Calibri" w:hAnsi="Calibri" w:cs="Times New Roman"/>
          <w:iCs/>
          <w:sz w:val="24"/>
          <w:szCs w:val="24"/>
          <w:lang w:eastAsia="pl-PL"/>
        </w:rPr>
        <w:lastRenderedPageBreak/>
        <w:t>Podmiot upoważniony do ponoszenia wydatków</w:t>
      </w:r>
      <w:r w:rsidRPr="00595FC3">
        <w:rPr>
          <w:rStyle w:val="Odwoanieprzypisudolnego"/>
          <w:rFonts w:ascii="Calibri" w:eastAsia="Calibri" w:hAnsi="Calibri" w:cs="Times New Roman"/>
          <w:iCs/>
          <w:sz w:val="24"/>
          <w:szCs w:val="24"/>
          <w:lang w:eastAsia="pl-PL"/>
        </w:rPr>
        <w:footnoteReference w:id="2"/>
      </w:r>
      <w:r w:rsidRPr="00595FC3">
        <w:rPr>
          <w:rFonts w:ascii="Calibri" w:eastAsia="Calibri" w:hAnsi="Calibri" w:cs="Times New Roman"/>
          <w:iCs/>
          <w:sz w:val="24"/>
          <w:szCs w:val="24"/>
          <w:lang w:eastAsia="pl-PL"/>
        </w:rPr>
        <w:t>:</w:t>
      </w:r>
    </w:p>
    <w:p w14:paraId="27DBD66F" w14:textId="77777777" w:rsidR="00FB7FE6" w:rsidRPr="00595FC3" w:rsidRDefault="00FB7FE6" w:rsidP="00966089">
      <w:pPr>
        <w:autoSpaceDE w:val="0"/>
        <w:autoSpaceDN w:val="0"/>
        <w:adjustRightInd w:val="0"/>
        <w:spacing w:before="120" w:after="120" w:line="360" w:lineRule="auto"/>
        <w:ind w:left="426"/>
        <w:rPr>
          <w:rFonts w:ascii="Calibri" w:eastAsia="Calibri" w:hAnsi="Calibri" w:cs="Times New Roman"/>
          <w:iCs/>
          <w:sz w:val="24"/>
          <w:szCs w:val="24"/>
          <w:lang w:eastAsia="pl-PL"/>
        </w:rPr>
      </w:pPr>
      <w:r w:rsidRPr="00595FC3">
        <w:rPr>
          <w:rFonts w:ascii="Calibri" w:eastAsia="Calibri" w:hAnsi="Calibri" w:cs="Times New Roman"/>
          <w:iCs/>
          <w:sz w:val="24"/>
          <w:szCs w:val="24"/>
          <w:lang w:eastAsia="pl-PL"/>
        </w:rPr>
        <w:t>Nazwa podmiotu:</w:t>
      </w:r>
    </w:p>
    <w:p w14:paraId="37BE3358" w14:textId="77777777" w:rsidR="00FB7FE6" w:rsidRPr="00595FC3" w:rsidRDefault="00066CAB" w:rsidP="00966089">
      <w:pPr>
        <w:autoSpaceDE w:val="0"/>
        <w:autoSpaceDN w:val="0"/>
        <w:adjustRightInd w:val="0"/>
        <w:spacing w:before="120" w:after="120" w:line="360" w:lineRule="auto"/>
        <w:ind w:left="426"/>
        <w:rPr>
          <w:rFonts w:ascii="Calibri" w:eastAsia="Calibri" w:hAnsi="Calibri" w:cs="Times New Roman"/>
          <w:iCs/>
          <w:sz w:val="24"/>
          <w:szCs w:val="24"/>
          <w:lang w:eastAsia="pl-PL"/>
        </w:rPr>
      </w:pPr>
      <w:r w:rsidRPr="00595FC3">
        <w:rPr>
          <w:rFonts w:ascii="Calibri" w:eastAsia="Calibri" w:hAnsi="Calibri" w:cs="Times New Roman"/>
          <w:iCs/>
          <w:sz w:val="24"/>
          <w:szCs w:val="24"/>
          <w:lang w:eastAsia="pl-PL"/>
        </w:rPr>
        <w:t>A</w:t>
      </w:r>
      <w:r w:rsidR="00FB7FE6" w:rsidRPr="00595FC3">
        <w:rPr>
          <w:rFonts w:ascii="Calibri" w:eastAsia="Calibri" w:hAnsi="Calibri" w:cs="Times New Roman"/>
          <w:iCs/>
          <w:sz w:val="24"/>
          <w:szCs w:val="24"/>
          <w:lang w:eastAsia="pl-PL"/>
        </w:rPr>
        <w:t>dres podmiotu:</w:t>
      </w:r>
    </w:p>
    <w:p w14:paraId="16C49AB3" w14:textId="77777777" w:rsidR="00FB7FE6" w:rsidRPr="00595FC3" w:rsidRDefault="00FB7FE6" w:rsidP="00966089">
      <w:pPr>
        <w:autoSpaceDE w:val="0"/>
        <w:autoSpaceDN w:val="0"/>
        <w:adjustRightInd w:val="0"/>
        <w:spacing w:before="120" w:after="120" w:line="360" w:lineRule="auto"/>
        <w:ind w:left="426"/>
        <w:rPr>
          <w:rFonts w:ascii="Calibri" w:eastAsia="Calibri" w:hAnsi="Calibri" w:cs="Times New Roman"/>
          <w:iCs/>
          <w:sz w:val="24"/>
          <w:szCs w:val="24"/>
          <w:lang w:eastAsia="pl-PL"/>
        </w:rPr>
      </w:pPr>
      <w:r w:rsidRPr="00595FC3">
        <w:rPr>
          <w:rFonts w:ascii="Calibri" w:eastAsia="Calibri" w:hAnsi="Calibri" w:cs="Times New Roman"/>
          <w:iCs/>
          <w:sz w:val="24"/>
          <w:szCs w:val="24"/>
          <w:lang w:eastAsia="pl-PL"/>
        </w:rPr>
        <w:t>NIP podmiotu</w:t>
      </w:r>
    </w:p>
    <w:p w14:paraId="5E84166E" w14:textId="16509FC2" w:rsidR="00B46031" w:rsidRPr="00595FC3" w:rsidRDefault="00FB7FE6" w:rsidP="00B46031">
      <w:pPr>
        <w:autoSpaceDE w:val="0"/>
        <w:autoSpaceDN w:val="0"/>
        <w:adjustRightInd w:val="0"/>
        <w:spacing w:before="120" w:after="120" w:line="360" w:lineRule="auto"/>
        <w:ind w:left="426"/>
        <w:rPr>
          <w:rFonts w:ascii="Calibri" w:eastAsia="Times New Roman" w:hAnsi="Calibri" w:cs="Calibri"/>
          <w:b/>
          <w:bCs/>
          <w:iCs/>
          <w:sz w:val="24"/>
          <w:szCs w:val="24"/>
          <w:lang w:eastAsia="pl-PL"/>
        </w:rPr>
      </w:pPr>
      <w:r w:rsidRPr="00595FC3">
        <w:rPr>
          <w:rFonts w:ascii="Calibri" w:eastAsia="Calibri" w:hAnsi="Calibri" w:cs="Times New Roman"/>
          <w:iCs/>
          <w:sz w:val="24"/>
          <w:szCs w:val="24"/>
          <w:lang w:eastAsia="pl-PL"/>
        </w:rPr>
        <w:t>REGON podmiotu:</w:t>
      </w:r>
    </w:p>
    <w:p w14:paraId="078BC0BC" w14:textId="77777777" w:rsidR="00B46031" w:rsidRPr="00595FC3" w:rsidRDefault="00B46031" w:rsidP="00B46031">
      <w:pPr>
        <w:autoSpaceDE w:val="0"/>
        <w:autoSpaceDN w:val="0"/>
        <w:adjustRightInd w:val="0"/>
        <w:spacing w:before="120" w:after="120" w:line="360" w:lineRule="auto"/>
        <w:ind w:left="426"/>
        <w:rPr>
          <w:rFonts w:ascii="Calibri" w:eastAsia="Times New Roman" w:hAnsi="Calibri" w:cs="Calibri"/>
          <w:b/>
          <w:bCs/>
          <w:iCs/>
          <w:sz w:val="24"/>
          <w:szCs w:val="24"/>
          <w:lang w:eastAsia="pl-PL"/>
        </w:rPr>
      </w:pPr>
    </w:p>
    <w:p w14:paraId="1B1C2269" w14:textId="77777777" w:rsidR="009307A6" w:rsidRPr="00595FC3" w:rsidRDefault="009307A6" w:rsidP="00966089">
      <w:pPr>
        <w:tabs>
          <w:tab w:val="left" w:pos="900"/>
        </w:tabs>
        <w:spacing w:before="120" w:after="120" w:line="360" w:lineRule="auto"/>
        <w:rPr>
          <w:rFonts w:ascii="Calibri" w:eastAsia="Times New Roman" w:hAnsi="Calibri" w:cs="Calibri"/>
          <w:b/>
          <w:iCs/>
          <w:sz w:val="24"/>
          <w:szCs w:val="24"/>
          <w:lang w:eastAsia="pl-PL"/>
        </w:rPr>
      </w:pPr>
      <w:bookmarkStart w:id="1" w:name="_Hlk156813201"/>
      <w:bookmarkStart w:id="2" w:name="_Hlk156811946"/>
      <w:r w:rsidRPr="00595FC3">
        <w:rPr>
          <w:rFonts w:ascii="Calibri" w:eastAsia="Times New Roman" w:hAnsi="Calibri" w:cs="Calibri"/>
          <w:b/>
          <w:iCs/>
          <w:sz w:val="24"/>
          <w:szCs w:val="24"/>
          <w:lang w:eastAsia="pl-PL"/>
        </w:rPr>
        <w:t xml:space="preserve">§ </w:t>
      </w:r>
      <w:bookmarkEnd w:id="1"/>
      <w:r w:rsidRPr="00595FC3">
        <w:rPr>
          <w:rFonts w:ascii="Calibri" w:eastAsia="Times New Roman" w:hAnsi="Calibri" w:cs="Calibri"/>
          <w:b/>
          <w:iCs/>
          <w:sz w:val="24"/>
          <w:szCs w:val="24"/>
          <w:lang w:eastAsia="pl-PL"/>
        </w:rPr>
        <w:t>4</w:t>
      </w:r>
    </w:p>
    <w:bookmarkEnd w:id="2"/>
    <w:p w14:paraId="2160DD67" w14:textId="6DD010AA" w:rsidR="009307A6" w:rsidRPr="00595FC3" w:rsidRDefault="009307A6" w:rsidP="00966089">
      <w:pPr>
        <w:pStyle w:val="Akapitzlist"/>
        <w:numPr>
          <w:ilvl w:val="0"/>
          <w:numId w:val="4"/>
        </w:numPr>
        <w:autoSpaceDE w:val="0"/>
        <w:autoSpaceDN w:val="0"/>
        <w:spacing w:before="120" w:after="120" w:line="360" w:lineRule="auto"/>
        <w:rPr>
          <w:rFonts w:ascii="Calibri" w:hAnsi="Calibri" w:cs="Calibri"/>
          <w:iCs/>
        </w:rPr>
      </w:pPr>
      <w:r w:rsidRPr="00595FC3">
        <w:rPr>
          <w:rFonts w:ascii="Calibri" w:hAnsi="Calibri" w:cs="Calibri"/>
          <w:iCs/>
        </w:rPr>
        <w:t>Beneficjent odpowiada za</w:t>
      </w:r>
      <w:r w:rsidRPr="00595FC3">
        <w:rPr>
          <w:rFonts w:ascii="Calibri" w:hAnsi="Calibri" w:cs="Calibri"/>
          <w:b/>
          <w:iCs/>
        </w:rPr>
        <w:t xml:space="preserve"> </w:t>
      </w:r>
      <w:r w:rsidRPr="00595FC3">
        <w:rPr>
          <w:rFonts w:ascii="Calibri" w:hAnsi="Calibri" w:cs="Calibri"/>
          <w:iCs/>
        </w:rPr>
        <w:t xml:space="preserve">realizację Projektu na podstawie </w:t>
      </w:r>
      <w:r w:rsidR="00296776" w:rsidRPr="00595FC3">
        <w:rPr>
          <w:rFonts w:ascii="Calibri" w:hAnsi="Calibri" w:cs="Calibri"/>
          <w:iCs/>
        </w:rPr>
        <w:t>w</w:t>
      </w:r>
      <w:r w:rsidRPr="00595FC3">
        <w:rPr>
          <w:rFonts w:ascii="Calibri" w:hAnsi="Calibri" w:cs="Calibri"/>
          <w:iCs/>
        </w:rPr>
        <w:t>niosku, w tym za:</w:t>
      </w:r>
    </w:p>
    <w:p w14:paraId="1C1A884B" w14:textId="77777777"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osiągnięcie wskaźników produktu oraz rezultatu określonych we </w:t>
      </w:r>
      <w:r w:rsidR="00296776" w:rsidRPr="00595FC3">
        <w:rPr>
          <w:rFonts w:ascii="Calibri" w:eastAsia="Calibri" w:hAnsi="Calibri" w:cs="Calibri"/>
          <w:iCs/>
          <w:sz w:val="24"/>
          <w:szCs w:val="24"/>
        </w:rPr>
        <w:t>w</w:t>
      </w:r>
      <w:r w:rsidRPr="00595FC3">
        <w:rPr>
          <w:rFonts w:ascii="Calibri" w:eastAsia="Calibri" w:hAnsi="Calibri" w:cs="Calibri"/>
          <w:iCs/>
          <w:sz w:val="24"/>
          <w:szCs w:val="24"/>
        </w:rPr>
        <w:t>niosku;</w:t>
      </w:r>
    </w:p>
    <w:p w14:paraId="40EB70D9" w14:textId="77777777"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realizację Projektu w oparciu o </w:t>
      </w:r>
      <w:r w:rsidR="001942AD" w:rsidRPr="00595FC3">
        <w:rPr>
          <w:rFonts w:ascii="Calibri" w:eastAsia="Calibri" w:hAnsi="Calibri" w:cs="Calibri"/>
          <w:iCs/>
          <w:sz w:val="24"/>
          <w:szCs w:val="24"/>
        </w:rPr>
        <w:t>wniosek</w:t>
      </w:r>
      <w:r w:rsidRPr="00595FC3">
        <w:rPr>
          <w:rFonts w:ascii="Calibri" w:eastAsia="Calibri" w:hAnsi="Calibri" w:cs="Calibri"/>
          <w:iCs/>
          <w:sz w:val="24"/>
          <w:szCs w:val="24"/>
        </w:rPr>
        <w:t>;</w:t>
      </w:r>
    </w:p>
    <w:p w14:paraId="2355193D" w14:textId="77777777"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zapewnienie realizacji Projektu przez personel Projektu posiadający kwalifikacje określone we </w:t>
      </w:r>
      <w:r w:rsidR="001942AD" w:rsidRPr="00595FC3">
        <w:rPr>
          <w:rFonts w:ascii="Calibri" w:eastAsia="Calibri" w:hAnsi="Calibri" w:cs="Calibri"/>
          <w:iCs/>
          <w:sz w:val="24"/>
          <w:szCs w:val="24"/>
        </w:rPr>
        <w:t>w</w:t>
      </w:r>
      <w:r w:rsidRPr="00595FC3">
        <w:rPr>
          <w:rFonts w:ascii="Calibri" w:eastAsia="Calibri" w:hAnsi="Calibri" w:cs="Calibri"/>
          <w:iCs/>
          <w:sz w:val="24"/>
          <w:szCs w:val="24"/>
        </w:rPr>
        <w:t>niosku;</w:t>
      </w:r>
    </w:p>
    <w:p w14:paraId="12B5FBED" w14:textId="77777777"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zachowanie trwałości Projektu;</w:t>
      </w:r>
    </w:p>
    <w:p w14:paraId="6A8E6080" w14:textId="3D90533C"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zapewnienie stosowania </w:t>
      </w:r>
      <w:r w:rsidR="002535C6" w:rsidRPr="00595FC3">
        <w:rPr>
          <w:rFonts w:ascii="Calibri" w:eastAsia="Calibri" w:hAnsi="Calibri" w:cs="Calibri"/>
          <w:iCs/>
          <w:sz w:val="24"/>
          <w:szCs w:val="24"/>
        </w:rPr>
        <w:t>„</w:t>
      </w:r>
      <w:r w:rsidR="002535C6" w:rsidRPr="00595FC3">
        <w:rPr>
          <w:rFonts w:ascii="Calibri" w:eastAsia="Calibri" w:hAnsi="Calibri" w:cs="Times New Roman"/>
          <w:iCs/>
          <w:sz w:val="24"/>
          <w:szCs w:val="24"/>
        </w:rPr>
        <w:t>w</w:t>
      </w:r>
      <w:r w:rsidRPr="00595FC3">
        <w:rPr>
          <w:rFonts w:ascii="Calibri" w:eastAsia="Calibri" w:hAnsi="Calibri" w:cs="Times New Roman"/>
          <w:iCs/>
          <w:sz w:val="24"/>
          <w:szCs w:val="24"/>
        </w:rPr>
        <w:t xml:space="preserve">ytycznych </w:t>
      </w:r>
      <w:r w:rsidR="007E625A" w:rsidRPr="00595FC3">
        <w:rPr>
          <w:rFonts w:ascii="Calibri" w:eastAsia="Calibri" w:hAnsi="Calibri" w:cs="Times New Roman"/>
          <w:iCs/>
          <w:sz w:val="24"/>
          <w:szCs w:val="24"/>
        </w:rPr>
        <w:t>dotyczących</w:t>
      </w:r>
      <w:r w:rsidRPr="00595FC3">
        <w:rPr>
          <w:rFonts w:ascii="Calibri" w:eastAsia="Calibri" w:hAnsi="Calibri" w:cs="Times New Roman"/>
          <w:iCs/>
          <w:sz w:val="24"/>
          <w:szCs w:val="24"/>
        </w:rPr>
        <w:t xml:space="preserve"> monitorowania</w:t>
      </w:r>
      <w:r w:rsidR="002535C6" w:rsidRPr="00595FC3">
        <w:rPr>
          <w:rFonts w:ascii="Calibri" w:eastAsia="Calibri" w:hAnsi="Calibri" w:cs="Times New Roman"/>
          <w:iCs/>
          <w:sz w:val="24"/>
          <w:szCs w:val="24"/>
        </w:rPr>
        <w:t>”;</w:t>
      </w:r>
      <w:r w:rsidRPr="00595FC3">
        <w:rPr>
          <w:rFonts w:ascii="Calibri" w:eastAsia="Calibri" w:hAnsi="Calibri" w:cs="Times New Roman"/>
          <w:iCs/>
          <w:sz w:val="24"/>
          <w:szCs w:val="24"/>
        </w:rPr>
        <w:t xml:space="preserve"> </w:t>
      </w:r>
    </w:p>
    <w:p w14:paraId="7319118C" w14:textId="630AEDD8"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Times New Roman"/>
          <w:iCs/>
          <w:sz w:val="24"/>
          <w:szCs w:val="24"/>
        </w:rPr>
        <w:t xml:space="preserve">zapewnienie stosowania </w:t>
      </w:r>
      <w:r w:rsidR="002535C6" w:rsidRPr="00595FC3">
        <w:rPr>
          <w:rFonts w:ascii="Calibri" w:eastAsia="Calibri" w:hAnsi="Calibri" w:cs="Times New Roman"/>
          <w:iCs/>
          <w:sz w:val="24"/>
          <w:szCs w:val="24"/>
        </w:rPr>
        <w:t>„w</w:t>
      </w:r>
      <w:r w:rsidRPr="00595FC3">
        <w:rPr>
          <w:rFonts w:ascii="Calibri" w:eastAsia="Calibri" w:hAnsi="Calibri" w:cs="Times New Roman"/>
          <w:iCs/>
          <w:sz w:val="24"/>
          <w:szCs w:val="24"/>
        </w:rPr>
        <w:t>ytycznych w zakresie kwalifikowalności</w:t>
      </w:r>
      <w:r w:rsidR="002535C6" w:rsidRPr="00595FC3">
        <w:rPr>
          <w:rFonts w:ascii="Calibri" w:eastAsia="Calibri" w:hAnsi="Calibri" w:cs="Times New Roman"/>
          <w:iCs/>
          <w:sz w:val="24"/>
          <w:szCs w:val="24"/>
        </w:rPr>
        <w:t>”;</w:t>
      </w:r>
      <w:r w:rsidRPr="00595FC3">
        <w:rPr>
          <w:rFonts w:ascii="Calibri" w:eastAsia="Calibri" w:hAnsi="Calibri" w:cs="Times New Roman"/>
          <w:iCs/>
          <w:sz w:val="24"/>
          <w:szCs w:val="24"/>
        </w:rPr>
        <w:t xml:space="preserve"> </w:t>
      </w:r>
    </w:p>
    <w:p w14:paraId="0F1BB40D" w14:textId="355358F4" w:rsidR="009307A6" w:rsidRPr="00595FC3" w:rsidRDefault="009307A6" w:rsidP="00966089">
      <w:pPr>
        <w:numPr>
          <w:ilvl w:val="1"/>
          <w:numId w:val="4"/>
        </w:numPr>
        <w:tabs>
          <w:tab w:val="left" w:pos="142"/>
        </w:tabs>
        <w:suppressAutoHyphens/>
        <w:spacing w:before="120" w:after="120" w:line="360" w:lineRule="auto"/>
        <w:ind w:left="748"/>
        <w:rPr>
          <w:rFonts w:ascii="Calibri" w:eastAsia="Calibri" w:hAnsi="Calibri" w:cs="Calibri"/>
          <w:iCs/>
          <w:sz w:val="24"/>
          <w:szCs w:val="24"/>
        </w:rPr>
      </w:pPr>
      <w:r w:rsidRPr="00595FC3">
        <w:rPr>
          <w:rFonts w:ascii="Calibri" w:eastAsia="Calibri" w:hAnsi="Calibri" w:cs="Times New Roman"/>
          <w:iCs/>
          <w:sz w:val="24"/>
          <w:szCs w:val="24"/>
        </w:rPr>
        <w:t>zapewnienie stosowania</w:t>
      </w:r>
      <w:r w:rsidR="00296776" w:rsidRPr="00595FC3">
        <w:rPr>
          <w:rFonts w:ascii="Calibri" w:eastAsia="Calibri" w:hAnsi="Calibri" w:cs="Times New Roman"/>
          <w:iCs/>
          <w:sz w:val="24"/>
          <w:szCs w:val="24"/>
        </w:rPr>
        <w:t xml:space="preserve"> </w:t>
      </w:r>
      <w:r w:rsidR="002535C6" w:rsidRPr="00595FC3">
        <w:rPr>
          <w:rFonts w:ascii="Calibri" w:eastAsia="Calibri" w:hAnsi="Calibri" w:cs="Times New Roman"/>
          <w:iCs/>
          <w:sz w:val="24"/>
          <w:szCs w:val="24"/>
        </w:rPr>
        <w:t>„w</w:t>
      </w:r>
      <w:r w:rsidR="00296776" w:rsidRPr="00595FC3">
        <w:rPr>
          <w:rFonts w:ascii="Calibri" w:eastAsia="Calibri" w:hAnsi="Calibri" w:cs="Times New Roman"/>
          <w:iCs/>
          <w:sz w:val="24"/>
          <w:szCs w:val="24"/>
        </w:rPr>
        <w:t>ytycznych dotyczących realizacji zasad równościowych</w:t>
      </w:r>
      <w:r w:rsidR="002535C6" w:rsidRPr="00595FC3">
        <w:rPr>
          <w:rFonts w:ascii="Calibri" w:eastAsia="Calibri" w:hAnsi="Calibri" w:cs="Times New Roman"/>
          <w:iCs/>
          <w:sz w:val="24"/>
          <w:szCs w:val="24"/>
        </w:rPr>
        <w:t>”</w:t>
      </w:r>
      <w:r w:rsidR="006D4AD6" w:rsidRPr="00595FC3">
        <w:rPr>
          <w:rFonts w:ascii="Calibri" w:eastAsia="Calibri" w:hAnsi="Calibri" w:cs="Times New Roman"/>
          <w:iCs/>
          <w:sz w:val="24"/>
          <w:szCs w:val="24"/>
        </w:rPr>
        <w:t>;</w:t>
      </w:r>
    </w:p>
    <w:p w14:paraId="34D70CD2" w14:textId="5C45E7BF"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zapewnienie stosowania </w:t>
      </w:r>
      <w:r w:rsidR="002535C6" w:rsidRPr="00595FC3">
        <w:rPr>
          <w:rFonts w:ascii="Calibri" w:eastAsia="Calibri" w:hAnsi="Calibri" w:cs="Calibri"/>
          <w:iCs/>
          <w:sz w:val="24"/>
          <w:szCs w:val="24"/>
        </w:rPr>
        <w:t>„w</w:t>
      </w:r>
      <w:r w:rsidR="0017310E" w:rsidRPr="00595FC3">
        <w:rPr>
          <w:rFonts w:ascii="Calibri" w:eastAsia="Calibri" w:hAnsi="Calibri" w:cs="Calibri"/>
          <w:iCs/>
          <w:sz w:val="24"/>
          <w:szCs w:val="24"/>
        </w:rPr>
        <w:t>ytyczn</w:t>
      </w:r>
      <w:r w:rsidR="00892152" w:rsidRPr="00595FC3">
        <w:rPr>
          <w:rFonts w:ascii="Calibri" w:eastAsia="Calibri" w:hAnsi="Calibri" w:cs="Calibri"/>
          <w:iCs/>
          <w:sz w:val="24"/>
          <w:szCs w:val="24"/>
        </w:rPr>
        <w:t>ych</w:t>
      </w:r>
      <w:r w:rsidR="0017310E" w:rsidRPr="00595FC3">
        <w:rPr>
          <w:rFonts w:ascii="Calibri" w:eastAsia="Calibri" w:hAnsi="Calibri" w:cs="Calibri"/>
          <w:iCs/>
          <w:sz w:val="24"/>
          <w:szCs w:val="24"/>
        </w:rPr>
        <w:t xml:space="preserve"> dotycząc</w:t>
      </w:r>
      <w:r w:rsidR="00892152" w:rsidRPr="00595FC3">
        <w:rPr>
          <w:rFonts w:ascii="Calibri" w:eastAsia="Calibri" w:hAnsi="Calibri" w:cs="Calibri"/>
          <w:iCs/>
          <w:sz w:val="24"/>
          <w:szCs w:val="24"/>
        </w:rPr>
        <w:t>ych</w:t>
      </w:r>
      <w:r w:rsidR="0017310E" w:rsidRPr="00595FC3">
        <w:rPr>
          <w:rFonts w:ascii="Calibri" w:eastAsia="Calibri" w:hAnsi="Calibri" w:cs="Calibri"/>
          <w:iCs/>
          <w:sz w:val="24"/>
          <w:szCs w:val="24"/>
        </w:rPr>
        <w:t xml:space="preserve"> zagadnień związanych </w:t>
      </w:r>
      <w:r w:rsidR="0017310E" w:rsidRPr="00595FC3">
        <w:rPr>
          <w:rFonts w:ascii="Calibri" w:eastAsia="Calibri" w:hAnsi="Calibri" w:cs="Calibri"/>
          <w:iCs/>
          <w:sz w:val="24"/>
          <w:szCs w:val="24"/>
        </w:rPr>
        <w:br/>
        <w:t>z przygotowaniem projektów inwestycyjnych, w tym hybrydowych</w:t>
      </w:r>
      <w:r w:rsidR="002535C6" w:rsidRPr="00595FC3">
        <w:rPr>
          <w:rFonts w:ascii="Calibri" w:eastAsia="Calibri" w:hAnsi="Calibri" w:cs="Calibri"/>
          <w:iCs/>
          <w:sz w:val="24"/>
          <w:szCs w:val="24"/>
        </w:rPr>
        <w:t>”;</w:t>
      </w:r>
      <w:r w:rsidR="0017310E" w:rsidRPr="00595FC3">
        <w:rPr>
          <w:rFonts w:ascii="Calibri" w:eastAsia="Calibri" w:hAnsi="Calibri" w:cs="Calibri"/>
          <w:iCs/>
          <w:sz w:val="24"/>
          <w:szCs w:val="24"/>
        </w:rPr>
        <w:t xml:space="preserve"> </w:t>
      </w:r>
    </w:p>
    <w:p w14:paraId="3913B3AC" w14:textId="00D87ED4" w:rsidR="009307A6"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zapewnienie stosowania </w:t>
      </w:r>
      <w:r w:rsidR="00164EED" w:rsidRPr="00595FC3">
        <w:rPr>
          <w:rFonts w:ascii="Calibri" w:eastAsia="Calibri" w:hAnsi="Calibri" w:cs="Calibri"/>
          <w:iCs/>
          <w:sz w:val="24"/>
          <w:szCs w:val="24"/>
        </w:rPr>
        <w:t>„w</w:t>
      </w:r>
      <w:r w:rsidRPr="00595FC3">
        <w:rPr>
          <w:rFonts w:ascii="Calibri" w:eastAsia="Calibri" w:hAnsi="Calibri" w:cs="Calibri"/>
          <w:iCs/>
          <w:sz w:val="24"/>
          <w:szCs w:val="24"/>
        </w:rPr>
        <w:t xml:space="preserve">ytycznych </w:t>
      </w:r>
      <w:r w:rsidR="005C5167" w:rsidRPr="00595FC3">
        <w:rPr>
          <w:rFonts w:ascii="Calibri" w:eastAsia="Calibri" w:hAnsi="Calibri" w:cs="Calibri"/>
          <w:iCs/>
          <w:sz w:val="24"/>
          <w:szCs w:val="24"/>
        </w:rPr>
        <w:t>dotyczących</w:t>
      </w:r>
      <w:r w:rsidRPr="00595FC3">
        <w:rPr>
          <w:rFonts w:ascii="Calibri" w:eastAsia="Calibri" w:hAnsi="Calibri" w:cs="Calibri"/>
          <w:iCs/>
          <w:sz w:val="24"/>
          <w:szCs w:val="24"/>
        </w:rPr>
        <w:t xml:space="preserve"> sposobu korygowania</w:t>
      </w:r>
      <w:r w:rsidR="005C5167" w:rsidRPr="00595FC3">
        <w:rPr>
          <w:rFonts w:ascii="Calibri" w:eastAsia="Calibri" w:hAnsi="Calibri" w:cs="Calibri"/>
          <w:iCs/>
          <w:sz w:val="24"/>
          <w:szCs w:val="24"/>
        </w:rPr>
        <w:t xml:space="preserve"> nieprawidłowośc</w:t>
      </w:r>
      <w:r w:rsidRPr="00595FC3">
        <w:rPr>
          <w:rFonts w:ascii="Calibri" w:eastAsia="Calibri" w:hAnsi="Calibri" w:cs="Calibri"/>
          <w:iCs/>
          <w:sz w:val="24"/>
          <w:szCs w:val="24"/>
        </w:rPr>
        <w:t>i;</w:t>
      </w:r>
    </w:p>
    <w:p w14:paraId="43E0B017" w14:textId="4F55C437" w:rsidR="00FB6011" w:rsidRPr="00595FC3" w:rsidRDefault="00164EED"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Calibri"/>
          <w:iCs/>
          <w:sz w:val="24"/>
          <w:szCs w:val="24"/>
        </w:rPr>
        <w:t xml:space="preserve"> </w:t>
      </w:r>
      <w:r w:rsidR="009307A6" w:rsidRPr="00595FC3">
        <w:rPr>
          <w:rFonts w:ascii="Calibri" w:eastAsia="Calibri" w:hAnsi="Calibri" w:cs="Calibri"/>
          <w:iCs/>
          <w:sz w:val="24"/>
          <w:szCs w:val="24"/>
        </w:rPr>
        <w:t xml:space="preserve">zapewnienie stosowania Wytycznych </w:t>
      </w:r>
      <w:r w:rsidR="006E07BF" w:rsidRPr="00595FC3">
        <w:rPr>
          <w:rFonts w:ascii="Calibri" w:eastAsia="Calibri" w:hAnsi="Calibri" w:cs="Calibri"/>
          <w:iCs/>
          <w:sz w:val="24"/>
          <w:szCs w:val="24"/>
        </w:rPr>
        <w:t>dotycząc</w:t>
      </w:r>
      <w:r w:rsidR="00924956" w:rsidRPr="00595FC3">
        <w:rPr>
          <w:rFonts w:ascii="Calibri" w:eastAsia="Calibri" w:hAnsi="Calibri" w:cs="Calibri"/>
          <w:iCs/>
          <w:sz w:val="24"/>
          <w:szCs w:val="24"/>
        </w:rPr>
        <w:t>ych</w:t>
      </w:r>
      <w:r w:rsidR="006E07BF" w:rsidRPr="00595FC3">
        <w:rPr>
          <w:rFonts w:ascii="Calibri" w:eastAsia="Calibri" w:hAnsi="Calibri" w:cs="Calibri"/>
          <w:iCs/>
          <w:sz w:val="24"/>
          <w:szCs w:val="24"/>
        </w:rPr>
        <w:t xml:space="preserve"> </w:t>
      </w:r>
      <w:r w:rsidR="009307A6" w:rsidRPr="00595FC3">
        <w:rPr>
          <w:rFonts w:ascii="Calibri" w:eastAsia="Calibri" w:hAnsi="Calibri" w:cs="Calibri"/>
          <w:iCs/>
          <w:sz w:val="24"/>
          <w:szCs w:val="24"/>
        </w:rPr>
        <w:t xml:space="preserve">kontroli realizacji programów </w:t>
      </w:r>
      <w:r w:rsidR="006E07BF" w:rsidRPr="00595FC3">
        <w:rPr>
          <w:rFonts w:ascii="Calibri" w:eastAsia="Calibri" w:hAnsi="Calibri" w:cs="Calibri"/>
          <w:iCs/>
          <w:sz w:val="24"/>
          <w:szCs w:val="24"/>
        </w:rPr>
        <w:t>polityki spójności</w:t>
      </w:r>
      <w:r w:rsidRPr="00595FC3">
        <w:rPr>
          <w:rFonts w:ascii="Calibri" w:eastAsia="Calibri" w:hAnsi="Calibri" w:cs="Calibri"/>
          <w:iCs/>
          <w:sz w:val="24"/>
          <w:szCs w:val="24"/>
        </w:rPr>
        <w:t>”;</w:t>
      </w:r>
      <w:r w:rsidR="006E07BF" w:rsidRPr="00595FC3">
        <w:rPr>
          <w:rFonts w:ascii="Calibri" w:eastAsia="Calibri" w:hAnsi="Calibri" w:cs="Calibri"/>
          <w:iCs/>
          <w:sz w:val="24"/>
          <w:szCs w:val="24"/>
        </w:rPr>
        <w:t xml:space="preserve"> </w:t>
      </w:r>
    </w:p>
    <w:p w14:paraId="2DDF4571" w14:textId="72A90622" w:rsidR="00591216" w:rsidRPr="00595FC3" w:rsidRDefault="00164EED"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cstheme="minorHAnsi"/>
          <w:iCs/>
          <w:sz w:val="24"/>
          <w:szCs w:val="24"/>
        </w:rPr>
        <w:t xml:space="preserve"> </w:t>
      </w:r>
      <w:r w:rsidR="00847D20" w:rsidRPr="00595FC3">
        <w:rPr>
          <w:rFonts w:cstheme="minorHAnsi"/>
          <w:iCs/>
          <w:sz w:val="24"/>
          <w:szCs w:val="24"/>
        </w:rPr>
        <w:t xml:space="preserve">zapewnienie stosowania </w:t>
      </w:r>
      <w:r w:rsidRPr="00595FC3">
        <w:rPr>
          <w:rFonts w:cstheme="minorHAnsi"/>
          <w:iCs/>
          <w:sz w:val="24"/>
          <w:szCs w:val="24"/>
        </w:rPr>
        <w:t>„w</w:t>
      </w:r>
      <w:r w:rsidR="00847D20" w:rsidRPr="00595FC3">
        <w:rPr>
          <w:rFonts w:cstheme="minorHAnsi"/>
          <w:iCs/>
          <w:sz w:val="24"/>
          <w:szCs w:val="24"/>
        </w:rPr>
        <w:t xml:space="preserve">ytycznych </w:t>
      </w:r>
      <w:r w:rsidR="006E07BF" w:rsidRPr="00595FC3">
        <w:rPr>
          <w:rFonts w:cstheme="minorHAnsi"/>
          <w:iCs/>
          <w:sz w:val="24"/>
          <w:szCs w:val="24"/>
        </w:rPr>
        <w:t>dotyczące informacji i promocji</w:t>
      </w:r>
      <w:r w:rsidRPr="00595FC3">
        <w:rPr>
          <w:rFonts w:cstheme="minorHAnsi"/>
          <w:iCs/>
          <w:sz w:val="24"/>
          <w:szCs w:val="24"/>
        </w:rPr>
        <w:t>”;</w:t>
      </w:r>
      <w:r w:rsidR="006E07BF" w:rsidRPr="00595FC3">
        <w:rPr>
          <w:rFonts w:cstheme="minorHAnsi"/>
          <w:iCs/>
          <w:sz w:val="24"/>
          <w:szCs w:val="24"/>
        </w:rPr>
        <w:t xml:space="preserve"> </w:t>
      </w:r>
    </w:p>
    <w:p w14:paraId="49EF5898" w14:textId="113B91B3" w:rsidR="003040E7" w:rsidRPr="00595FC3" w:rsidRDefault="003040E7" w:rsidP="00651612">
      <w:pPr>
        <w:pStyle w:val="Akapitzlist"/>
        <w:numPr>
          <w:ilvl w:val="1"/>
          <w:numId w:val="4"/>
        </w:numPr>
        <w:spacing w:before="120" w:after="120" w:line="360" w:lineRule="auto"/>
        <w:rPr>
          <w:rFonts w:ascii="Calibri" w:eastAsia="Calibri" w:hAnsi="Calibri" w:cs="Calibri"/>
          <w:iCs/>
        </w:rPr>
      </w:pPr>
      <w:r w:rsidRPr="00595FC3">
        <w:rPr>
          <w:rFonts w:ascii="Calibri" w:eastAsia="Calibri" w:hAnsi="Calibri" w:cs="Calibri"/>
          <w:iCs/>
          <w:lang w:eastAsia="en-US"/>
        </w:rPr>
        <w:t xml:space="preserve"> </w:t>
      </w:r>
      <w:r w:rsidR="00F93FE7" w:rsidRPr="00595FC3">
        <w:rPr>
          <w:rFonts w:ascii="Calibri" w:eastAsia="Calibri" w:hAnsi="Calibri" w:cs="Calibri"/>
          <w:iCs/>
          <w:lang w:eastAsia="en-US"/>
        </w:rPr>
        <w:t xml:space="preserve">zapewnienie stosowania zapisów </w:t>
      </w:r>
      <w:r w:rsidRPr="00595FC3">
        <w:rPr>
          <w:rFonts w:ascii="Calibri" w:eastAsia="Calibri" w:hAnsi="Calibri" w:cs="Calibri"/>
          <w:iCs/>
          <w:lang w:eastAsia="en-US"/>
        </w:rPr>
        <w:t>„p</w:t>
      </w:r>
      <w:r w:rsidR="00F93FE7" w:rsidRPr="00595FC3">
        <w:rPr>
          <w:rFonts w:ascii="Calibri" w:eastAsia="Calibri" w:hAnsi="Calibri" w:cs="Calibri"/>
          <w:iCs/>
          <w:lang w:eastAsia="en-US"/>
        </w:rPr>
        <w:t>odręcznika wnioskodawcy i beneficjenta</w:t>
      </w:r>
      <w:r w:rsidRPr="00595FC3">
        <w:rPr>
          <w:rFonts w:ascii="Calibri" w:eastAsia="Calibri" w:hAnsi="Calibri" w:cs="Calibri"/>
          <w:iCs/>
          <w:lang w:eastAsia="en-US"/>
        </w:rPr>
        <w:t>”;</w:t>
      </w:r>
      <w:r w:rsidR="00F93FE7" w:rsidRPr="00595FC3">
        <w:rPr>
          <w:rFonts w:ascii="Calibri" w:eastAsia="Calibri" w:hAnsi="Calibri" w:cs="Calibri"/>
          <w:iCs/>
          <w:lang w:eastAsia="en-US"/>
        </w:rPr>
        <w:t xml:space="preserve"> </w:t>
      </w:r>
    </w:p>
    <w:p w14:paraId="58A6C925" w14:textId="3551463C" w:rsidR="00651612" w:rsidRPr="00595FC3" w:rsidRDefault="009307A6" w:rsidP="00966089">
      <w:pPr>
        <w:numPr>
          <w:ilvl w:val="1"/>
          <w:numId w:val="4"/>
        </w:numPr>
        <w:tabs>
          <w:tab w:val="left" w:pos="142"/>
        </w:tabs>
        <w:spacing w:before="120" w:after="120" w:line="360" w:lineRule="auto"/>
        <w:ind w:left="748"/>
        <w:rPr>
          <w:rFonts w:ascii="Calibri" w:eastAsia="Calibri" w:hAnsi="Calibri" w:cs="Calibri"/>
          <w:iCs/>
          <w:sz w:val="24"/>
          <w:szCs w:val="24"/>
        </w:rPr>
      </w:pPr>
      <w:r w:rsidRPr="00595FC3">
        <w:rPr>
          <w:rFonts w:ascii="Calibri" w:eastAsia="Calibri" w:hAnsi="Calibri" w:cs="Times New Roman"/>
          <w:iCs/>
          <w:sz w:val="24"/>
          <w:szCs w:val="24"/>
        </w:rPr>
        <w:lastRenderedPageBreak/>
        <w:t>w zakresie, w jakim w ramach Projektu jest udzielana pomoc publiczna w rozumieniu art. 107 ust. 1 Traktatu o funkcjonowaniu Unii Europejskiej lub pomoc de minimis zastosowanie mają szczegółowe warunk</w:t>
      </w:r>
      <w:r w:rsidR="00EB702A" w:rsidRPr="00595FC3">
        <w:rPr>
          <w:rFonts w:ascii="Calibri" w:eastAsia="Calibri" w:hAnsi="Calibri" w:cs="Times New Roman"/>
          <w:iCs/>
          <w:sz w:val="24"/>
          <w:szCs w:val="24"/>
        </w:rPr>
        <w:t>i i tryb udzielania pomocy;</w:t>
      </w:r>
    </w:p>
    <w:p w14:paraId="4BE08887" w14:textId="7F937FE5" w:rsidR="00D3660B" w:rsidRPr="009F1766" w:rsidRDefault="00D3660B" w:rsidP="00D3660B">
      <w:pPr>
        <w:numPr>
          <w:ilvl w:val="1"/>
          <w:numId w:val="4"/>
        </w:numPr>
        <w:tabs>
          <w:tab w:val="left" w:pos="142"/>
        </w:tabs>
        <w:spacing w:before="120" w:after="120" w:line="360" w:lineRule="auto"/>
        <w:ind w:left="748"/>
        <w:rPr>
          <w:rFonts w:ascii="Calibri" w:eastAsia="Times New Roman" w:hAnsi="Calibri" w:cs="Calibri"/>
          <w:sz w:val="24"/>
          <w:szCs w:val="24"/>
          <w:lang w:eastAsia="pl-PL"/>
        </w:rPr>
      </w:pPr>
      <w:r w:rsidRPr="00A905D1">
        <w:rPr>
          <w:rFonts w:ascii="Calibri" w:eastAsia="Times New Roman" w:hAnsi="Calibri" w:cs="Calibri"/>
          <w:sz w:val="24"/>
          <w:szCs w:val="24"/>
          <w:lang w:eastAsia="pl-PL"/>
        </w:rPr>
        <w:t>zapewnienie stosowania zapisów zasady DNSH;</w:t>
      </w:r>
    </w:p>
    <w:p w14:paraId="3782D6CA" w14:textId="27ADA6B0" w:rsidR="00651612" w:rsidRPr="00595FC3" w:rsidRDefault="00EB702A" w:rsidP="00651612">
      <w:pPr>
        <w:numPr>
          <w:ilvl w:val="1"/>
          <w:numId w:val="4"/>
        </w:numPr>
        <w:tabs>
          <w:tab w:val="left" w:pos="142"/>
        </w:tabs>
        <w:spacing w:before="120" w:after="120" w:line="360" w:lineRule="auto"/>
        <w:ind w:left="748"/>
        <w:rPr>
          <w:rFonts w:ascii="Calibri" w:eastAsia="Times New Roman" w:hAnsi="Calibri" w:cs="Calibri"/>
          <w:iCs/>
          <w:sz w:val="24"/>
          <w:szCs w:val="24"/>
          <w:lang w:eastAsia="pl-PL"/>
        </w:rPr>
      </w:pPr>
      <w:r w:rsidRPr="00595FC3">
        <w:rPr>
          <w:rFonts w:cstheme="minorHAnsi"/>
          <w:bCs/>
          <w:iCs/>
          <w:sz w:val="24"/>
          <w:szCs w:val="24"/>
          <w:shd w:val="clear" w:color="auto" w:fill="FFFFFF"/>
        </w:rPr>
        <w:t>zapewnienie stosowania</w:t>
      </w:r>
      <w:r w:rsidRPr="00595FC3">
        <w:rPr>
          <w:rFonts w:cstheme="minorHAnsi"/>
          <w:b/>
          <w:bCs/>
          <w:iCs/>
          <w:sz w:val="24"/>
          <w:szCs w:val="24"/>
          <w:shd w:val="clear" w:color="auto" w:fill="FFFFFF"/>
        </w:rPr>
        <w:t xml:space="preserve"> </w:t>
      </w:r>
      <w:r w:rsidRPr="00595FC3">
        <w:rPr>
          <w:rFonts w:cstheme="minorHAnsi"/>
          <w:bCs/>
          <w:iCs/>
          <w:sz w:val="24"/>
          <w:szCs w:val="24"/>
          <w:shd w:val="clear" w:color="auto" w:fill="FFFFFF"/>
        </w:rPr>
        <w:t>Wytycznych dotyczących unikania konfliktów interesów i zarządzania takimi konfliktami na podstawie rozporządzenia finansowego</w:t>
      </w:r>
      <w:r w:rsidR="00E50BFA" w:rsidRPr="00595FC3">
        <w:rPr>
          <w:rFonts w:cstheme="minorHAnsi"/>
          <w:bCs/>
          <w:iCs/>
          <w:sz w:val="24"/>
          <w:szCs w:val="24"/>
          <w:shd w:val="clear" w:color="auto" w:fill="FFFFFF"/>
        </w:rPr>
        <w:t xml:space="preserve"> (Wytyczne Komisji Europejskiej – Zawiadomienie Komisji (</w:t>
      </w:r>
      <w:r w:rsidR="00E50BFA" w:rsidRPr="00595FC3">
        <w:rPr>
          <w:rFonts w:cstheme="minorHAnsi"/>
          <w:iCs/>
          <w:color w:val="000000"/>
          <w:sz w:val="24"/>
          <w:szCs w:val="24"/>
          <w:shd w:val="clear" w:color="auto" w:fill="FFFFFF"/>
        </w:rPr>
        <w:t>2021/C 121/01))</w:t>
      </w:r>
      <w:r w:rsidR="00776D6B" w:rsidRPr="00595FC3">
        <w:rPr>
          <w:rFonts w:cstheme="minorHAnsi"/>
          <w:iCs/>
          <w:color w:val="000000"/>
          <w:sz w:val="24"/>
          <w:szCs w:val="24"/>
          <w:shd w:val="clear" w:color="auto" w:fill="FFFFFF"/>
        </w:rPr>
        <w:t xml:space="preserve"> w zakresie dotyczącym zapobiegania konfliktom interesów w odniesieniu do beneficjentów i wykonawców zamówień</w:t>
      </w:r>
      <w:r w:rsidR="000C30C8" w:rsidRPr="00595FC3">
        <w:rPr>
          <w:rFonts w:cstheme="minorHAnsi"/>
          <w:iCs/>
          <w:color w:val="000000"/>
          <w:sz w:val="24"/>
          <w:szCs w:val="24"/>
          <w:shd w:val="clear" w:color="auto" w:fill="FFFFFF"/>
        </w:rPr>
        <w:t xml:space="preserve">,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00804488" w:rsidRPr="00595FC3">
        <w:rPr>
          <w:rFonts w:cstheme="minorHAnsi"/>
          <w:iCs/>
          <w:color w:val="000000"/>
          <w:sz w:val="24"/>
          <w:szCs w:val="24"/>
          <w:shd w:val="clear" w:color="auto" w:fill="FFFFFF"/>
        </w:rPr>
        <w:t>umowy,</w:t>
      </w:r>
      <w:r w:rsidR="000C30C8" w:rsidRPr="00595FC3">
        <w:rPr>
          <w:rFonts w:cstheme="minorHAnsi"/>
          <w:iCs/>
          <w:color w:val="000000"/>
          <w:sz w:val="24"/>
          <w:szCs w:val="24"/>
          <w:shd w:val="clear" w:color="auto" w:fill="FFFFFF"/>
        </w:rPr>
        <w:t xml:space="preserve"> w tym podwykonawcó</w:t>
      </w:r>
      <w:r w:rsidR="00A959E6" w:rsidRPr="00595FC3">
        <w:rPr>
          <w:rFonts w:cstheme="minorHAnsi"/>
          <w:iCs/>
          <w:color w:val="000000"/>
          <w:sz w:val="24"/>
          <w:szCs w:val="24"/>
          <w:shd w:val="clear" w:color="auto" w:fill="FFFFFF"/>
        </w:rPr>
        <w:t xml:space="preserve">w; </w:t>
      </w:r>
    </w:p>
    <w:p w14:paraId="7FB9B08C" w14:textId="77777777" w:rsidR="00651612" w:rsidRPr="00595FC3" w:rsidRDefault="00A959E6" w:rsidP="00651612">
      <w:pPr>
        <w:numPr>
          <w:ilvl w:val="1"/>
          <w:numId w:val="4"/>
        </w:numPr>
        <w:tabs>
          <w:tab w:val="left" w:pos="142"/>
        </w:tabs>
        <w:spacing w:before="120" w:after="120" w:line="360" w:lineRule="auto"/>
        <w:ind w:left="748"/>
        <w:rPr>
          <w:rFonts w:ascii="Calibri" w:eastAsia="Times New Roman" w:hAnsi="Calibri" w:cs="Calibri"/>
          <w:iCs/>
          <w:sz w:val="24"/>
          <w:szCs w:val="24"/>
          <w:lang w:eastAsia="pl-PL"/>
        </w:rPr>
      </w:pPr>
      <w:r w:rsidRPr="00595FC3">
        <w:rPr>
          <w:rFonts w:cstheme="minorHAnsi"/>
          <w:iCs/>
          <w:color w:val="000000"/>
          <w:sz w:val="24"/>
          <w:szCs w:val="24"/>
          <w:shd w:val="clear" w:color="auto" w:fill="FFFFFF"/>
        </w:rPr>
        <w:t>realizację Projektu zgodnie z zapisami Regulaminu wyboru Projektów, dotyczącego naboru, w ramach którego Projekt został wybrany do dofinansowania;</w:t>
      </w:r>
    </w:p>
    <w:p w14:paraId="4AF296A5" w14:textId="77777777" w:rsidR="00651612" w:rsidRPr="00595FC3" w:rsidRDefault="00651612" w:rsidP="00651612">
      <w:pPr>
        <w:pStyle w:val="Akapitzlist"/>
        <w:numPr>
          <w:ilvl w:val="0"/>
          <w:numId w:val="4"/>
        </w:numPr>
        <w:spacing w:before="120" w:after="120" w:line="360" w:lineRule="auto"/>
        <w:contextualSpacing/>
        <w:rPr>
          <w:rFonts w:ascii="Calibri" w:hAnsi="Calibri" w:cs="Calibri"/>
          <w:iCs/>
        </w:rPr>
      </w:pPr>
      <w:r w:rsidRPr="00595FC3">
        <w:rPr>
          <w:rFonts w:ascii="Calibri" w:hAnsi="Calibri" w:cs="Calibri"/>
          <w:iCs/>
        </w:rPr>
        <w:t xml:space="preserve">Beneficjent zobowiązuje się monitorować zmiany wszystkich wytycznych wskazanych </w:t>
      </w:r>
      <w:r w:rsidRPr="00595FC3">
        <w:rPr>
          <w:rFonts w:ascii="Calibri" w:hAnsi="Calibri" w:cs="Calibri"/>
          <w:iCs/>
        </w:rPr>
        <w:br/>
        <w:t>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2751A16D" w14:textId="56801377" w:rsidR="006969B7" w:rsidRPr="00595FC3" w:rsidRDefault="006969B7" w:rsidP="00DD0E54">
      <w:pPr>
        <w:pStyle w:val="Akapitzlist"/>
        <w:numPr>
          <w:ilvl w:val="0"/>
          <w:numId w:val="4"/>
        </w:numPr>
        <w:spacing w:before="120" w:after="120" w:line="360" w:lineRule="auto"/>
        <w:ind w:left="357" w:hanging="357"/>
        <w:rPr>
          <w:rFonts w:cstheme="minorHAnsi"/>
          <w:iCs/>
        </w:rPr>
      </w:pPr>
      <w:r w:rsidRPr="00595FC3">
        <w:rPr>
          <w:rFonts w:asciiTheme="minorHAnsi" w:hAnsiTheme="minorHAnsi" w:cstheme="minorHAnsi"/>
          <w:iCs/>
        </w:rPr>
        <w:t xml:space="preserve">W przypadku, gdy ogłoszona w trakcie realizacji </w:t>
      </w:r>
      <w:r w:rsidR="003144CF" w:rsidRPr="00595FC3">
        <w:rPr>
          <w:rFonts w:asciiTheme="minorHAnsi" w:hAnsiTheme="minorHAnsi" w:cstheme="minorHAnsi"/>
          <w:iCs/>
        </w:rPr>
        <w:t>P</w:t>
      </w:r>
      <w:r w:rsidRPr="00595FC3">
        <w:rPr>
          <w:rFonts w:asciiTheme="minorHAnsi" w:hAnsiTheme="minorHAnsi" w:cstheme="minorHAnsi"/>
          <w:iCs/>
        </w:rPr>
        <w:t xml:space="preserve">rojektu (po </w:t>
      </w:r>
      <w:r w:rsidR="00804488" w:rsidRPr="00595FC3">
        <w:rPr>
          <w:rFonts w:asciiTheme="minorHAnsi" w:hAnsiTheme="minorHAnsi" w:cstheme="minorHAnsi"/>
          <w:iCs/>
        </w:rPr>
        <w:t>podpisaniu Umowy</w:t>
      </w:r>
      <w:r w:rsidRPr="00595FC3">
        <w:rPr>
          <w:rFonts w:asciiTheme="minorHAnsi" w:hAnsiTheme="minorHAnsi" w:cstheme="minorHAnsi"/>
          <w:iCs/>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595FC3" w:rsidRDefault="009307A6" w:rsidP="00651612">
      <w:pPr>
        <w:numPr>
          <w:ilvl w:val="0"/>
          <w:numId w:val="53"/>
        </w:numPr>
        <w:suppressAutoHyphens/>
        <w:autoSpaceDE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Beneficjent zobowiązuje się niezwłocznie i pisemnie</w:t>
      </w:r>
      <w:r w:rsidR="001A2D18" w:rsidRPr="00595FC3">
        <w:rPr>
          <w:rFonts w:ascii="Calibri" w:eastAsia="Times New Roman" w:hAnsi="Calibri" w:cs="Times New Roman"/>
          <w:iCs/>
          <w:sz w:val="24"/>
          <w:szCs w:val="24"/>
          <w:lang w:eastAsia="pl-PL"/>
        </w:rPr>
        <w:t xml:space="preserve"> za pośrednictwem CST 2021</w:t>
      </w:r>
      <w:r w:rsidRPr="00595FC3">
        <w:rPr>
          <w:rFonts w:ascii="Calibri" w:eastAsia="Times New Roman" w:hAnsi="Calibri" w:cs="Times New Roman"/>
          <w:iCs/>
          <w:sz w:val="24"/>
          <w:szCs w:val="24"/>
          <w:lang w:eastAsia="pl-PL"/>
        </w:rPr>
        <w:t xml:space="preserve"> poinfo</w:t>
      </w:r>
      <w:r w:rsidR="002807B8" w:rsidRPr="00595FC3">
        <w:rPr>
          <w:rFonts w:ascii="Calibri" w:eastAsia="Times New Roman" w:hAnsi="Calibri" w:cs="Times New Roman"/>
          <w:iCs/>
          <w:sz w:val="24"/>
          <w:szCs w:val="24"/>
          <w:lang w:eastAsia="pl-PL"/>
        </w:rPr>
        <w:t xml:space="preserve">rmować Instytucję Zarządzającą </w:t>
      </w:r>
      <w:r w:rsidRPr="00595FC3">
        <w:rPr>
          <w:rFonts w:ascii="Calibri" w:eastAsia="Times New Roman" w:hAnsi="Calibri" w:cs="Times New Roman"/>
          <w:iCs/>
          <w:sz w:val="24"/>
          <w:szCs w:val="24"/>
          <w:lang w:eastAsia="pl-PL"/>
        </w:rPr>
        <w:t>o problemach w realizacji Projektu.</w:t>
      </w:r>
    </w:p>
    <w:p w14:paraId="06D20DF9" w14:textId="5A68976D" w:rsidR="006969B7" w:rsidRPr="00595FC3" w:rsidRDefault="006969B7" w:rsidP="00966089">
      <w:pPr>
        <w:pStyle w:val="Akapitzlist"/>
        <w:numPr>
          <w:ilvl w:val="0"/>
          <w:numId w:val="53"/>
        </w:numPr>
        <w:spacing w:before="120" w:after="120" w:line="360" w:lineRule="auto"/>
        <w:rPr>
          <w:rFonts w:ascii="Calibri" w:hAnsi="Calibri"/>
          <w:iCs/>
        </w:rPr>
      </w:pPr>
      <w:r w:rsidRPr="00595FC3">
        <w:rPr>
          <w:rFonts w:ascii="Calibri" w:hAnsi="Calibri"/>
          <w:iCs/>
        </w:rPr>
        <w:t xml:space="preserve">W przypadku konieczności dokonania zmian w Projekcie, stosuje się zapisy § 25 </w:t>
      </w:r>
      <w:r w:rsidR="00804488" w:rsidRPr="00595FC3">
        <w:rPr>
          <w:rFonts w:ascii="Calibri" w:hAnsi="Calibri"/>
          <w:iCs/>
        </w:rPr>
        <w:t>Umowy</w:t>
      </w:r>
      <w:r w:rsidRPr="00595FC3">
        <w:rPr>
          <w:rFonts w:ascii="Calibri" w:hAnsi="Calibri"/>
          <w:iCs/>
        </w:rPr>
        <w:t>.</w:t>
      </w:r>
    </w:p>
    <w:p w14:paraId="1603B63F" w14:textId="3F869D69" w:rsidR="003144CF" w:rsidRPr="00595FC3" w:rsidRDefault="003144CF" w:rsidP="00966089">
      <w:pPr>
        <w:pStyle w:val="Akapitzlist"/>
        <w:numPr>
          <w:ilvl w:val="0"/>
          <w:numId w:val="53"/>
        </w:numPr>
        <w:spacing w:before="120" w:after="120" w:line="360" w:lineRule="auto"/>
        <w:rPr>
          <w:rFonts w:ascii="Calibri" w:hAnsi="Calibri"/>
          <w:iCs/>
        </w:rPr>
      </w:pPr>
      <w:r w:rsidRPr="00595FC3">
        <w:rPr>
          <w:rFonts w:ascii="Calibri" w:hAnsi="Calibri"/>
          <w:iCs/>
        </w:rPr>
        <w:t xml:space="preserve">Beneficjent </w:t>
      </w:r>
      <w:r w:rsidRPr="00595FC3">
        <w:rPr>
          <w:rFonts w:ascii="Calibri" w:hAnsi="Calibri" w:cs="Calibri"/>
          <w:iCs/>
        </w:rPr>
        <w:t>jest zobowiązany do realizacji inwestycji w oparciu o Kryteria wyboru Projektów zatwierdzone przez Komitet Monitorujący FEO 2021-2027.</w:t>
      </w:r>
    </w:p>
    <w:p w14:paraId="436EC3D4" w14:textId="0A77AA61" w:rsidR="009307A6" w:rsidRPr="00595FC3" w:rsidRDefault="009307A6" w:rsidP="00966089">
      <w:pPr>
        <w:numPr>
          <w:ilvl w:val="0"/>
          <w:numId w:val="53"/>
        </w:numPr>
        <w:suppressAutoHyphen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lastRenderedPageBreak/>
        <w:t xml:space="preserve">Beneficjent jest zobowiązany do monitorowania i sprawozdawania z realizacji założonych wartości wskaźników w trakcie realizacji Projektu na zasadach określonych w Wytycznych </w:t>
      </w:r>
      <w:r w:rsidR="001A601C" w:rsidRPr="00595FC3">
        <w:rPr>
          <w:rFonts w:ascii="Calibri" w:eastAsia="Times New Roman" w:hAnsi="Calibri" w:cs="Times New Roman"/>
          <w:iCs/>
          <w:sz w:val="24"/>
          <w:szCs w:val="24"/>
          <w:lang w:eastAsia="pl-PL"/>
        </w:rPr>
        <w:t>dotyczących</w:t>
      </w:r>
      <w:r w:rsidRPr="00595FC3">
        <w:rPr>
          <w:rFonts w:ascii="Calibri" w:eastAsia="Times New Roman" w:hAnsi="Calibri" w:cs="Times New Roman"/>
          <w:iCs/>
          <w:sz w:val="24"/>
          <w:szCs w:val="24"/>
          <w:lang w:eastAsia="pl-PL"/>
        </w:rPr>
        <w:t xml:space="preserve"> monitorowania</w:t>
      </w:r>
      <w:r w:rsidR="00A36BFA"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W razie postępów w realizacji wskaźników</w:t>
      </w:r>
      <w:r w:rsidR="00FD18F9" w:rsidRPr="00595FC3">
        <w:rPr>
          <w:rFonts w:ascii="Calibri" w:eastAsia="Times New Roman" w:hAnsi="Calibri" w:cs="Times New Roman"/>
          <w:iCs/>
          <w:sz w:val="24"/>
          <w:szCs w:val="24"/>
          <w:lang w:eastAsia="pl-PL"/>
        </w:rPr>
        <w:t xml:space="preserve"> produktu</w:t>
      </w:r>
      <w:r w:rsidRPr="00595FC3">
        <w:rPr>
          <w:rFonts w:ascii="Calibri" w:eastAsia="Times New Roman" w:hAnsi="Calibri" w:cs="Times New Roman"/>
          <w:iCs/>
          <w:sz w:val="24"/>
          <w:szCs w:val="24"/>
          <w:lang w:eastAsia="pl-PL"/>
        </w:rPr>
        <w:t xml:space="preserve">,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w:t>
      </w:r>
      <w:r w:rsidR="003144CF"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rojektu oraz poziomu jego finansowego rozliczenia (należy wykazać faktycznie osiągniętą wartość wskaźnika, a nie przeliczać proporcjonalnie do zaangażowanych środków).</w:t>
      </w:r>
    </w:p>
    <w:p w14:paraId="0B5B7998" w14:textId="50D54EE9" w:rsidR="009307A6" w:rsidRPr="00595FC3" w:rsidRDefault="009307A6" w:rsidP="00966089">
      <w:pPr>
        <w:numPr>
          <w:ilvl w:val="0"/>
          <w:numId w:val="53"/>
        </w:numPr>
        <w:tabs>
          <w:tab w:val="left" w:pos="900"/>
        </w:tabs>
        <w:suppressAutoHyphen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przypadku zidentyfikowania przez Beneficjenta ryzyka nieosiągnięcia wskaźników, zobowiązany jest on niezwłocznie poinformować</w:t>
      </w:r>
      <w:r w:rsidR="004D6676" w:rsidRPr="00595FC3">
        <w:rPr>
          <w:rFonts w:ascii="Calibri" w:eastAsia="Times New Roman" w:hAnsi="Calibri" w:cs="Times New Roman"/>
          <w:iCs/>
          <w:sz w:val="24"/>
          <w:szCs w:val="24"/>
          <w:lang w:eastAsia="pl-PL"/>
        </w:rPr>
        <w:t xml:space="preserve"> o tym na piśmie</w:t>
      </w:r>
      <w:r w:rsidRPr="00595FC3">
        <w:rPr>
          <w:rFonts w:ascii="Calibri" w:eastAsia="Times New Roman" w:hAnsi="Calibri" w:cs="Times New Roman"/>
          <w:iCs/>
          <w:sz w:val="24"/>
          <w:szCs w:val="24"/>
          <w:lang w:eastAsia="pl-PL"/>
        </w:rPr>
        <w:t xml:space="preserve"> Instytucję Zarządzającą i przedstawić stosowne wyjaśnienia. </w:t>
      </w:r>
    </w:p>
    <w:p w14:paraId="6C3C99F3" w14:textId="58304E2C" w:rsidR="00297D52" w:rsidRPr="00595FC3" w:rsidRDefault="00297D52" w:rsidP="00966089">
      <w:pPr>
        <w:numPr>
          <w:ilvl w:val="0"/>
          <w:numId w:val="53"/>
        </w:numPr>
        <w:tabs>
          <w:tab w:val="left" w:pos="900"/>
        </w:tabs>
        <w:suppressAutoHyphen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W przypadku </w:t>
      </w:r>
      <w:r w:rsidRPr="00595FC3">
        <w:rPr>
          <w:rFonts w:ascii="Calibri" w:hAnsi="Calibri" w:cs="Calibri"/>
          <w:iCs/>
        </w:rPr>
        <w:t>zmian w zakresie rzeczowym Projektu, skutkujących nieosiągnięciem wskaźnika produktu i rezultatu, Instytucja Zarządzająca dokona indywidualnej analizy powodów odchylania, w wyniku czego może pomniejszyć wartość dofinansowania stosownie do niezrealizowanego zakresu rzeczowego stosując regułę proporcjonalności.</w:t>
      </w:r>
    </w:p>
    <w:p w14:paraId="1432BC9D" w14:textId="0E196631" w:rsidR="00EA6480" w:rsidRPr="00595FC3" w:rsidRDefault="00EA6480" w:rsidP="00966089">
      <w:pPr>
        <w:numPr>
          <w:ilvl w:val="0"/>
          <w:numId w:val="53"/>
        </w:numPr>
        <w:tabs>
          <w:tab w:val="left" w:pos="900"/>
        </w:tabs>
        <w:suppressAutoHyphen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Wskaźniki uznaje się za osiągnięte i powinny być wykazane przez Beneficjenta w przypadku:</w:t>
      </w:r>
    </w:p>
    <w:p w14:paraId="56C60411" w14:textId="77777777" w:rsidR="00EA6480" w:rsidRPr="00595FC3" w:rsidRDefault="00EA6480" w:rsidP="00B46031">
      <w:pPr>
        <w:pStyle w:val="Akapitzlist"/>
        <w:numPr>
          <w:ilvl w:val="0"/>
          <w:numId w:val="64"/>
        </w:numPr>
        <w:spacing w:before="120" w:after="120" w:line="360" w:lineRule="auto"/>
        <w:ind w:left="709" w:hanging="283"/>
        <w:contextualSpacing/>
        <w:rPr>
          <w:rFonts w:ascii="Calibri" w:hAnsi="Calibri" w:cs="Calibri"/>
          <w:iCs/>
        </w:rPr>
      </w:pPr>
      <w:r w:rsidRPr="00595FC3">
        <w:rPr>
          <w:rFonts w:ascii="Calibri" w:hAnsi="Calibri" w:cs="Calibri"/>
          <w:iCs/>
        </w:rPr>
        <w:t>wskaźników produktu – w momencie zakończenia finansowej realizacji i wykazane najpóźniej we wniosku o płatność końcową;</w:t>
      </w:r>
    </w:p>
    <w:p w14:paraId="0596D5C9" w14:textId="77777777" w:rsidR="00EA6480" w:rsidRPr="00595FC3" w:rsidRDefault="00EA6480" w:rsidP="00B46031">
      <w:pPr>
        <w:pStyle w:val="Akapitzlist"/>
        <w:spacing w:before="120" w:after="120" w:line="360" w:lineRule="auto"/>
        <w:ind w:left="360"/>
        <w:contextualSpacing/>
        <w:rPr>
          <w:rFonts w:ascii="Calibri" w:hAnsi="Calibri" w:cs="Calibri"/>
          <w:iCs/>
        </w:rPr>
      </w:pPr>
      <w:r w:rsidRPr="00595FC3">
        <w:rPr>
          <w:rFonts w:ascii="Calibri" w:hAnsi="Calibri" w:cs="Calibri"/>
          <w:iCs/>
        </w:rPr>
        <w:t>b)</w:t>
      </w:r>
      <w:r w:rsidRPr="00595FC3">
        <w:rPr>
          <w:rFonts w:ascii="Calibri" w:hAnsi="Calibri" w:cs="Calibri"/>
          <w:iCs/>
        </w:rPr>
        <w:tab/>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595FC3">
        <w:rPr>
          <w:rFonts w:ascii="Calibri" w:hAnsi="Calibri" w:cs="Calibri"/>
          <w:b/>
          <w:bCs/>
          <w:iCs/>
        </w:rPr>
        <w:t xml:space="preserve">Załącznik nr 11 </w:t>
      </w:r>
      <w:r w:rsidRPr="00595FC3">
        <w:rPr>
          <w:rFonts w:ascii="Calibri" w:hAnsi="Calibri" w:cs="Calibri"/>
          <w:iCs/>
        </w:rPr>
        <w:t xml:space="preserve">do Umowy. </w:t>
      </w:r>
    </w:p>
    <w:p w14:paraId="2171607B" w14:textId="77777777" w:rsidR="00651612" w:rsidRPr="00595FC3" w:rsidRDefault="00EA6480" w:rsidP="00DD0E54">
      <w:pPr>
        <w:tabs>
          <w:tab w:val="left" w:pos="900"/>
        </w:tabs>
        <w:suppressAutoHyphens/>
        <w:spacing w:before="120" w:after="120" w:line="360" w:lineRule="auto"/>
        <w:ind w:left="360"/>
        <w:rPr>
          <w:rFonts w:ascii="Calibri" w:eastAsia="Times New Roman" w:hAnsi="Calibri" w:cs="Calibri"/>
          <w:iCs/>
          <w:sz w:val="24"/>
          <w:szCs w:val="24"/>
          <w:lang w:eastAsia="pl-PL"/>
        </w:rPr>
      </w:pPr>
      <w:r w:rsidRPr="00595FC3">
        <w:rPr>
          <w:rFonts w:ascii="Calibri" w:hAnsi="Calibri" w:cs="Calibri"/>
          <w:iCs/>
          <w:sz w:val="24"/>
          <w:szCs w:val="24"/>
        </w:rPr>
        <w:t>W uzasadnionych przypadkach, na wniosek beneficjenta i za zgodą Instytucji Zarządzającej, termin osiągnięcia wartości docelowej wskaźnika rezultatu może zostać przedłużony.</w:t>
      </w:r>
    </w:p>
    <w:p w14:paraId="4F5481C0" w14:textId="35DE04F8" w:rsidR="009307A6" w:rsidRPr="00595FC3" w:rsidRDefault="009307A6" w:rsidP="00966089">
      <w:pPr>
        <w:numPr>
          <w:ilvl w:val="0"/>
          <w:numId w:val="53"/>
        </w:numPr>
        <w:tabs>
          <w:tab w:val="left" w:pos="900"/>
        </w:tabs>
        <w:suppressAutoHyphens/>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W przypadku </w:t>
      </w:r>
      <w:r w:rsidR="00EA6480" w:rsidRPr="00595FC3">
        <w:rPr>
          <w:rFonts w:ascii="Calibri" w:eastAsia="Times New Roman" w:hAnsi="Calibri" w:cs="Calibri"/>
          <w:iCs/>
          <w:sz w:val="24"/>
          <w:szCs w:val="24"/>
          <w:lang w:eastAsia="pl-PL"/>
        </w:rPr>
        <w:t>nie</w:t>
      </w:r>
      <w:r w:rsidR="00532755" w:rsidRPr="00595FC3">
        <w:rPr>
          <w:rFonts w:ascii="Calibri" w:eastAsia="Times New Roman" w:hAnsi="Calibri" w:cs="Calibri"/>
          <w:iCs/>
          <w:sz w:val="24"/>
          <w:szCs w:val="24"/>
          <w:lang w:eastAsia="pl-PL"/>
        </w:rPr>
        <w:t xml:space="preserve">osiągnięcia </w:t>
      </w:r>
      <w:r w:rsidRPr="00595FC3">
        <w:rPr>
          <w:rFonts w:ascii="Calibri" w:eastAsia="Times New Roman" w:hAnsi="Calibri" w:cs="Calibri"/>
          <w:iCs/>
          <w:sz w:val="24"/>
          <w:szCs w:val="24"/>
          <w:lang w:eastAsia="pl-PL"/>
        </w:rPr>
        <w:t>przez Beneficjenta założonych wartości wskaźników produktu lub rezultatu, Instytucja Zarządzająca</w:t>
      </w:r>
      <w:r w:rsidR="00EA6480" w:rsidRPr="00595FC3">
        <w:rPr>
          <w:rFonts w:ascii="Calibri" w:eastAsia="Times New Roman" w:hAnsi="Calibri" w:cs="Calibri"/>
          <w:iCs/>
          <w:sz w:val="24"/>
          <w:szCs w:val="24"/>
          <w:lang w:eastAsia="pl-PL"/>
        </w:rPr>
        <w:t xml:space="preserve"> na etapie weryfikacji wniosku o płatność końcową </w:t>
      </w:r>
      <w:r w:rsidRPr="00595FC3">
        <w:rPr>
          <w:rFonts w:ascii="Calibri" w:eastAsia="Times New Roman" w:hAnsi="Calibri" w:cs="Calibri"/>
          <w:iCs/>
          <w:sz w:val="24"/>
          <w:szCs w:val="24"/>
          <w:lang w:eastAsia="pl-PL"/>
        </w:rPr>
        <w:t>dokona indywidualnej analizy powodów nieosiągnięcia wskaźników, biorąc pod uwagę:</w:t>
      </w:r>
    </w:p>
    <w:p w14:paraId="7802922A" w14:textId="77777777" w:rsidR="009307A6" w:rsidRPr="00595FC3" w:rsidRDefault="009307A6" w:rsidP="00966089">
      <w:pPr>
        <w:numPr>
          <w:ilvl w:val="2"/>
          <w:numId w:val="53"/>
        </w:numPr>
        <w:tabs>
          <w:tab w:val="left" w:pos="900"/>
        </w:tabs>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lastRenderedPageBreak/>
        <w:t>zakres % odchylenia wartości osiągniętej od wartości założonej,</w:t>
      </w:r>
    </w:p>
    <w:p w14:paraId="15AE5949" w14:textId="77777777" w:rsidR="009307A6" w:rsidRPr="00595FC3" w:rsidRDefault="009307A6" w:rsidP="00966089">
      <w:pPr>
        <w:numPr>
          <w:ilvl w:val="2"/>
          <w:numId w:val="53"/>
        </w:numPr>
        <w:tabs>
          <w:tab w:val="left" w:pos="900"/>
        </w:tabs>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liczbę nieosiągniętych wskaźników,</w:t>
      </w:r>
    </w:p>
    <w:p w14:paraId="5CA3FB18" w14:textId="77777777" w:rsidR="009307A6" w:rsidRPr="00595FC3" w:rsidRDefault="009307A6" w:rsidP="00966089">
      <w:pPr>
        <w:numPr>
          <w:ilvl w:val="2"/>
          <w:numId w:val="53"/>
        </w:numPr>
        <w:tabs>
          <w:tab w:val="left" w:pos="900"/>
        </w:tabs>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informację, w jaki sposób odchylenie wskaźnika/wskaźników wpływa na odchylenie wskaźnika/wskaźników ujętych w Programie,</w:t>
      </w:r>
    </w:p>
    <w:p w14:paraId="19E49CB1" w14:textId="56D7557A" w:rsidR="009307A6" w:rsidRPr="00595FC3" w:rsidRDefault="006D4AD6" w:rsidP="00966089">
      <w:pPr>
        <w:numPr>
          <w:ilvl w:val="2"/>
          <w:numId w:val="53"/>
        </w:numPr>
        <w:tabs>
          <w:tab w:val="left" w:pos="900"/>
        </w:tabs>
        <w:autoSpaceDE w:val="0"/>
        <w:autoSpaceDN w:val="0"/>
        <w:spacing w:before="120" w:after="120" w:line="360" w:lineRule="auto"/>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informację</w:t>
      </w:r>
      <w:r w:rsidR="009307A6" w:rsidRPr="00595FC3">
        <w:rPr>
          <w:rFonts w:ascii="Calibri" w:eastAsia="Times New Roman" w:hAnsi="Calibri" w:cs="Calibri"/>
          <w:iCs/>
          <w:sz w:val="24"/>
          <w:szCs w:val="24"/>
          <w:lang w:eastAsia="pl-PL"/>
        </w:rPr>
        <w:t xml:space="preserve"> czy wskaźnik/wskaźniki miały wpływ na wybór </w:t>
      </w:r>
      <w:r w:rsidR="00F23291" w:rsidRPr="00595FC3">
        <w:rPr>
          <w:rFonts w:ascii="Calibri" w:eastAsia="Times New Roman" w:hAnsi="Calibri" w:cs="Calibri"/>
          <w:iCs/>
          <w:sz w:val="24"/>
          <w:szCs w:val="24"/>
          <w:lang w:eastAsia="pl-PL"/>
        </w:rPr>
        <w:t>P</w:t>
      </w:r>
      <w:r w:rsidR="009307A6" w:rsidRPr="00595FC3">
        <w:rPr>
          <w:rFonts w:ascii="Calibri" w:eastAsia="Times New Roman" w:hAnsi="Calibri" w:cs="Calibri"/>
          <w:iCs/>
          <w:sz w:val="24"/>
          <w:szCs w:val="24"/>
          <w:lang w:eastAsia="pl-PL"/>
        </w:rPr>
        <w:t>rojektu do dofinansowania,</w:t>
      </w:r>
    </w:p>
    <w:p w14:paraId="4A6E1642" w14:textId="19685CFF" w:rsidR="009307A6" w:rsidRPr="00595FC3" w:rsidRDefault="009307A6" w:rsidP="00DD0E54">
      <w:pPr>
        <w:numPr>
          <w:ilvl w:val="2"/>
          <w:numId w:val="53"/>
        </w:numPr>
        <w:tabs>
          <w:tab w:val="left" w:pos="900"/>
        </w:tabs>
        <w:autoSpaceDE w:val="0"/>
        <w:autoSpaceDN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Calibri"/>
          <w:iCs/>
          <w:sz w:val="24"/>
          <w:szCs w:val="24"/>
          <w:lang w:eastAsia="pl-PL"/>
        </w:rPr>
        <w:t>wyjaśnienia Beneficjenta, w szczególności podejmowane przez niego działania naprawcze.</w:t>
      </w:r>
    </w:p>
    <w:p w14:paraId="7C58BE36" w14:textId="63505A80" w:rsidR="009307A6" w:rsidRPr="00595FC3" w:rsidRDefault="00F23291" w:rsidP="00966089">
      <w:pPr>
        <w:tabs>
          <w:tab w:val="left" w:pos="900"/>
        </w:tabs>
        <w:suppressAutoHyphens/>
        <w:spacing w:before="120" w:after="120" w:line="360" w:lineRule="auto"/>
        <w:ind w:hanging="284"/>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12. </w:t>
      </w:r>
      <w:r w:rsidR="009307A6" w:rsidRPr="00595FC3">
        <w:rPr>
          <w:rFonts w:ascii="Calibri" w:eastAsia="Times New Roman" w:hAnsi="Calibri" w:cs="Times New Roman"/>
          <w:iCs/>
          <w:sz w:val="24"/>
          <w:szCs w:val="24"/>
          <w:lang w:eastAsia="pl-PL"/>
        </w:rPr>
        <w:t xml:space="preserve">W zależności od wyników indywidualnej analizy przeprowadzonej w oparciu o zapisy ust. </w:t>
      </w:r>
      <w:r w:rsidRPr="00595FC3">
        <w:rPr>
          <w:rFonts w:ascii="Calibri" w:eastAsia="Times New Roman" w:hAnsi="Calibri" w:cs="Times New Roman"/>
          <w:iCs/>
          <w:sz w:val="24"/>
          <w:szCs w:val="24"/>
          <w:lang w:eastAsia="pl-PL"/>
        </w:rPr>
        <w:t>11</w:t>
      </w:r>
      <w:r w:rsidR="009307A6" w:rsidRPr="00595FC3">
        <w:rPr>
          <w:rFonts w:ascii="Calibri" w:eastAsia="Times New Roman" w:hAnsi="Calibri" w:cs="Times New Roman"/>
          <w:iCs/>
          <w:sz w:val="24"/>
          <w:szCs w:val="24"/>
          <w:lang w:eastAsia="pl-PL"/>
        </w:rPr>
        <w:t xml:space="preserve"> zmiany w realizacji założonych wartości docelowych wskaźnik</w:t>
      </w:r>
      <w:r w:rsidR="00EC61CA" w:rsidRPr="00595FC3">
        <w:rPr>
          <w:rFonts w:ascii="Calibri" w:eastAsia="Times New Roman" w:hAnsi="Calibri" w:cs="Times New Roman"/>
          <w:iCs/>
          <w:sz w:val="24"/>
          <w:szCs w:val="24"/>
          <w:lang w:eastAsia="pl-PL"/>
        </w:rPr>
        <w:t>ów</w:t>
      </w:r>
      <w:r w:rsidRPr="00595FC3">
        <w:rPr>
          <w:rFonts w:ascii="Calibri" w:eastAsia="Times New Roman" w:hAnsi="Calibri" w:cs="Times New Roman"/>
          <w:iCs/>
          <w:sz w:val="24"/>
          <w:szCs w:val="24"/>
          <w:lang w:eastAsia="pl-PL"/>
        </w:rPr>
        <w:t xml:space="preserve"> produktu i</w:t>
      </w:r>
      <w:r w:rsidR="00EC61CA" w:rsidRPr="00595FC3">
        <w:rPr>
          <w:rFonts w:ascii="Calibri" w:eastAsia="Times New Roman" w:hAnsi="Calibri" w:cs="Times New Roman"/>
          <w:iCs/>
          <w:sz w:val="24"/>
          <w:szCs w:val="24"/>
          <w:lang w:eastAsia="pl-PL"/>
        </w:rPr>
        <w:t xml:space="preserve"> rezultatu związane mogą być </w:t>
      </w:r>
      <w:r w:rsidR="009307A6" w:rsidRPr="00595FC3">
        <w:rPr>
          <w:rFonts w:ascii="Calibri" w:eastAsia="Times New Roman" w:hAnsi="Calibri" w:cs="Times New Roman"/>
          <w:iCs/>
          <w:sz w:val="24"/>
          <w:szCs w:val="24"/>
          <w:lang w:eastAsia="pl-PL"/>
        </w:rPr>
        <w:t xml:space="preserve">z </w:t>
      </w:r>
      <w:r w:rsidRPr="00595FC3">
        <w:rPr>
          <w:rFonts w:ascii="Calibri" w:eastAsia="Times New Roman" w:hAnsi="Calibri" w:cs="Times New Roman"/>
          <w:iCs/>
          <w:sz w:val="24"/>
          <w:szCs w:val="24"/>
          <w:lang w:eastAsia="pl-PL"/>
        </w:rPr>
        <w:t>regułą proporcjonalności</w:t>
      </w:r>
      <w:r w:rsidR="009307A6"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P</w:t>
      </w:r>
      <w:r w:rsidR="009307A6" w:rsidRPr="00595FC3">
        <w:rPr>
          <w:rFonts w:ascii="Calibri" w:eastAsia="Times New Roman" w:hAnsi="Calibri" w:cs="Times New Roman"/>
          <w:iCs/>
          <w:sz w:val="24"/>
          <w:szCs w:val="24"/>
          <w:lang w:eastAsia="pl-PL"/>
        </w:rPr>
        <w:t>rojektu</w:t>
      </w:r>
      <w:r w:rsidR="00A36BFA" w:rsidRPr="00595FC3">
        <w:rPr>
          <w:rFonts w:ascii="Calibri" w:eastAsia="Times New Roman" w:hAnsi="Calibri" w:cs="Times New Roman"/>
          <w:iCs/>
          <w:sz w:val="24"/>
          <w:szCs w:val="24"/>
          <w:lang w:eastAsia="pl-PL"/>
        </w:rPr>
        <w:t>.</w:t>
      </w:r>
    </w:p>
    <w:p w14:paraId="73860E75" w14:textId="0CCA0F29" w:rsidR="009307A6" w:rsidRPr="00595FC3" w:rsidRDefault="009307A6" w:rsidP="00966089">
      <w:pPr>
        <w:numPr>
          <w:ilvl w:val="1"/>
          <w:numId w:val="36"/>
        </w:numPr>
        <w:tabs>
          <w:tab w:val="left" w:pos="900"/>
        </w:tabs>
        <w:suppressAutoHyphen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osiągnięcie na poziomie minimum 80% - o </w:t>
      </w:r>
      <w:r w:rsidR="00F23291" w:rsidRPr="00595FC3">
        <w:rPr>
          <w:rFonts w:ascii="Calibri" w:eastAsia="Times New Roman" w:hAnsi="Calibri" w:cs="Times New Roman"/>
          <w:iCs/>
          <w:sz w:val="24"/>
          <w:szCs w:val="24"/>
          <w:lang w:eastAsia="pl-PL"/>
        </w:rPr>
        <w:t xml:space="preserve">stosowaniu reguły proporcjonalności </w:t>
      </w:r>
      <w:r w:rsidR="00FD18F9" w:rsidRPr="00595FC3">
        <w:rPr>
          <w:rFonts w:ascii="Calibri" w:eastAsia="Times New Roman" w:hAnsi="Calibri" w:cs="Times New Roman"/>
          <w:iCs/>
          <w:sz w:val="24"/>
          <w:szCs w:val="24"/>
          <w:lang w:eastAsia="pl-PL"/>
        </w:rPr>
        <w:t>decyduje Instytucja Zarządzająca</w:t>
      </w:r>
    </w:p>
    <w:p w14:paraId="5EF32CFE" w14:textId="03B78C22" w:rsidR="009242E6" w:rsidRPr="00595FC3" w:rsidRDefault="009307A6" w:rsidP="00966089">
      <w:pPr>
        <w:numPr>
          <w:ilvl w:val="1"/>
          <w:numId w:val="36"/>
        </w:numPr>
        <w:tabs>
          <w:tab w:val="left" w:pos="900"/>
        </w:tabs>
        <w:suppressAutoHyphen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osiągnięcie na poziomie poniżej 80% -</w:t>
      </w:r>
      <w:r w:rsidR="00FD18F9" w:rsidRPr="00595FC3">
        <w:rPr>
          <w:rFonts w:ascii="Calibri" w:eastAsia="Times New Roman" w:hAnsi="Calibri" w:cs="Times New Roman"/>
          <w:iCs/>
          <w:sz w:val="24"/>
          <w:szCs w:val="24"/>
          <w:lang w:eastAsia="pl-PL"/>
        </w:rPr>
        <w:t xml:space="preserve"> </w:t>
      </w:r>
      <w:r w:rsidR="004A5912" w:rsidRPr="00595FC3">
        <w:rPr>
          <w:rFonts w:ascii="Calibri" w:hAnsi="Calibri" w:cs="Calibri"/>
          <w:iCs/>
        </w:rPr>
        <w:t>stosuje się regułę proporcjonalności do poziomu odchylenia wskaźnika, jednak w uzasadnionych przypadkach, na podstawie wyników analizy opisanej w ust. 12, Instytucja Zarządzająca może odstąpić od stosowania reguły proporcjonalności.</w:t>
      </w:r>
    </w:p>
    <w:p w14:paraId="024091F7" w14:textId="77777777" w:rsidR="009242E6" w:rsidRPr="00595FC3" w:rsidRDefault="009242E6" w:rsidP="00B46031">
      <w:pPr>
        <w:spacing w:before="120" w:after="120" w:line="360" w:lineRule="auto"/>
        <w:contextualSpacing/>
        <w:rPr>
          <w:rFonts w:ascii="Calibri" w:hAnsi="Calibri" w:cs="Calibri"/>
          <w:iCs/>
        </w:rPr>
      </w:pPr>
      <w:r w:rsidRPr="00595FC3">
        <w:rPr>
          <w:rFonts w:ascii="Calibri" w:eastAsia="Times New Roman" w:hAnsi="Calibri" w:cs="Times New Roman"/>
          <w:iCs/>
          <w:sz w:val="24"/>
          <w:szCs w:val="24"/>
          <w:lang w:eastAsia="pl-PL"/>
        </w:rPr>
        <w:t xml:space="preserve">13.  </w:t>
      </w:r>
      <w:r w:rsidRPr="00595FC3">
        <w:rPr>
          <w:rFonts w:ascii="Calibri" w:hAnsi="Calibri" w:cs="Calibri"/>
          <w:iCs/>
        </w:rPr>
        <w:t xml:space="preserve">Zgodnie z regułą proporcjonalności: </w:t>
      </w:r>
    </w:p>
    <w:p w14:paraId="022C6303" w14:textId="77777777" w:rsidR="009242E6" w:rsidRPr="00595FC3" w:rsidRDefault="009242E6" w:rsidP="00B46031">
      <w:pPr>
        <w:pStyle w:val="Akapitzlist"/>
        <w:numPr>
          <w:ilvl w:val="1"/>
          <w:numId w:val="66"/>
        </w:numPr>
        <w:spacing w:before="120" w:after="120" w:line="360" w:lineRule="auto"/>
        <w:ind w:left="851"/>
        <w:contextualSpacing/>
        <w:rPr>
          <w:rFonts w:ascii="Calibri" w:hAnsi="Calibri" w:cs="Calibri"/>
          <w:iCs/>
        </w:rPr>
      </w:pPr>
      <w:r w:rsidRPr="00595FC3">
        <w:rPr>
          <w:rFonts w:ascii="Calibri" w:hAnsi="Calibri" w:cs="Calibri"/>
          <w:iCs/>
        </w:rPr>
        <w:t xml:space="preserve">w przypadku niespełnienia któregokolwiek kryterium, o którym mowa w ust. 6 Instytucja Zarządzająca może uznać wszystkie lub odpowiednią część wydatków dotychczas rozliczonych w ramach Projektu za niekwalifikowalne, </w:t>
      </w:r>
    </w:p>
    <w:p w14:paraId="7BDF18FE" w14:textId="77777777" w:rsidR="009242E6" w:rsidRPr="00595FC3" w:rsidRDefault="009242E6" w:rsidP="00B46031">
      <w:pPr>
        <w:pStyle w:val="Akapitzlist"/>
        <w:numPr>
          <w:ilvl w:val="1"/>
          <w:numId w:val="66"/>
        </w:numPr>
        <w:spacing w:before="120" w:after="120" w:line="360" w:lineRule="auto"/>
        <w:ind w:left="851"/>
        <w:contextualSpacing/>
        <w:rPr>
          <w:rFonts w:ascii="Calibri" w:hAnsi="Calibri" w:cs="Calibri"/>
          <w:iCs/>
        </w:rPr>
      </w:pPr>
      <w:r w:rsidRPr="00595FC3">
        <w:rPr>
          <w:rFonts w:ascii="Calibri" w:hAnsi="Calibri" w:cs="Calibri"/>
          <w:iCs/>
        </w:rPr>
        <w:t>w przypadku nieosiągnięcia celu Projektu – Instytucja Zarządzająca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Zarządzającą,</w:t>
      </w:r>
    </w:p>
    <w:p w14:paraId="38CED43C" w14:textId="77777777" w:rsidR="009242E6" w:rsidRPr="00595FC3" w:rsidRDefault="009242E6" w:rsidP="00B46031">
      <w:pPr>
        <w:pStyle w:val="Akapitzlist"/>
        <w:numPr>
          <w:ilvl w:val="1"/>
          <w:numId w:val="66"/>
        </w:numPr>
        <w:spacing w:before="120" w:after="120" w:line="360" w:lineRule="auto"/>
        <w:ind w:left="851"/>
        <w:contextualSpacing/>
        <w:rPr>
          <w:rFonts w:ascii="Calibri" w:hAnsi="Calibri" w:cs="Calibri"/>
          <w:iCs/>
        </w:rPr>
      </w:pPr>
      <w:r w:rsidRPr="00595FC3">
        <w:rPr>
          <w:rFonts w:ascii="Calibri" w:hAnsi="Calibri" w:cs="Calibri"/>
          <w:iCs/>
        </w:rPr>
        <w:t xml:space="preserve">w przypadku wystąpienia siły wyższej Instytucja Zarządzającą może podjąć decyzję o odstąpieniu od stosowania reguły proporcjonalności. </w:t>
      </w:r>
    </w:p>
    <w:p w14:paraId="71B0DFD4" w14:textId="77777777" w:rsidR="009242E6" w:rsidRPr="00595FC3" w:rsidRDefault="009242E6" w:rsidP="00B46031">
      <w:pPr>
        <w:pStyle w:val="Akapitzlist"/>
        <w:numPr>
          <w:ilvl w:val="0"/>
          <w:numId w:val="67"/>
        </w:numPr>
        <w:spacing w:before="120" w:after="120" w:line="360" w:lineRule="auto"/>
        <w:ind w:left="709" w:hanging="567"/>
        <w:contextualSpacing/>
        <w:rPr>
          <w:rFonts w:ascii="Calibri" w:hAnsi="Calibri" w:cs="Calibri"/>
          <w:iCs/>
        </w:rPr>
      </w:pPr>
      <w:r w:rsidRPr="00595FC3">
        <w:rPr>
          <w:rFonts w:ascii="Calibri" w:hAnsi="Calibri" w:cs="Calibri"/>
          <w:iCs/>
        </w:rPr>
        <w:lastRenderedPageBreak/>
        <w:t xml:space="preserve">Reguła proporcjonalności stosowana jest przez Instytucję Zarządzającą według stanu na zakończenie realizacji Projektu na etapie weryfikacji końcowego wniosku o płatność. </w:t>
      </w:r>
    </w:p>
    <w:p w14:paraId="2987C6A5" w14:textId="77777777" w:rsidR="009242E6" w:rsidRPr="00595FC3" w:rsidRDefault="009242E6" w:rsidP="00B46031">
      <w:pPr>
        <w:pStyle w:val="Akapitzlist"/>
        <w:numPr>
          <w:ilvl w:val="0"/>
          <w:numId w:val="67"/>
        </w:numPr>
        <w:spacing w:before="120" w:after="120" w:line="360" w:lineRule="auto"/>
        <w:ind w:left="567" w:hanging="425"/>
        <w:contextualSpacing/>
        <w:rPr>
          <w:rFonts w:ascii="Calibri" w:hAnsi="Calibri" w:cs="Calibri"/>
          <w:iCs/>
        </w:rPr>
      </w:pPr>
      <w:r w:rsidRPr="00595FC3">
        <w:rPr>
          <w:rFonts w:ascii="Calibri" w:hAnsi="Calibri" w:cs="Calibri"/>
          <w:iCs/>
        </w:rPr>
        <w:t>Beneficjent jest zobowiązany udostępnić dokumentację potwierdzającą osiągnięcie wskaźników na każde żądanie Instytucji Zarządzającej, w szczególności podczas kontroli prowadzonych w ramach Projektu.</w:t>
      </w:r>
    </w:p>
    <w:p w14:paraId="58DC80E1" w14:textId="77777777" w:rsidR="009242E6" w:rsidRPr="00595FC3" w:rsidRDefault="009242E6" w:rsidP="00B46031">
      <w:pPr>
        <w:pStyle w:val="Akapitzlist"/>
        <w:numPr>
          <w:ilvl w:val="0"/>
          <w:numId w:val="67"/>
        </w:numPr>
        <w:spacing w:before="120" w:after="120" w:line="360" w:lineRule="auto"/>
        <w:ind w:left="567" w:hanging="425"/>
        <w:contextualSpacing/>
        <w:rPr>
          <w:rFonts w:ascii="Calibri" w:hAnsi="Calibri" w:cs="Calibri"/>
          <w:iCs/>
        </w:rPr>
      </w:pPr>
      <w:r w:rsidRPr="00595FC3">
        <w:rPr>
          <w:rFonts w:ascii="Calibri" w:hAnsi="Calibri" w:cs="Calibri"/>
          <w:iCs/>
        </w:rPr>
        <w:t>Niewykonanie wskaźnika w projekcie może stanowić przesłankę do stwierdzenia nieprawidłowości indywidualnej.</w:t>
      </w:r>
    </w:p>
    <w:p w14:paraId="1E4928E2" w14:textId="77777777" w:rsidR="009242E6" w:rsidRPr="00595FC3" w:rsidRDefault="009242E6" w:rsidP="00B46031">
      <w:pPr>
        <w:pStyle w:val="Akapitzlist"/>
        <w:numPr>
          <w:ilvl w:val="0"/>
          <w:numId w:val="67"/>
        </w:numPr>
        <w:spacing w:before="120" w:after="120" w:line="360" w:lineRule="auto"/>
        <w:ind w:left="567" w:hanging="425"/>
        <w:contextualSpacing/>
        <w:rPr>
          <w:rFonts w:ascii="Calibri" w:hAnsi="Calibri" w:cs="Calibri"/>
          <w:iCs/>
        </w:rPr>
      </w:pPr>
      <w:r w:rsidRPr="00595FC3">
        <w:rPr>
          <w:rFonts w:ascii="Calibri" w:hAnsi="Calibri" w:cs="Calibri"/>
          <w:iCs/>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13 ust. 4) do czasu złożenia tego dokumentu, lub uznania wydatków za niekwalifikowane w sytuacji braku możliwości potwierdzenia prawdziwości okoliczności wskazanych przez Beneficjenta w treści oświadczenia.</w:t>
      </w:r>
    </w:p>
    <w:p w14:paraId="77B22437" w14:textId="77777777" w:rsidR="009242E6" w:rsidRPr="00595FC3" w:rsidRDefault="009242E6" w:rsidP="00B46031">
      <w:pPr>
        <w:pStyle w:val="Akapitzlist"/>
        <w:numPr>
          <w:ilvl w:val="0"/>
          <w:numId w:val="67"/>
        </w:numPr>
        <w:spacing w:before="120" w:after="120" w:line="360" w:lineRule="auto"/>
        <w:ind w:left="567" w:hanging="425"/>
        <w:contextualSpacing/>
        <w:rPr>
          <w:rFonts w:ascii="Calibri" w:hAnsi="Calibri" w:cs="Calibri"/>
          <w:iCs/>
        </w:rPr>
      </w:pPr>
      <w:r w:rsidRPr="00595FC3">
        <w:rPr>
          <w:rFonts w:ascii="Calibri" w:hAnsi="Calibri" w:cs="Calibri"/>
          <w:iCs/>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15.</w:t>
      </w:r>
    </w:p>
    <w:p w14:paraId="2A06D149" w14:textId="77777777" w:rsidR="00166D9F" w:rsidRPr="00595FC3" w:rsidRDefault="00166D9F" w:rsidP="00966089">
      <w:pPr>
        <w:spacing w:before="120" w:after="120" w:line="360" w:lineRule="auto"/>
        <w:rPr>
          <w:rFonts w:cstheme="minorHAnsi"/>
          <w:iCs/>
        </w:rPr>
      </w:pPr>
    </w:p>
    <w:p w14:paraId="1629D584" w14:textId="77777777" w:rsidR="00595FC3" w:rsidRDefault="00595FC3" w:rsidP="00966089">
      <w:pPr>
        <w:tabs>
          <w:tab w:val="left" w:pos="900"/>
        </w:tabs>
        <w:spacing w:before="120" w:after="120" w:line="360" w:lineRule="auto"/>
        <w:rPr>
          <w:rFonts w:ascii="Calibri" w:eastAsia="Times New Roman" w:hAnsi="Calibri" w:cs="Calibri"/>
          <w:b/>
          <w:iCs/>
          <w:sz w:val="24"/>
          <w:szCs w:val="24"/>
          <w:lang w:eastAsia="pl-PL"/>
        </w:rPr>
      </w:pPr>
      <w:bookmarkStart w:id="3" w:name="_Hlk146871283"/>
    </w:p>
    <w:p w14:paraId="00026E92" w14:textId="77777777" w:rsidR="00595FC3" w:rsidRDefault="00595FC3" w:rsidP="00966089">
      <w:pPr>
        <w:tabs>
          <w:tab w:val="left" w:pos="900"/>
        </w:tabs>
        <w:spacing w:before="120" w:after="120" w:line="360" w:lineRule="auto"/>
        <w:rPr>
          <w:rFonts w:ascii="Calibri" w:eastAsia="Times New Roman" w:hAnsi="Calibri" w:cs="Calibri"/>
          <w:b/>
          <w:iCs/>
          <w:sz w:val="24"/>
          <w:szCs w:val="24"/>
          <w:lang w:eastAsia="pl-PL"/>
        </w:rPr>
      </w:pPr>
    </w:p>
    <w:p w14:paraId="5FB10F94" w14:textId="5DF0F561" w:rsidR="009307A6" w:rsidRPr="00595FC3" w:rsidRDefault="009307A6" w:rsidP="00966089">
      <w:pPr>
        <w:tabs>
          <w:tab w:val="left" w:pos="900"/>
        </w:tabs>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lastRenderedPageBreak/>
        <w:t>§ 5</w:t>
      </w:r>
    </w:p>
    <w:bookmarkEnd w:id="3"/>
    <w:p w14:paraId="26AF8120" w14:textId="4EEF14BD" w:rsidR="002E4B52" w:rsidRPr="00595FC3" w:rsidRDefault="00B14C27" w:rsidP="00966089">
      <w:pPr>
        <w:pStyle w:val="Akapitzlist"/>
        <w:numPr>
          <w:ilvl w:val="0"/>
          <w:numId w:val="62"/>
        </w:numPr>
        <w:spacing w:before="120" w:after="120" w:line="360" w:lineRule="auto"/>
        <w:rPr>
          <w:rFonts w:eastAsia="Calibri"/>
          <w:b/>
          <w:iCs/>
        </w:rPr>
      </w:pPr>
      <w:r w:rsidRPr="00595FC3">
        <w:rPr>
          <w:rFonts w:asciiTheme="minorHAnsi" w:hAnsiTheme="minorHAnsi" w:cstheme="minorHAnsi"/>
          <w:iCs/>
        </w:rPr>
        <w:t xml:space="preserve">W związku z realizacją </w:t>
      </w:r>
      <w:r w:rsidR="003477E6" w:rsidRPr="00595FC3">
        <w:rPr>
          <w:rFonts w:asciiTheme="minorHAnsi" w:hAnsiTheme="minorHAnsi" w:cstheme="minorHAnsi"/>
          <w:iCs/>
        </w:rPr>
        <w:t>P</w:t>
      </w:r>
      <w:r w:rsidRPr="00595FC3">
        <w:rPr>
          <w:rFonts w:asciiTheme="minorHAnsi" w:hAnsiTheme="minorHAnsi" w:cstheme="minorHAnsi"/>
          <w:iCs/>
        </w:rPr>
        <w:t>rojektu, Beneficjentowi przysługują, zgodnie z wytycznymi dotyczącymi kwalifikowalności koszty pośrednie wg stawki ryczałtowej w</w:t>
      </w:r>
      <w:r w:rsidR="005F7909" w:rsidRPr="00595FC3">
        <w:rPr>
          <w:rFonts w:asciiTheme="minorHAnsi" w:hAnsiTheme="minorHAnsi" w:cstheme="minorHAnsi"/>
          <w:b/>
          <w:bCs/>
          <w:iCs/>
        </w:rPr>
        <w:t>………….</w:t>
      </w:r>
      <w:r w:rsidRPr="00595FC3">
        <w:rPr>
          <w:rFonts w:asciiTheme="minorHAnsi" w:hAnsiTheme="minorHAnsi" w:cstheme="minorHAnsi"/>
          <w:b/>
          <w:bCs/>
          <w:iCs/>
        </w:rPr>
        <w:t>% [</w:t>
      </w:r>
      <w:r w:rsidR="005F7909" w:rsidRPr="00595FC3">
        <w:rPr>
          <w:rFonts w:asciiTheme="minorHAnsi" w:hAnsiTheme="minorHAnsi" w:cstheme="minorHAnsi"/>
          <w:b/>
          <w:bCs/>
          <w:iCs/>
        </w:rPr>
        <w:t xml:space="preserve">należy wpisać </w:t>
      </w:r>
      <w:r w:rsidRPr="00595FC3">
        <w:rPr>
          <w:rFonts w:asciiTheme="minorHAnsi" w:hAnsiTheme="minorHAnsi" w:cstheme="minorHAnsi"/>
          <w:b/>
          <w:bCs/>
          <w:iCs/>
        </w:rPr>
        <w:t>stawk</w:t>
      </w:r>
      <w:r w:rsidR="005F7909" w:rsidRPr="00595FC3">
        <w:rPr>
          <w:rFonts w:asciiTheme="minorHAnsi" w:hAnsiTheme="minorHAnsi" w:cstheme="minorHAnsi"/>
          <w:b/>
          <w:bCs/>
          <w:iCs/>
        </w:rPr>
        <w:t>ę</w:t>
      </w:r>
      <w:r w:rsidRPr="00595FC3">
        <w:rPr>
          <w:rFonts w:asciiTheme="minorHAnsi" w:hAnsiTheme="minorHAnsi" w:cstheme="minorHAnsi"/>
          <w:b/>
          <w:bCs/>
          <w:iCs/>
        </w:rPr>
        <w:t xml:space="preserve"> procentow</w:t>
      </w:r>
      <w:r w:rsidR="005F7909" w:rsidRPr="00595FC3">
        <w:rPr>
          <w:rFonts w:asciiTheme="minorHAnsi" w:hAnsiTheme="minorHAnsi" w:cstheme="minorHAnsi"/>
          <w:b/>
          <w:bCs/>
          <w:iCs/>
        </w:rPr>
        <w:t>ą</w:t>
      </w:r>
      <w:r w:rsidRPr="00595FC3">
        <w:rPr>
          <w:rFonts w:asciiTheme="minorHAnsi" w:hAnsiTheme="minorHAnsi" w:cstheme="minorHAnsi"/>
          <w:b/>
          <w:bCs/>
          <w:iCs/>
        </w:rPr>
        <w:t xml:space="preserve"> wynikająca z Regulaminu wyboru projektów]</w:t>
      </w:r>
      <w:r w:rsidRPr="00595FC3">
        <w:rPr>
          <w:rFonts w:asciiTheme="minorHAnsi" w:hAnsiTheme="minorHAnsi" w:cstheme="minorHAnsi"/>
          <w:iCs/>
        </w:rPr>
        <w:t xml:space="preserve"> </w:t>
      </w:r>
      <w:r w:rsidR="005F7909" w:rsidRPr="00595FC3">
        <w:rPr>
          <w:rFonts w:asciiTheme="minorHAnsi" w:hAnsiTheme="minorHAnsi" w:cstheme="minorHAnsi"/>
          <w:iCs/>
        </w:rPr>
        <w:t xml:space="preserve">bezpośrednich wydatków kwalifikowalnych. </w:t>
      </w:r>
      <w:r w:rsidRPr="00595FC3">
        <w:rPr>
          <w:rFonts w:asciiTheme="minorHAnsi" w:hAnsiTheme="minorHAnsi" w:cstheme="minorHAnsi"/>
          <w:iCs/>
        </w:rPr>
        <w:t>Wartość kwotowa kosztów pośrednich określona jest we wniosku.</w:t>
      </w:r>
    </w:p>
    <w:p w14:paraId="35F972BB" w14:textId="77777777" w:rsidR="00AA0DBC" w:rsidRPr="00595FC3" w:rsidRDefault="00AA0DBC" w:rsidP="00966089">
      <w:pPr>
        <w:pStyle w:val="Akapitzlist"/>
        <w:numPr>
          <w:ilvl w:val="0"/>
          <w:numId w:val="7"/>
        </w:numPr>
        <w:spacing w:before="120" w:after="120" w:line="360" w:lineRule="auto"/>
        <w:rPr>
          <w:rFonts w:ascii="Calibri" w:eastAsia="Calibri" w:hAnsi="Calibri" w:cs="Calibri"/>
          <w:b/>
          <w:iCs/>
        </w:rPr>
      </w:pPr>
      <w:r w:rsidRPr="00595FC3">
        <w:rPr>
          <w:rFonts w:ascii="Calibri" w:eastAsia="Calibri" w:hAnsi="Calibri" w:cs="Calibri"/>
          <w:iCs/>
        </w:rPr>
        <w:t xml:space="preserve">W przypadku zmiany wartości wydatków kwalifikowalnych stanowiących podstawę wyliczenia kosztów pośrednich, wysokość procentowa stawki ryczałtowej, wskazanej </w:t>
      </w:r>
      <w:r w:rsidRPr="00595FC3">
        <w:rPr>
          <w:rFonts w:ascii="Calibri" w:eastAsia="Calibri" w:hAnsi="Calibri" w:cs="Calibri"/>
          <w:iCs/>
        </w:rPr>
        <w:br/>
        <w:t>w ust. 1 nie ulega zmianie.</w:t>
      </w:r>
    </w:p>
    <w:p w14:paraId="3DB33C10" w14:textId="5AC4E38D" w:rsidR="009307A6" w:rsidRPr="00595FC3" w:rsidRDefault="009307A6" w:rsidP="00966089">
      <w:pPr>
        <w:numPr>
          <w:ilvl w:val="0"/>
          <w:numId w:val="7"/>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Rozliczenie kosztów pośrednich odbywa się poprzez rozliczenie w każdym wniosku o płatność takiej wysokości kosztów pośrednich, </w:t>
      </w:r>
      <w:r w:rsidRPr="00595FC3">
        <w:rPr>
          <w:rFonts w:ascii="Calibri" w:eastAsia="Calibri" w:hAnsi="Calibri" w:cs="Times New Roman"/>
          <w:iCs/>
          <w:sz w:val="24"/>
          <w:szCs w:val="24"/>
        </w:rPr>
        <w:t xml:space="preserve">obliczonych na podstawie </w:t>
      </w:r>
      <w:r w:rsidRPr="00595FC3">
        <w:rPr>
          <w:rFonts w:ascii="Calibri" w:eastAsia="Calibri" w:hAnsi="Calibri" w:cs="Calibri"/>
          <w:iCs/>
          <w:sz w:val="24"/>
          <w:szCs w:val="24"/>
        </w:rPr>
        <w:t xml:space="preserve">poniesionych, udokumentowanych i zatwierdzonych w ramach </w:t>
      </w:r>
      <w:r w:rsidRPr="00595FC3">
        <w:rPr>
          <w:rFonts w:ascii="Calibri" w:eastAsia="Calibri" w:hAnsi="Calibri" w:cs="Times New Roman"/>
          <w:iCs/>
          <w:sz w:val="24"/>
          <w:szCs w:val="24"/>
        </w:rPr>
        <w:t xml:space="preserve">tego wniosku o płatność </w:t>
      </w:r>
      <w:r w:rsidRPr="00595FC3">
        <w:rPr>
          <w:rFonts w:ascii="Calibri" w:eastAsia="Calibri" w:hAnsi="Calibri" w:cs="Calibri"/>
          <w:iCs/>
          <w:sz w:val="24"/>
          <w:szCs w:val="24"/>
        </w:rPr>
        <w:t>bezpośrednich wydatków kwalifikowalnych</w:t>
      </w:r>
      <w:r w:rsidR="00AA0DBC" w:rsidRPr="00595FC3">
        <w:rPr>
          <w:rFonts w:ascii="Calibri" w:eastAsia="Calibri" w:hAnsi="Calibri" w:cs="Calibri"/>
          <w:iCs/>
          <w:sz w:val="24"/>
          <w:szCs w:val="24"/>
        </w:rPr>
        <w:t>/bezpośrednich wydatków kwalifikowalnych</w:t>
      </w:r>
      <w:r w:rsidR="00FD4343" w:rsidRPr="00595FC3">
        <w:rPr>
          <w:rFonts w:ascii="Calibri" w:eastAsia="Calibri" w:hAnsi="Calibri" w:cs="Calibri"/>
          <w:iCs/>
          <w:sz w:val="24"/>
          <w:szCs w:val="24"/>
        </w:rPr>
        <w:t xml:space="preserve"> </w:t>
      </w:r>
      <w:r w:rsidR="00AA0DBC" w:rsidRPr="00595FC3">
        <w:rPr>
          <w:rFonts w:ascii="Calibri" w:eastAsia="Calibri" w:hAnsi="Calibri" w:cs="Calibri"/>
          <w:iCs/>
          <w:sz w:val="24"/>
          <w:szCs w:val="24"/>
        </w:rPr>
        <w:t>dot. zaangażowania personelu</w:t>
      </w:r>
      <w:r w:rsidRPr="00595FC3">
        <w:rPr>
          <w:rFonts w:ascii="Calibri" w:eastAsia="Calibri" w:hAnsi="Calibri" w:cs="Calibri"/>
          <w:iCs/>
          <w:sz w:val="24"/>
          <w:szCs w:val="24"/>
        </w:rPr>
        <w:t xml:space="preserve">, z zastrzeżeniem ust. 4, </w:t>
      </w:r>
      <w:r w:rsidRPr="00595FC3">
        <w:rPr>
          <w:rFonts w:ascii="Calibri" w:eastAsia="Calibri" w:hAnsi="Calibri" w:cs="Times New Roman"/>
          <w:iCs/>
          <w:sz w:val="24"/>
          <w:szCs w:val="24"/>
        </w:rPr>
        <w:t xml:space="preserve">w proporcji jaka wynika ze </w:t>
      </w:r>
      <w:r w:rsidR="006D4AD6" w:rsidRPr="00595FC3">
        <w:rPr>
          <w:rFonts w:ascii="Calibri" w:eastAsia="Calibri" w:hAnsi="Calibri" w:cs="Times New Roman"/>
          <w:iCs/>
          <w:sz w:val="24"/>
          <w:szCs w:val="24"/>
        </w:rPr>
        <w:t>stawki,</w:t>
      </w:r>
      <w:r w:rsidRPr="00595FC3">
        <w:rPr>
          <w:rFonts w:ascii="Calibri" w:eastAsia="Calibri" w:hAnsi="Calibri" w:cs="Times New Roman"/>
          <w:iCs/>
          <w:sz w:val="24"/>
          <w:szCs w:val="24"/>
        </w:rPr>
        <w:t xml:space="preserve"> o której mowa w ust. 1.</w:t>
      </w:r>
    </w:p>
    <w:p w14:paraId="2013FA45" w14:textId="77777777" w:rsidR="009307A6" w:rsidRPr="00595FC3" w:rsidRDefault="009307A6" w:rsidP="00966089">
      <w:pPr>
        <w:numPr>
          <w:ilvl w:val="0"/>
          <w:numId w:val="7"/>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W przypadku stwierdzenia wydatku niekwalifikowalnego lub w przypadku nałożenia korekty finansowej w ramach bezpośrednich wydatków kwalifikowanych</w:t>
      </w:r>
      <w:r w:rsidR="00AA0DBC" w:rsidRPr="00595FC3">
        <w:rPr>
          <w:rFonts w:ascii="Calibri" w:eastAsia="Calibri" w:hAnsi="Calibri" w:cs="Calibri"/>
          <w:iCs/>
          <w:sz w:val="24"/>
          <w:szCs w:val="24"/>
        </w:rPr>
        <w:t>/ bezpośrednich wydatków kwalifikowalnych dot. zaangażowania personelu</w:t>
      </w:r>
      <w:r w:rsidRPr="00595FC3">
        <w:rPr>
          <w:rFonts w:ascii="Calibri" w:eastAsia="Calibri" w:hAnsi="Calibri" w:cs="Calibri"/>
          <w:iCs/>
          <w:sz w:val="24"/>
          <w:szCs w:val="24"/>
        </w:rPr>
        <w:t>, stawka ryczałtowa, o której mowa w ust. 1 wyliczana jest w oparciu o wysokość prawidłowo poniesionych wydatków w ramach bezpośrednich wydatków kwalifikowanych</w:t>
      </w:r>
      <w:r w:rsidR="00AA0DBC" w:rsidRPr="00595FC3">
        <w:rPr>
          <w:rFonts w:ascii="Calibri" w:eastAsia="Calibri" w:hAnsi="Calibri" w:cs="Calibri"/>
          <w:iCs/>
          <w:sz w:val="24"/>
          <w:szCs w:val="24"/>
        </w:rPr>
        <w:t>/ bezpośrednich wydatków kwalifikowalnych dot. zaangażowania personelu</w:t>
      </w:r>
      <w:r w:rsidRPr="00595FC3">
        <w:rPr>
          <w:rFonts w:ascii="Calibri" w:eastAsia="Calibri" w:hAnsi="Calibri" w:cs="Calibri"/>
          <w:iCs/>
          <w:sz w:val="24"/>
          <w:szCs w:val="24"/>
        </w:rPr>
        <w:t>.</w:t>
      </w:r>
    </w:p>
    <w:p w14:paraId="3974F558" w14:textId="4BA8DFC4" w:rsidR="009307A6" w:rsidRPr="00595FC3" w:rsidRDefault="009307A6" w:rsidP="00966089">
      <w:pPr>
        <w:numPr>
          <w:ilvl w:val="0"/>
          <w:numId w:val="7"/>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Katalog kosztów pośrednich określony został przez Instytucję Zarządzającą w </w:t>
      </w:r>
      <w:r w:rsidR="001B5208" w:rsidRPr="00595FC3">
        <w:rPr>
          <w:rFonts w:ascii="Calibri" w:eastAsia="Calibri" w:hAnsi="Calibri" w:cs="Calibri"/>
          <w:iCs/>
          <w:sz w:val="24"/>
          <w:szCs w:val="24"/>
        </w:rPr>
        <w:t xml:space="preserve">Regulaminie </w:t>
      </w:r>
      <w:r w:rsidR="00EC1C5D" w:rsidRPr="00595FC3">
        <w:rPr>
          <w:rFonts w:ascii="Calibri" w:eastAsia="Calibri" w:hAnsi="Calibri" w:cs="Calibri"/>
          <w:iCs/>
          <w:sz w:val="24"/>
          <w:szCs w:val="24"/>
        </w:rPr>
        <w:t xml:space="preserve">wyboru </w:t>
      </w:r>
      <w:r w:rsidR="00C67DDB" w:rsidRPr="00595FC3">
        <w:rPr>
          <w:rFonts w:ascii="Calibri" w:eastAsia="Calibri" w:hAnsi="Calibri" w:cs="Calibri"/>
          <w:iCs/>
          <w:sz w:val="24"/>
          <w:szCs w:val="24"/>
        </w:rPr>
        <w:t>P</w:t>
      </w:r>
      <w:r w:rsidR="00EC1C5D" w:rsidRPr="00595FC3">
        <w:rPr>
          <w:rFonts w:ascii="Calibri" w:eastAsia="Calibri" w:hAnsi="Calibri" w:cs="Calibri"/>
          <w:iCs/>
          <w:sz w:val="24"/>
          <w:szCs w:val="24"/>
        </w:rPr>
        <w:t>rojektów</w:t>
      </w:r>
      <w:r w:rsidR="00C245E2" w:rsidRPr="00595FC3">
        <w:rPr>
          <w:rFonts w:ascii="Calibri" w:eastAsia="Calibri" w:hAnsi="Calibri" w:cs="Calibri"/>
          <w:iCs/>
          <w:sz w:val="24"/>
          <w:szCs w:val="24"/>
        </w:rPr>
        <w:t>.</w:t>
      </w:r>
    </w:p>
    <w:p w14:paraId="56F5075C" w14:textId="69EDCA4E" w:rsidR="00921C66" w:rsidRPr="00595FC3" w:rsidRDefault="00921C66" w:rsidP="00966089">
      <w:pPr>
        <w:numPr>
          <w:ilvl w:val="0"/>
          <w:numId w:val="7"/>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595FC3">
        <w:rPr>
          <w:rFonts w:ascii="Calibri" w:eastAsia="Calibri" w:hAnsi="Calibri" w:cs="Calibri"/>
          <w:iCs/>
          <w:sz w:val="24"/>
          <w:szCs w:val="24"/>
        </w:rPr>
        <w:t>, określone w Regulaminie wyboru projektów.</w:t>
      </w:r>
      <w:r w:rsidRPr="00595FC3">
        <w:rPr>
          <w:rFonts w:ascii="Calibri" w:eastAsia="Calibri" w:hAnsi="Calibri" w:cs="Calibri"/>
          <w:iCs/>
          <w:sz w:val="24"/>
          <w:szCs w:val="24"/>
        </w:rPr>
        <w:t xml:space="preserve"> Koszty z katalogu kosztów pośrednich</w:t>
      </w:r>
      <w:r w:rsidR="00C92E4C" w:rsidRPr="00595FC3">
        <w:rPr>
          <w:rFonts w:ascii="Calibri" w:eastAsia="Calibri" w:hAnsi="Calibri" w:cs="Calibri"/>
          <w:iCs/>
          <w:sz w:val="24"/>
          <w:szCs w:val="24"/>
        </w:rPr>
        <w:t xml:space="preserve"> nie mogą być rozliczone jako wydatki bezpośrednie.</w:t>
      </w:r>
    </w:p>
    <w:p w14:paraId="4E2BA959" w14:textId="77777777" w:rsidR="00B8612D" w:rsidRPr="00595FC3" w:rsidRDefault="00B8612D" w:rsidP="00966089">
      <w:pPr>
        <w:spacing w:before="120" w:after="120" w:line="360" w:lineRule="auto"/>
        <w:rPr>
          <w:rFonts w:ascii="Calibri" w:eastAsia="Calibri" w:hAnsi="Calibri" w:cs="Calibri"/>
          <w:b/>
          <w:iCs/>
          <w:sz w:val="24"/>
          <w:szCs w:val="24"/>
        </w:rPr>
      </w:pPr>
    </w:p>
    <w:p w14:paraId="7905CD45" w14:textId="77777777" w:rsidR="00595FC3" w:rsidRDefault="00595FC3" w:rsidP="00966089">
      <w:pPr>
        <w:spacing w:before="120" w:after="120" w:line="360" w:lineRule="auto"/>
        <w:rPr>
          <w:rFonts w:ascii="Calibri" w:eastAsia="Calibri" w:hAnsi="Calibri" w:cs="Calibri"/>
          <w:b/>
          <w:iCs/>
          <w:sz w:val="24"/>
          <w:szCs w:val="24"/>
        </w:rPr>
      </w:pPr>
    </w:p>
    <w:p w14:paraId="27159ED6" w14:textId="77777777" w:rsidR="00595FC3" w:rsidRDefault="00595FC3" w:rsidP="00966089">
      <w:pPr>
        <w:spacing w:before="120" w:after="120" w:line="360" w:lineRule="auto"/>
        <w:rPr>
          <w:rFonts w:ascii="Calibri" w:eastAsia="Calibri" w:hAnsi="Calibri" w:cs="Calibri"/>
          <w:b/>
          <w:iCs/>
          <w:sz w:val="24"/>
          <w:szCs w:val="24"/>
        </w:rPr>
      </w:pPr>
    </w:p>
    <w:p w14:paraId="4FFED56E" w14:textId="6EA0BA3D"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lastRenderedPageBreak/>
        <w:t>Odpowiedzialność Instytucji Zarządzającej i Beneficjenta</w:t>
      </w:r>
    </w:p>
    <w:p w14:paraId="7E4EC050"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6</w:t>
      </w:r>
    </w:p>
    <w:p w14:paraId="2E34B7B9" w14:textId="77777777" w:rsidR="009307A6" w:rsidRPr="00595FC3" w:rsidRDefault="009307A6" w:rsidP="00966089">
      <w:pPr>
        <w:numPr>
          <w:ilvl w:val="0"/>
          <w:numId w:val="3"/>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Instytucja Zarządzająca nie ponosi odpowiedzialności wobec osób trzecich za szkody powstałe w związku z realizacją Projektu.</w:t>
      </w:r>
    </w:p>
    <w:p w14:paraId="3778F505" w14:textId="234BD3A4" w:rsidR="009307A6" w:rsidRPr="00595FC3" w:rsidRDefault="009307A6" w:rsidP="00966089">
      <w:pPr>
        <w:numPr>
          <w:ilvl w:val="0"/>
          <w:numId w:val="3"/>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W przypadku realizowania Projektu przez Beneficjenta działającego w formie partnerstwa, umowa</w:t>
      </w:r>
      <w:r w:rsidR="00CF2282" w:rsidRPr="00595FC3">
        <w:rPr>
          <w:rFonts w:ascii="Calibri" w:eastAsia="Calibri" w:hAnsi="Calibri" w:cs="Calibri"/>
          <w:iCs/>
          <w:sz w:val="24"/>
          <w:szCs w:val="24"/>
        </w:rPr>
        <w:t>/porozumienie</w:t>
      </w:r>
      <w:r w:rsidRPr="00595FC3">
        <w:rPr>
          <w:rFonts w:ascii="Calibri" w:eastAsia="Calibri" w:hAnsi="Calibri" w:cs="Calibri"/>
          <w:iCs/>
          <w:sz w:val="24"/>
          <w:szCs w:val="24"/>
        </w:rPr>
        <w:t xml:space="preserve"> o partnerstwie określa odpowiedzialność Beneficjenta oraz Partnerów wobec osób trzecich</w:t>
      </w:r>
      <w:r w:rsidR="00B72209" w:rsidRPr="00595FC3">
        <w:rPr>
          <w:rFonts w:ascii="Calibri" w:eastAsia="Calibri" w:hAnsi="Calibri" w:cs="Calibri"/>
          <w:iCs/>
          <w:sz w:val="24"/>
          <w:szCs w:val="24"/>
        </w:rPr>
        <w:t xml:space="preserve"> </w:t>
      </w:r>
      <w:r w:rsidRPr="00595FC3">
        <w:rPr>
          <w:rFonts w:ascii="Calibri" w:eastAsia="Calibri" w:hAnsi="Calibri" w:cs="Calibri"/>
          <w:iCs/>
          <w:sz w:val="24"/>
          <w:szCs w:val="24"/>
        </w:rPr>
        <w:t xml:space="preserve">za działania wynikające z niniejszej </w:t>
      </w:r>
      <w:r w:rsidR="00804488" w:rsidRPr="00595FC3">
        <w:rPr>
          <w:rFonts w:ascii="Calibri" w:eastAsia="Calibri" w:hAnsi="Calibri" w:cs="Calibri"/>
          <w:iCs/>
          <w:sz w:val="24"/>
          <w:szCs w:val="24"/>
        </w:rPr>
        <w:t>Umowy</w:t>
      </w:r>
      <w:r w:rsidRPr="00595FC3">
        <w:rPr>
          <w:rFonts w:ascii="Calibri" w:eastAsia="Calibri" w:hAnsi="Calibri" w:cs="Calibri"/>
          <w:iCs/>
          <w:sz w:val="24"/>
          <w:szCs w:val="24"/>
        </w:rPr>
        <w:t>.</w:t>
      </w:r>
    </w:p>
    <w:p w14:paraId="365C9F3A" w14:textId="77777777" w:rsidR="009307A6" w:rsidRPr="00595FC3" w:rsidRDefault="009307A6" w:rsidP="00966089">
      <w:pPr>
        <w:numPr>
          <w:ilvl w:val="0"/>
          <w:numId w:val="3"/>
        </w:numPr>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Beneficjent zobowiązuje się do:</w:t>
      </w:r>
    </w:p>
    <w:p w14:paraId="1A5548D1" w14:textId="2F02F39A" w:rsidR="009307A6" w:rsidRPr="00595FC3" w:rsidRDefault="009307A6" w:rsidP="00966089">
      <w:pPr>
        <w:widowControl w:val="0"/>
        <w:numPr>
          <w:ilvl w:val="1"/>
          <w:numId w:val="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pisemnej informacji o złożeniu do Sądu wniosków o ogłoszenie upadłości</w:t>
      </w:r>
      <w:r w:rsidR="007B1F45" w:rsidRPr="00595FC3">
        <w:rPr>
          <w:rFonts w:ascii="Calibri" w:eastAsia="Times New Roman" w:hAnsi="Calibri" w:cs="Times New Roman"/>
          <w:iCs/>
          <w:sz w:val="24"/>
          <w:szCs w:val="24"/>
          <w:lang w:eastAsia="pl-PL"/>
        </w:rPr>
        <w:t xml:space="preserve"> lub wszczęciu postępowania </w:t>
      </w:r>
      <w:r w:rsidR="006D4AD6" w:rsidRPr="00595FC3">
        <w:rPr>
          <w:rFonts w:ascii="Calibri" w:eastAsia="Times New Roman" w:hAnsi="Calibri" w:cs="Times New Roman"/>
          <w:iCs/>
          <w:sz w:val="24"/>
          <w:szCs w:val="24"/>
          <w:lang w:eastAsia="pl-PL"/>
        </w:rPr>
        <w:t>restrukturyzacyjnego przez</w:t>
      </w:r>
      <w:r w:rsidRPr="00595FC3">
        <w:rPr>
          <w:rFonts w:ascii="Calibri" w:eastAsia="Times New Roman" w:hAnsi="Calibri" w:cs="Times New Roman"/>
          <w:iCs/>
          <w:sz w:val="24"/>
          <w:szCs w:val="24"/>
          <w:lang w:eastAsia="pl-PL"/>
        </w:rPr>
        <w:t xml:space="preserve"> Beneficjenta lub partnera lub przez ich wierzycieli, w terminie do 3 dni od dnia wystąpienia powyższych okoliczności;</w:t>
      </w:r>
    </w:p>
    <w:p w14:paraId="54D73E1C" w14:textId="1F481731" w:rsidR="009307A6" w:rsidRPr="00595FC3" w:rsidRDefault="009307A6" w:rsidP="00966089">
      <w:pPr>
        <w:widowControl w:val="0"/>
        <w:numPr>
          <w:ilvl w:val="1"/>
          <w:numId w:val="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pisemnego informowania Instytucji Zarządzającej o pozostawaniu w stanie likwidacji albo podleganiu zarządowi komisarycznemu, bądź zawieszeniu sw</w:t>
      </w:r>
      <w:r w:rsidR="009E7D91" w:rsidRPr="00595FC3">
        <w:rPr>
          <w:rFonts w:ascii="Calibri" w:eastAsia="Times New Roman" w:hAnsi="Calibri" w:cs="Times New Roman"/>
          <w:iCs/>
          <w:sz w:val="24"/>
          <w:szCs w:val="24"/>
          <w:lang w:eastAsia="pl-PL"/>
        </w:rPr>
        <w:t xml:space="preserve">ej działalności, </w:t>
      </w:r>
      <w:r w:rsidR="00CF2282" w:rsidRPr="00595FC3">
        <w:rPr>
          <w:rFonts w:ascii="Calibri" w:eastAsia="Times New Roman" w:hAnsi="Calibri" w:cs="Times New Roman"/>
          <w:iCs/>
          <w:sz w:val="24"/>
          <w:szCs w:val="24"/>
          <w:lang w:eastAsia="pl-PL"/>
        </w:rPr>
        <w:br/>
      </w:r>
      <w:r w:rsidR="009E7D91" w:rsidRPr="00595FC3">
        <w:rPr>
          <w:rFonts w:ascii="Calibri" w:eastAsia="Times New Roman" w:hAnsi="Calibri" w:cs="Times New Roman"/>
          <w:iCs/>
          <w:sz w:val="24"/>
          <w:szCs w:val="24"/>
          <w:lang w:eastAsia="pl-PL"/>
        </w:rPr>
        <w:t xml:space="preserve">w terminie do </w:t>
      </w:r>
      <w:r w:rsidRPr="00595FC3">
        <w:rPr>
          <w:rFonts w:ascii="Calibri" w:eastAsia="Times New Roman" w:hAnsi="Calibri" w:cs="Times New Roman"/>
          <w:iCs/>
          <w:sz w:val="24"/>
          <w:szCs w:val="24"/>
          <w:lang w:eastAsia="pl-PL"/>
        </w:rPr>
        <w:t>3 dni od dnia wystąpienia powyższych okoliczności;</w:t>
      </w:r>
    </w:p>
    <w:p w14:paraId="2F0AB316" w14:textId="55CDAC70" w:rsidR="00287F20" w:rsidRPr="00595FC3" w:rsidRDefault="009307A6" w:rsidP="00966089">
      <w:pPr>
        <w:widowControl w:val="0"/>
        <w:numPr>
          <w:ilvl w:val="1"/>
          <w:numId w:val="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sidRPr="00595FC3">
        <w:rPr>
          <w:rFonts w:ascii="Calibri" w:eastAsia="Times New Roman" w:hAnsi="Calibri" w:cs="Times New Roman"/>
          <w:iCs/>
          <w:sz w:val="24"/>
          <w:szCs w:val="24"/>
          <w:lang w:eastAsia="pl-PL"/>
        </w:rPr>
        <w:t>.</w:t>
      </w:r>
    </w:p>
    <w:p w14:paraId="3579BAE7" w14:textId="11DEE52D" w:rsidR="00287F20" w:rsidRPr="00595FC3" w:rsidRDefault="00287F20" w:rsidP="00966089">
      <w:pPr>
        <w:pStyle w:val="Akapitzlist"/>
        <w:widowControl w:val="0"/>
        <w:numPr>
          <w:ilvl w:val="0"/>
          <w:numId w:val="3"/>
        </w:numPr>
        <w:spacing w:before="120" w:after="120" w:line="360" w:lineRule="auto"/>
        <w:rPr>
          <w:rFonts w:ascii="Calibri" w:hAnsi="Calibri"/>
          <w:iCs/>
        </w:rPr>
      </w:pPr>
      <w:r w:rsidRPr="00595FC3">
        <w:rPr>
          <w:rFonts w:ascii="Calibri" w:hAnsi="Calibri"/>
          <w:iCs/>
        </w:rPr>
        <w:t>Odpowiedzialność Beneficjenta:</w:t>
      </w:r>
    </w:p>
    <w:p w14:paraId="242E74BC" w14:textId="7FAC41F3" w:rsidR="00287F20" w:rsidRPr="00595FC3" w:rsidRDefault="00287F20" w:rsidP="00966089">
      <w:pPr>
        <w:pStyle w:val="Akapitzlist"/>
        <w:widowControl w:val="0"/>
        <w:numPr>
          <w:ilvl w:val="0"/>
          <w:numId w:val="55"/>
        </w:numPr>
        <w:spacing w:before="120" w:after="120" w:line="360" w:lineRule="auto"/>
        <w:rPr>
          <w:rFonts w:ascii="Calibri" w:hAnsi="Calibri"/>
          <w:iCs/>
        </w:rPr>
      </w:pPr>
      <w:r w:rsidRPr="00595FC3">
        <w:rPr>
          <w:rFonts w:ascii="Calibri" w:hAnsi="Calibri"/>
          <w:iCs/>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595FC3" w:rsidRDefault="00287F20" w:rsidP="00966089">
      <w:pPr>
        <w:pStyle w:val="Akapitzlist"/>
        <w:widowControl w:val="0"/>
        <w:numPr>
          <w:ilvl w:val="0"/>
          <w:numId w:val="55"/>
        </w:numPr>
        <w:spacing w:before="120" w:after="120" w:line="360" w:lineRule="auto"/>
        <w:rPr>
          <w:rFonts w:ascii="Calibri" w:hAnsi="Calibri"/>
          <w:iCs/>
        </w:rPr>
      </w:pPr>
      <w:r w:rsidRPr="00595FC3">
        <w:rPr>
          <w:rFonts w:ascii="Calibri" w:hAnsi="Calibri"/>
          <w:iCs/>
        </w:rPr>
        <w:t xml:space="preserve">Beneficjent ponosi pełną odpowiedzialność za prawidłowość realizacji </w:t>
      </w:r>
      <w:r w:rsidR="00804488" w:rsidRPr="00595FC3">
        <w:rPr>
          <w:rFonts w:ascii="Calibri" w:hAnsi="Calibri"/>
          <w:iCs/>
        </w:rPr>
        <w:t>Umowy</w:t>
      </w:r>
      <w:r w:rsidRPr="00595FC3">
        <w:rPr>
          <w:rFonts w:ascii="Calibri" w:hAnsi="Calibri"/>
          <w:iCs/>
        </w:rPr>
        <w:t>.</w:t>
      </w:r>
    </w:p>
    <w:p w14:paraId="06CF24BA" w14:textId="1E5AC82B" w:rsidR="00287F20" w:rsidRPr="00595FC3" w:rsidRDefault="00287F20" w:rsidP="00966089">
      <w:pPr>
        <w:pStyle w:val="Akapitzlist"/>
        <w:widowControl w:val="0"/>
        <w:numPr>
          <w:ilvl w:val="0"/>
          <w:numId w:val="55"/>
        </w:numPr>
        <w:spacing w:before="120" w:after="120" w:line="360" w:lineRule="auto"/>
        <w:rPr>
          <w:rFonts w:ascii="Calibri" w:hAnsi="Calibri"/>
          <w:iCs/>
        </w:rPr>
      </w:pPr>
      <w:r w:rsidRPr="00595FC3">
        <w:rPr>
          <w:rFonts w:ascii="Calibri" w:hAnsi="Calibri"/>
          <w:iCs/>
        </w:rPr>
        <w:t xml:space="preserve">Beneficjent zobowiązany jest przestrzegać zapisów niniejszej </w:t>
      </w:r>
      <w:r w:rsidR="00804488" w:rsidRPr="00595FC3">
        <w:rPr>
          <w:rFonts w:ascii="Calibri" w:hAnsi="Calibri"/>
          <w:iCs/>
        </w:rPr>
        <w:t>Umowy</w:t>
      </w:r>
      <w:r w:rsidRPr="00595FC3">
        <w:rPr>
          <w:rFonts w:ascii="Calibri" w:hAnsi="Calibri"/>
          <w:iCs/>
        </w:rPr>
        <w:t xml:space="preserve">. W wypadku stwierdzenia nieprzestrzegania zapisów </w:t>
      </w:r>
      <w:r w:rsidR="00804488" w:rsidRPr="00595FC3">
        <w:rPr>
          <w:rFonts w:ascii="Calibri" w:hAnsi="Calibri"/>
          <w:iCs/>
        </w:rPr>
        <w:t>Umowy</w:t>
      </w:r>
      <w:r w:rsidRPr="00595FC3">
        <w:rPr>
          <w:rFonts w:ascii="Calibri" w:hAnsi="Calibri"/>
          <w:iCs/>
        </w:rPr>
        <w:t xml:space="preserve"> Instytucja Zarządzająca wzywa </w:t>
      </w:r>
      <w:r w:rsidRPr="00595FC3">
        <w:rPr>
          <w:rFonts w:ascii="Calibri" w:hAnsi="Calibri"/>
          <w:iCs/>
        </w:rPr>
        <w:lastRenderedPageBreak/>
        <w:t xml:space="preserve">Beneficjenta do podjęcia działań przewidzianych w </w:t>
      </w:r>
      <w:r w:rsidR="00804488" w:rsidRPr="00595FC3">
        <w:rPr>
          <w:rFonts w:ascii="Calibri" w:hAnsi="Calibri"/>
          <w:iCs/>
        </w:rPr>
        <w:t>Umowie</w:t>
      </w:r>
      <w:r w:rsidRPr="00595FC3">
        <w:rPr>
          <w:rFonts w:ascii="Calibri" w:hAnsi="Calibri"/>
          <w:iCs/>
        </w:rPr>
        <w:t xml:space="preserve"> oraz może wstrzymać wypłatę środków dofinansowania do czasu podjęcia przez Beneficjenta odpowiednich działań, a także stosuje pozostałe przewidziane w </w:t>
      </w:r>
      <w:r w:rsidR="00804488" w:rsidRPr="00595FC3">
        <w:rPr>
          <w:rFonts w:ascii="Calibri" w:hAnsi="Calibri"/>
          <w:iCs/>
        </w:rPr>
        <w:t>Umowie</w:t>
      </w:r>
      <w:r w:rsidRPr="00595FC3">
        <w:rPr>
          <w:rFonts w:ascii="Calibri" w:hAnsi="Calibri"/>
          <w:iCs/>
        </w:rPr>
        <w:t xml:space="preserve"> środki.</w:t>
      </w:r>
    </w:p>
    <w:p w14:paraId="0D11D0BC" w14:textId="4388AB35" w:rsidR="00287F20" w:rsidRPr="00595FC3" w:rsidRDefault="00287F20" w:rsidP="00966089">
      <w:pPr>
        <w:pStyle w:val="Akapitzlist"/>
        <w:widowControl w:val="0"/>
        <w:numPr>
          <w:ilvl w:val="0"/>
          <w:numId w:val="55"/>
        </w:numPr>
        <w:spacing w:before="120" w:after="120" w:line="360" w:lineRule="auto"/>
        <w:rPr>
          <w:rFonts w:ascii="Calibri" w:hAnsi="Calibri"/>
          <w:iCs/>
        </w:rPr>
      </w:pPr>
      <w:r w:rsidRPr="00595FC3">
        <w:rPr>
          <w:rFonts w:ascii="Calibri" w:hAnsi="Calibri"/>
          <w:iCs/>
        </w:rPr>
        <w:t>Beneficjent zobowiązuje się do zapobiegania i stosownego sposobu postępowania w sytuacjach wystąpienia korupcji i nadużyć finansowych,</w:t>
      </w:r>
      <w:r w:rsidR="00C06B73" w:rsidRPr="00595FC3">
        <w:rPr>
          <w:rFonts w:ascii="Calibri" w:hAnsi="Calibri"/>
          <w:iCs/>
        </w:rPr>
        <w:t xml:space="preserve"> zgodnie z dokumentem wskazanym </w:t>
      </w:r>
      <w:r w:rsidR="00C06B73" w:rsidRPr="00595FC3">
        <w:rPr>
          <w:rFonts w:ascii="Calibri" w:hAnsi="Calibri" w:cs="Calibri"/>
          <w:iCs/>
        </w:rPr>
        <w:t>w § 1 pkt 10) Umowy, w szczególności</w:t>
      </w:r>
      <w:r w:rsidRPr="00595FC3">
        <w:rPr>
          <w:rFonts w:ascii="Calibri" w:hAnsi="Calibri"/>
          <w:iCs/>
        </w:rPr>
        <w:t>:</w:t>
      </w:r>
    </w:p>
    <w:p w14:paraId="7F816222" w14:textId="6171F953" w:rsidR="00287F20" w:rsidRPr="00595FC3" w:rsidRDefault="00287F20" w:rsidP="00966089">
      <w:pPr>
        <w:widowControl w:val="0"/>
        <w:spacing w:before="120" w:after="120" w:line="360" w:lineRule="auto"/>
        <w:ind w:left="35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a)</w:t>
      </w:r>
      <w:r w:rsidRPr="00595FC3">
        <w:rPr>
          <w:rFonts w:ascii="Calibri" w:eastAsia="Times New Roman" w:hAnsi="Calibri" w:cs="Times New Roman"/>
          <w:iCs/>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 w tym podwykonawców,</w:t>
      </w:r>
    </w:p>
    <w:p w14:paraId="5EA5353C" w14:textId="32BE8B6F" w:rsidR="00287F20" w:rsidRPr="00595FC3" w:rsidRDefault="00287F20" w:rsidP="00966089">
      <w:pPr>
        <w:widowControl w:val="0"/>
        <w:spacing w:before="120" w:after="120" w:line="360" w:lineRule="auto"/>
        <w:ind w:left="35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b)</w:t>
      </w:r>
      <w:r w:rsidRPr="00595FC3">
        <w:rPr>
          <w:rFonts w:ascii="Calibri" w:eastAsia="Times New Roman" w:hAnsi="Calibri" w:cs="Times New Roman"/>
          <w:iCs/>
          <w:sz w:val="24"/>
          <w:szCs w:val="24"/>
          <w:lang w:eastAsia="pl-PL"/>
        </w:rPr>
        <w:tab/>
        <w:t xml:space="preserve">zapewnienia, aby w toku realizacji </w:t>
      </w:r>
      <w:r w:rsidR="00804488"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 xml:space="preserve"> osoby wymienione powyżej nie znalazły </w:t>
      </w:r>
      <w:r w:rsidR="00804488" w:rsidRPr="00595FC3">
        <w:rPr>
          <w:rFonts w:ascii="Calibri" w:eastAsia="Times New Roman" w:hAnsi="Calibri" w:cs="Times New Roman"/>
          <w:iCs/>
          <w:sz w:val="24"/>
          <w:szCs w:val="24"/>
          <w:lang w:eastAsia="pl-PL"/>
        </w:rPr>
        <w:t>się w</w:t>
      </w:r>
      <w:r w:rsidRPr="00595FC3">
        <w:rPr>
          <w:rFonts w:ascii="Calibri" w:eastAsia="Times New Roman" w:hAnsi="Calibri" w:cs="Times New Roman"/>
          <w:iCs/>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595FC3" w:rsidRDefault="00287F20" w:rsidP="00966089">
      <w:pPr>
        <w:widowControl w:val="0"/>
        <w:spacing w:before="120" w:after="120" w:line="360" w:lineRule="auto"/>
        <w:ind w:left="35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których dochodzi do konfliktu interesów lub sprzeczności interesów,</w:t>
      </w:r>
    </w:p>
    <w:p w14:paraId="02601C31" w14:textId="52F7F70B" w:rsidR="00287F20" w:rsidRPr="00595FC3" w:rsidRDefault="00287F20" w:rsidP="00966089">
      <w:pPr>
        <w:widowControl w:val="0"/>
        <w:spacing w:before="120" w:after="120" w:line="360" w:lineRule="auto"/>
        <w:ind w:left="35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c)</w:t>
      </w:r>
      <w:r w:rsidRPr="00595FC3">
        <w:rPr>
          <w:rFonts w:ascii="Calibri" w:eastAsia="Times New Roman" w:hAnsi="Calibri" w:cs="Times New Roman"/>
          <w:iCs/>
          <w:sz w:val="24"/>
          <w:szCs w:val="24"/>
          <w:lang w:eastAsia="pl-PL"/>
        </w:rPr>
        <w:tab/>
        <w:t>podejmowania natychmiastowych działań w celu naprawy sytuacji związanej</w:t>
      </w:r>
    </w:p>
    <w:p w14:paraId="3C264657" w14:textId="77777777" w:rsidR="00287F20" w:rsidRPr="00595FC3" w:rsidRDefault="00287F20" w:rsidP="00966089">
      <w:pPr>
        <w:widowControl w:val="0"/>
        <w:spacing w:before="120" w:after="120" w:line="360" w:lineRule="auto"/>
        <w:ind w:left="35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z wystąpieniem konfliktu interesów.</w:t>
      </w:r>
    </w:p>
    <w:p w14:paraId="7440FFB8" w14:textId="0A98B257" w:rsidR="00287F20" w:rsidRPr="00595FC3" w:rsidRDefault="00287F20" w:rsidP="00966089">
      <w:pPr>
        <w:pStyle w:val="Akapitzlist"/>
        <w:widowControl w:val="0"/>
        <w:numPr>
          <w:ilvl w:val="0"/>
          <w:numId w:val="55"/>
        </w:numPr>
        <w:spacing w:before="120" w:after="120" w:line="360" w:lineRule="auto"/>
        <w:rPr>
          <w:rFonts w:ascii="Calibri" w:hAnsi="Calibri"/>
          <w:iCs/>
        </w:rPr>
      </w:pPr>
      <w:r w:rsidRPr="00595FC3">
        <w:rPr>
          <w:rFonts w:ascii="Calibri" w:hAnsi="Calibri"/>
          <w:iCs/>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595FC3" w:rsidRDefault="009307A6" w:rsidP="00966089">
      <w:pPr>
        <w:spacing w:before="120" w:after="120" w:line="360" w:lineRule="auto"/>
        <w:rPr>
          <w:rFonts w:ascii="Calibri" w:eastAsia="Calibri" w:hAnsi="Calibri" w:cs="Calibri"/>
          <w:iCs/>
          <w:sz w:val="24"/>
          <w:szCs w:val="24"/>
        </w:rPr>
      </w:pPr>
    </w:p>
    <w:p w14:paraId="2B8B6319" w14:textId="77777777" w:rsidR="00595FC3" w:rsidRDefault="00595FC3" w:rsidP="00966089">
      <w:pPr>
        <w:spacing w:before="120" w:after="120" w:line="360" w:lineRule="auto"/>
        <w:rPr>
          <w:rFonts w:ascii="Calibri" w:eastAsia="Calibri" w:hAnsi="Calibri" w:cs="Calibri"/>
          <w:b/>
          <w:iCs/>
          <w:sz w:val="24"/>
          <w:szCs w:val="24"/>
        </w:rPr>
      </w:pPr>
    </w:p>
    <w:p w14:paraId="5991C1F6" w14:textId="77777777" w:rsidR="00595FC3" w:rsidRDefault="00595FC3" w:rsidP="00966089">
      <w:pPr>
        <w:spacing w:before="120" w:after="120" w:line="360" w:lineRule="auto"/>
        <w:rPr>
          <w:rFonts w:ascii="Calibri" w:eastAsia="Calibri" w:hAnsi="Calibri" w:cs="Calibri"/>
          <w:b/>
          <w:iCs/>
          <w:sz w:val="24"/>
          <w:szCs w:val="24"/>
        </w:rPr>
      </w:pPr>
    </w:p>
    <w:p w14:paraId="393873D4" w14:textId="1D657DA4"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lastRenderedPageBreak/>
        <w:t>Wyodrębniona ewidencja wydatków</w:t>
      </w:r>
      <w:r w:rsidRPr="00595FC3">
        <w:rPr>
          <w:rFonts w:ascii="Calibri" w:eastAsia="Calibri" w:hAnsi="Calibri" w:cs="Calibri"/>
          <w:b/>
          <w:iCs/>
          <w:sz w:val="24"/>
          <w:szCs w:val="24"/>
          <w:vertAlign w:val="superscript"/>
        </w:rPr>
        <w:footnoteReference w:id="3"/>
      </w:r>
    </w:p>
    <w:p w14:paraId="45C06C13"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7</w:t>
      </w:r>
    </w:p>
    <w:p w14:paraId="01FEE980" w14:textId="77777777" w:rsidR="009307A6"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Beneficjent zobowiązuje się do prowadzenia wyodrębnionej ewidencji wszystkich wydatków Projektu lub do korzystania z odpowiedniego kodu księgoweg</w:t>
      </w:r>
      <w:r w:rsidR="009E7D91" w:rsidRPr="00595FC3">
        <w:rPr>
          <w:rFonts w:ascii="Calibri" w:eastAsia="Calibri" w:hAnsi="Calibri" w:cs="Calibri"/>
          <w:iCs/>
          <w:sz w:val="24"/>
          <w:szCs w:val="24"/>
        </w:rPr>
        <w:t>o w sposób przejrzysty</w:t>
      </w:r>
      <w:r w:rsidRPr="00595FC3">
        <w:rPr>
          <w:rFonts w:ascii="Calibri" w:eastAsia="Calibri" w:hAnsi="Calibri" w:cs="Calibri"/>
          <w:iCs/>
          <w:sz w:val="24"/>
          <w:szCs w:val="24"/>
        </w:rPr>
        <w:t>, tak aby możliwa była identyfikacja poszczególnych operacji związanych z Projektem, z wyłączeniem wydatków rozliczanych w oparciu o metody uproszczone wskazane w wytycznych</w:t>
      </w:r>
      <w:r w:rsidR="00B72A1F" w:rsidRPr="00595FC3">
        <w:rPr>
          <w:rFonts w:ascii="Calibri" w:eastAsia="Times New Roman" w:hAnsi="Calibri" w:cs="Times New Roman"/>
          <w:iCs/>
          <w:sz w:val="24"/>
          <w:szCs w:val="24"/>
          <w:lang w:eastAsia="pl-PL"/>
        </w:rPr>
        <w:t xml:space="preserve"> dotyczących kwalifikowalności</w:t>
      </w:r>
      <w:r w:rsidR="00CF2282" w:rsidRPr="00595FC3">
        <w:rPr>
          <w:rFonts w:ascii="Calibri" w:eastAsia="Calibri" w:hAnsi="Calibri" w:cs="Calibri"/>
          <w:iCs/>
          <w:sz w:val="24"/>
          <w:szCs w:val="24"/>
        </w:rPr>
        <w:t>.</w:t>
      </w:r>
    </w:p>
    <w:p w14:paraId="2B5089C0" w14:textId="77777777" w:rsidR="009307A6"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Przez wyodrębnioną ewidencję wydatków rozumie się ewidencję prowadzoną w oparciu o:</w:t>
      </w:r>
    </w:p>
    <w:p w14:paraId="4BC151B6" w14:textId="0DCD330C" w:rsidR="009307A6" w:rsidRPr="00595FC3" w:rsidRDefault="009307A6" w:rsidP="00966089">
      <w:pPr>
        <w:numPr>
          <w:ilvl w:val="2"/>
          <w:numId w:val="7"/>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Ustawę o rachunkowości - </w:t>
      </w:r>
      <w:r w:rsidRPr="00595FC3">
        <w:rPr>
          <w:rFonts w:ascii="Calibri" w:eastAsia="Calibri" w:hAnsi="Calibri" w:cs="Times New Roman"/>
          <w:iCs/>
          <w:sz w:val="24"/>
          <w:szCs w:val="24"/>
        </w:rPr>
        <w:t>Beneficjent prowadzący pełną księgowość - księgi rachunkowe</w:t>
      </w:r>
      <w:r w:rsidR="000B6BC6" w:rsidRPr="00595FC3">
        <w:rPr>
          <w:rFonts w:ascii="Calibri" w:eastAsia="Calibri" w:hAnsi="Calibri" w:cs="Times New Roman"/>
          <w:iCs/>
          <w:sz w:val="24"/>
          <w:szCs w:val="24"/>
        </w:rPr>
        <w:t xml:space="preserve"> -</w:t>
      </w:r>
      <w:r w:rsidRPr="00595FC3">
        <w:rPr>
          <w:rFonts w:ascii="Calibri" w:eastAsia="Calibri" w:hAnsi="Calibri" w:cs="Times New Roman"/>
          <w:iCs/>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595FC3">
        <w:rPr>
          <w:rFonts w:ascii="Calibri" w:eastAsia="Calibri" w:hAnsi="Calibri" w:cs="Times New Roman"/>
          <w:iCs/>
          <w:sz w:val="24"/>
          <w:szCs w:val="24"/>
        </w:rPr>
        <w:t xml:space="preserve">żliwić sporządzenie sprawozdań </w:t>
      </w:r>
      <w:r w:rsidRPr="00595FC3">
        <w:rPr>
          <w:rFonts w:ascii="Calibri" w:eastAsia="Calibri" w:hAnsi="Calibri" w:cs="Times New Roman"/>
          <w:iCs/>
          <w:sz w:val="24"/>
          <w:szCs w:val="24"/>
        </w:rPr>
        <w:t xml:space="preserve">i kontroli wykorzystania środków funduszy strukturalnych Unii Europejskiej, poprzez wprowadzenie kont syntetycznych, analitycznych i pozabilansowych. W związku z tym, na kierowniku </w:t>
      </w:r>
      <w:r w:rsidR="006D4AD6" w:rsidRPr="00595FC3">
        <w:rPr>
          <w:rFonts w:ascii="Calibri" w:eastAsia="Calibri" w:hAnsi="Calibri" w:cs="Times New Roman"/>
          <w:iCs/>
          <w:sz w:val="24"/>
          <w:szCs w:val="24"/>
        </w:rPr>
        <w:t>podmiotu</w:t>
      </w:r>
      <w:r w:rsidRPr="00595FC3">
        <w:rPr>
          <w:rFonts w:ascii="Calibri" w:eastAsia="Calibri" w:hAnsi="Calibri" w:cs="Times New Roman"/>
          <w:iCs/>
          <w:sz w:val="24"/>
          <w:szCs w:val="24"/>
        </w:rPr>
        <w:t xml:space="preserve"> jako organie odpowiedzialnym za wykonanie obowiązków w zakresie rachunkowości, ciąży obowiązek ustalenia i opisania zasad dotyczących ewidencji </w:t>
      </w:r>
      <w:r w:rsidRPr="00595FC3">
        <w:rPr>
          <w:rFonts w:ascii="Calibri" w:eastAsia="Calibri" w:hAnsi="Calibri" w:cs="Times New Roman"/>
          <w:iCs/>
          <w:sz w:val="24"/>
          <w:szCs w:val="24"/>
        </w:rPr>
        <w:br/>
        <w:t>i rozliczania środków otrzymanych w ramach funduszy strukturalnych Unii Europejskiej.</w:t>
      </w:r>
    </w:p>
    <w:p w14:paraId="52687E1F" w14:textId="6D1CF627" w:rsidR="009307A6" w:rsidRPr="00595FC3" w:rsidRDefault="009307A6" w:rsidP="00966089">
      <w:pPr>
        <w:numPr>
          <w:ilvl w:val="2"/>
          <w:numId w:val="7"/>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Krajowe przepisy podatkowe - </w:t>
      </w:r>
      <w:r w:rsidRPr="00595FC3">
        <w:rPr>
          <w:rFonts w:ascii="Calibri" w:eastAsia="Calibri" w:hAnsi="Calibri" w:cs="Times New Roman"/>
          <w:iCs/>
          <w:sz w:val="24"/>
          <w:szCs w:val="24"/>
        </w:rPr>
        <w:t xml:space="preserve">Beneficjent, który nie prowadzi pełnej księgowości, </w:t>
      </w:r>
      <w:r w:rsidR="00C9442C" w:rsidRPr="00595FC3">
        <w:rPr>
          <w:rFonts w:ascii="Calibri" w:eastAsia="Calibri" w:hAnsi="Calibri" w:cs="Times New Roman"/>
          <w:iCs/>
          <w:sz w:val="24"/>
          <w:szCs w:val="24"/>
        </w:rPr>
        <w:br/>
      </w:r>
      <w:r w:rsidRPr="00595FC3">
        <w:rPr>
          <w:rFonts w:ascii="Calibri" w:eastAsia="Calibri" w:hAnsi="Calibri" w:cs="Times New Roman"/>
          <w:iCs/>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595FC3">
        <w:rPr>
          <w:rFonts w:ascii="Calibri" w:eastAsia="Calibri" w:hAnsi="Calibri" w:cs="Times New Roman"/>
          <w:iCs/>
          <w:sz w:val="24"/>
          <w:szCs w:val="24"/>
        </w:rPr>
        <w:t>Programu</w:t>
      </w:r>
      <w:r w:rsidRPr="00595FC3">
        <w:rPr>
          <w:rFonts w:ascii="Calibri" w:eastAsia="Calibri" w:hAnsi="Calibri" w:cs="Times New Roman"/>
          <w:iCs/>
          <w:sz w:val="24"/>
          <w:szCs w:val="24"/>
        </w:rPr>
        <w:t>.</w:t>
      </w:r>
    </w:p>
    <w:p w14:paraId="0DBB3E49" w14:textId="77777777" w:rsidR="009307A6" w:rsidRPr="00595FC3" w:rsidRDefault="009307A6" w:rsidP="00966089">
      <w:pPr>
        <w:numPr>
          <w:ilvl w:val="2"/>
          <w:numId w:val="7"/>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lastRenderedPageBreak/>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595FC3">
        <w:rPr>
          <w:rFonts w:ascii="Calibri" w:eastAsia="Calibri" w:hAnsi="Calibri" w:cs="Times New Roman"/>
          <w:iCs/>
          <w:sz w:val="24"/>
          <w:szCs w:val="24"/>
        </w:rPr>
        <w:t>Beneficjent, który nie jest zobowiązany do prowadzenia jakiejkolwiek ewidencji księgowej na podstawie obowiązujących przepisów</w:t>
      </w:r>
      <w:r w:rsidR="00865DBA" w:rsidRPr="00595FC3">
        <w:rPr>
          <w:rFonts w:ascii="Calibri" w:eastAsia="Calibri" w:hAnsi="Calibri" w:cs="Times New Roman"/>
          <w:iCs/>
          <w:sz w:val="24"/>
          <w:szCs w:val="24"/>
        </w:rPr>
        <w:t>,</w:t>
      </w:r>
      <w:r w:rsidRPr="00595FC3">
        <w:rPr>
          <w:rFonts w:ascii="Calibri" w:eastAsia="Calibri" w:hAnsi="Calibri" w:cs="Times New Roman"/>
          <w:iCs/>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595FC3" w:rsidRDefault="000E6A39"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Times New Roman"/>
          <w:iCs/>
          <w:sz w:val="24"/>
          <w:szCs w:val="24"/>
        </w:rPr>
        <w:t xml:space="preserve">Wzór </w:t>
      </w:r>
      <w:r w:rsidR="009307A6" w:rsidRPr="00595FC3">
        <w:rPr>
          <w:rFonts w:ascii="Calibri" w:eastAsia="Calibri" w:hAnsi="Calibri" w:cs="Times New Roman"/>
          <w:iCs/>
          <w:sz w:val="24"/>
          <w:szCs w:val="24"/>
        </w:rPr>
        <w:t>„</w:t>
      </w:r>
      <w:r w:rsidRPr="00595FC3">
        <w:rPr>
          <w:rFonts w:ascii="Calibri" w:eastAsia="Calibri" w:hAnsi="Calibri" w:cs="Times New Roman"/>
          <w:iCs/>
          <w:sz w:val="24"/>
          <w:szCs w:val="24"/>
        </w:rPr>
        <w:t xml:space="preserve">Zestawienia </w:t>
      </w:r>
      <w:r w:rsidR="009307A6" w:rsidRPr="00595FC3">
        <w:rPr>
          <w:rFonts w:ascii="Calibri" w:eastAsia="Calibri" w:hAnsi="Calibri" w:cs="Times New Roman"/>
          <w:iCs/>
          <w:sz w:val="24"/>
          <w:szCs w:val="24"/>
        </w:rPr>
        <w:t xml:space="preserve">wszystkich dokumentów księgowych dotyczących realizowanego Projektu”, o których mowa w ust. 2 pkt 2) i pkt 3) stanowi załącznik nr 4 do </w:t>
      </w:r>
      <w:r w:rsidR="00804488" w:rsidRPr="00595FC3">
        <w:rPr>
          <w:rFonts w:ascii="Calibri" w:eastAsia="Calibri" w:hAnsi="Calibri" w:cs="Times New Roman"/>
          <w:iCs/>
          <w:sz w:val="24"/>
          <w:szCs w:val="24"/>
        </w:rPr>
        <w:t>Umowy</w:t>
      </w:r>
      <w:r w:rsidR="009307A6" w:rsidRPr="00595FC3">
        <w:rPr>
          <w:rFonts w:ascii="Calibri" w:eastAsia="Calibri" w:hAnsi="Calibri" w:cs="Times New Roman"/>
          <w:iCs/>
          <w:sz w:val="24"/>
          <w:szCs w:val="24"/>
        </w:rPr>
        <w:t>.</w:t>
      </w:r>
    </w:p>
    <w:p w14:paraId="3560875C" w14:textId="0B65A8AD" w:rsidR="00B8612D" w:rsidRPr="00595FC3" w:rsidRDefault="009307A6" w:rsidP="00966089">
      <w:pPr>
        <w:numPr>
          <w:ilvl w:val="0"/>
          <w:numId w:val="6"/>
        </w:numPr>
        <w:spacing w:before="120" w:after="120" w:line="360" w:lineRule="auto"/>
        <w:rPr>
          <w:rFonts w:ascii="Calibri" w:eastAsia="Calibri" w:hAnsi="Calibri" w:cs="Calibri"/>
          <w:b/>
          <w:iCs/>
          <w:sz w:val="24"/>
          <w:szCs w:val="24"/>
        </w:rPr>
      </w:pPr>
      <w:r w:rsidRPr="00595FC3">
        <w:rPr>
          <w:rFonts w:ascii="Calibri" w:eastAsia="Calibri" w:hAnsi="Calibri" w:cs="Calibri"/>
          <w:iCs/>
          <w:sz w:val="24"/>
          <w:szCs w:val="24"/>
        </w:rPr>
        <w:t xml:space="preserve">W przypadku Projektu partnerskiego obowiązek, o którym </w:t>
      </w:r>
      <w:r w:rsidR="009E7D91" w:rsidRPr="00595FC3">
        <w:rPr>
          <w:rFonts w:ascii="Calibri" w:eastAsia="Calibri" w:hAnsi="Calibri" w:cs="Calibri"/>
          <w:iCs/>
          <w:sz w:val="24"/>
          <w:szCs w:val="24"/>
        </w:rPr>
        <w:t xml:space="preserve">mowa w ust. 1, dotyczy każdego </w:t>
      </w:r>
      <w:r w:rsidRPr="00595FC3">
        <w:rPr>
          <w:rFonts w:ascii="Calibri" w:eastAsia="Calibri" w:hAnsi="Calibri" w:cs="Calibri"/>
          <w:iCs/>
          <w:sz w:val="24"/>
          <w:szCs w:val="24"/>
        </w:rPr>
        <w:t>z Partnerów, w zakresie tej części Projektu, za której realizację odpowiada dany Partner.</w:t>
      </w:r>
    </w:p>
    <w:p w14:paraId="7418A058" w14:textId="77777777"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Planowanie płatności na rzecz Beneficjenta</w:t>
      </w:r>
    </w:p>
    <w:p w14:paraId="6FCC3D96" w14:textId="142C02DE"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8</w:t>
      </w:r>
    </w:p>
    <w:p w14:paraId="096399CF" w14:textId="7776B844" w:rsidR="006E2738" w:rsidRPr="00595FC3" w:rsidRDefault="00D0015C" w:rsidP="00966089">
      <w:pPr>
        <w:numPr>
          <w:ilvl w:val="0"/>
          <w:numId w:val="34"/>
        </w:numPr>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Harmonogram </w:t>
      </w:r>
      <w:r w:rsidR="00533CB7" w:rsidRPr="00595FC3">
        <w:rPr>
          <w:rFonts w:ascii="Calibri" w:eastAsia="Times New Roman" w:hAnsi="Calibri" w:cs="Calibri"/>
          <w:iCs/>
          <w:sz w:val="24"/>
          <w:szCs w:val="24"/>
          <w:lang w:eastAsia="pl-PL"/>
        </w:rPr>
        <w:t>płatności</w:t>
      </w:r>
      <w:r w:rsidR="00AE046B" w:rsidRPr="00595FC3">
        <w:rPr>
          <w:rFonts w:ascii="Calibri" w:eastAsia="Times New Roman" w:hAnsi="Calibri" w:cs="Calibri"/>
          <w:iCs/>
          <w:sz w:val="24"/>
          <w:szCs w:val="24"/>
          <w:lang w:eastAsia="pl-PL"/>
        </w:rPr>
        <w:t xml:space="preserve">, stanowi </w:t>
      </w:r>
      <w:r w:rsidR="00956A40" w:rsidRPr="00595FC3">
        <w:rPr>
          <w:rFonts w:ascii="Calibri" w:eastAsia="Times New Roman" w:hAnsi="Calibri" w:cs="Calibri"/>
          <w:b/>
          <w:iCs/>
          <w:sz w:val="24"/>
          <w:szCs w:val="24"/>
          <w:lang w:eastAsia="pl-PL"/>
        </w:rPr>
        <w:t>Z</w:t>
      </w:r>
      <w:r w:rsidR="00AE046B" w:rsidRPr="00595FC3">
        <w:rPr>
          <w:rFonts w:ascii="Calibri" w:eastAsia="Times New Roman" w:hAnsi="Calibri" w:cs="Calibri"/>
          <w:b/>
          <w:iCs/>
          <w:sz w:val="24"/>
          <w:szCs w:val="24"/>
          <w:lang w:eastAsia="pl-PL"/>
        </w:rPr>
        <w:t>ałącznik nr 2</w:t>
      </w:r>
      <w:r w:rsidRPr="00595FC3">
        <w:rPr>
          <w:rFonts w:ascii="Calibri" w:eastAsia="Times New Roman" w:hAnsi="Calibri" w:cs="Calibri"/>
          <w:iCs/>
          <w:sz w:val="24"/>
          <w:szCs w:val="24"/>
          <w:lang w:eastAsia="pl-PL"/>
        </w:rPr>
        <w:t xml:space="preserve"> do </w:t>
      </w:r>
      <w:r w:rsidR="00804488" w:rsidRPr="00595FC3">
        <w:rPr>
          <w:rFonts w:ascii="Calibri" w:eastAsia="Times New Roman" w:hAnsi="Calibri" w:cs="Calibri"/>
          <w:iCs/>
          <w:sz w:val="24"/>
          <w:szCs w:val="24"/>
          <w:lang w:eastAsia="pl-PL"/>
        </w:rPr>
        <w:t>Umowy</w:t>
      </w:r>
      <w:r w:rsidRPr="00595FC3">
        <w:rPr>
          <w:rFonts w:ascii="Calibri" w:eastAsia="Times New Roman" w:hAnsi="Calibri" w:cs="Calibri"/>
          <w:iCs/>
          <w:sz w:val="24"/>
          <w:szCs w:val="24"/>
          <w:lang w:eastAsia="pl-PL"/>
        </w:rPr>
        <w:t>.</w:t>
      </w:r>
      <w:r w:rsidR="00533CB7" w:rsidRPr="00595FC3">
        <w:rPr>
          <w:rFonts w:ascii="Calibri" w:eastAsia="Times New Roman" w:hAnsi="Calibri" w:cs="Calibri"/>
          <w:iCs/>
          <w:sz w:val="24"/>
          <w:szCs w:val="24"/>
          <w:lang w:eastAsia="pl-PL"/>
        </w:rPr>
        <w:t xml:space="preserve"> </w:t>
      </w:r>
      <w:r w:rsidR="00533CB7" w:rsidRPr="00595FC3">
        <w:rPr>
          <w:rFonts w:ascii="Calibri" w:eastAsia="Times New Roman" w:hAnsi="Calibri" w:cs="Calibri"/>
          <w:iCs/>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Pr="00595FC3" w:rsidRDefault="006E2738" w:rsidP="00966089">
      <w:pPr>
        <w:numPr>
          <w:ilvl w:val="0"/>
          <w:numId w:val="34"/>
        </w:numPr>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Beneficjent w terminie 5 dni roboczych po podpisaniu </w:t>
      </w:r>
      <w:r w:rsidR="00804488" w:rsidRPr="00595FC3">
        <w:rPr>
          <w:rFonts w:ascii="Calibri" w:eastAsia="Times New Roman" w:hAnsi="Calibri" w:cs="Calibri"/>
          <w:iCs/>
          <w:sz w:val="24"/>
          <w:szCs w:val="24"/>
          <w:lang w:eastAsia="pl-PL"/>
        </w:rPr>
        <w:t>umowy</w:t>
      </w:r>
      <w:r w:rsidRPr="00595FC3">
        <w:rPr>
          <w:rFonts w:ascii="Calibri" w:eastAsia="Times New Roman" w:hAnsi="Calibri" w:cs="Calibri"/>
          <w:iCs/>
          <w:sz w:val="24"/>
          <w:szCs w:val="24"/>
          <w:lang w:eastAsia="pl-PL"/>
        </w:rPr>
        <w:t xml:space="preserve"> ma obowiązek wprowadzić do CST2021 dane wynikające z harmonogramu płatności, o którym mowa w ust. 1.</w:t>
      </w:r>
    </w:p>
    <w:p w14:paraId="046CC3F0" w14:textId="2087FCB2" w:rsidR="006E2738" w:rsidRPr="00595FC3" w:rsidRDefault="006E2738" w:rsidP="00966089">
      <w:pPr>
        <w:numPr>
          <w:ilvl w:val="0"/>
          <w:numId w:val="34"/>
        </w:numPr>
        <w:tabs>
          <w:tab w:val="clear" w:pos="1440"/>
        </w:tabs>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Beneficjent ma obowiązek aktualizowania </w:t>
      </w:r>
      <w:r w:rsidR="001F5C6C" w:rsidRPr="00595FC3">
        <w:rPr>
          <w:rFonts w:ascii="Calibri" w:eastAsia="Times New Roman" w:hAnsi="Calibri" w:cs="Calibri"/>
          <w:iCs/>
          <w:sz w:val="24"/>
          <w:szCs w:val="24"/>
          <w:lang w:eastAsia="pl-PL"/>
        </w:rPr>
        <w:t xml:space="preserve">w CST2021 </w:t>
      </w:r>
      <w:r w:rsidRPr="00595FC3">
        <w:rPr>
          <w:rFonts w:ascii="Calibri" w:eastAsia="Times New Roman" w:hAnsi="Calibri" w:cs="Calibri"/>
          <w:iCs/>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595FC3" w:rsidRDefault="00BF370B" w:rsidP="00966089">
      <w:pPr>
        <w:numPr>
          <w:ilvl w:val="0"/>
          <w:numId w:val="34"/>
        </w:numPr>
        <w:tabs>
          <w:tab w:val="clear" w:pos="1440"/>
        </w:tabs>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595FC3">
        <w:rPr>
          <w:rFonts w:ascii="Calibri" w:eastAsia="Times New Roman" w:hAnsi="Calibri" w:cs="Calibri"/>
          <w:iCs/>
          <w:sz w:val="24"/>
          <w:szCs w:val="24"/>
          <w:lang w:eastAsia="pl-PL"/>
        </w:rPr>
        <w:t>.</w:t>
      </w:r>
    </w:p>
    <w:p w14:paraId="7926D483" w14:textId="457966DA" w:rsidR="00AC69F5" w:rsidRPr="00595FC3" w:rsidRDefault="006E2738" w:rsidP="00966089">
      <w:pPr>
        <w:numPr>
          <w:ilvl w:val="0"/>
          <w:numId w:val="34"/>
        </w:numPr>
        <w:tabs>
          <w:tab w:val="clear" w:pos="1440"/>
          <w:tab w:val="num" w:pos="426"/>
        </w:tabs>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 xml:space="preserve">Harmonogram składania wniosków o płatność, stanowi </w:t>
      </w:r>
      <w:r w:rsidRPr="00595FC3">
        <w:rPr>
          <w:rFonts w:ascii="Calibri" w:eastAsia="Times New Roman" w:hAnsi="Calibri" w:cs="Calibri"/>
          <w:b/>
          <w:iCs/>
          <w:sz w:val="24"/>
          <w:szCs w:val="24"/>
          <w:lang w:eastAsia="pl-PL"/>
        </w:rPr>
        <w:t>Załącznik nr 3</w:t>
      </w:r>
      <w:r w:rsidRPr="00595FC3">
        <w:rPr>
          <w:rFonts w:ascii="Calibri" w:eastAsia="Times New Roman" w:hAnsi="Calibri" w:cs="Calibri"/>
          <w:iCs/>
          <w:sz w:val="24"/>
          <w:szCs w:val="24"/>
          <w:lang w:eastAsia="pl-PL"/>
        </w:rPr>
        <w:t xml:space="preserve"> </w:t>
      </w:r>
      <w:r w:rsidR="00804488" w:rsidRPr="00595FC3">
        <w:rPr>
          <w:rFonts w:ascii="Calibri" w:eastAsia="Times New Roman" w:hAnsi="Calibri" w:cs="Calibri"/>
          <w:iCs/>
          <w:sz w:val="24"/>
          <w:szCs w:val="24"/>
          <w:lang w:eastAsia="pl-PL"/>
        </w:rPr>
        <w:t>do Umowy</w:t>
      </w:r>
      <w:r w:rsidRPr="00595FC3">
        <w:rPr>
          <w:rFonts w:ascii="Calibri" w:eastAsia="Times New Roman" w:hAnsi="Calibri" w:cs="Calibri"/>
          <w:iCs/>
          <w:sz w:val="24"/>
          <w:szCs w:val="24"/>
          <w:lang w:eastAsia="pl-PL"/>
        </w:rPr>
        <w:t xml:space="preserve">. </w:t>
      </w:r>
      <w:r w:rsidRPr="00595FC3">
        <w:rPr>
          <w:rFonts w:ascii="Calibri" w:eastAsia="Times New Roman" w:hAnsi="Calibri" w:cs="Calibri"/>
          <w:iCs/>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595FC3" w:rsidRDefault="00AC69F5" w:rsidP="00966089">
      <w:pPr>
        <w:numPr>
          <w:ilvl w:val="0"/>
          <w:numId w:val="34"/>
        </w:numPr>
        <w:autoSpaceDE w:val="0"/>
        <w:autoSpaceDN w:val="0"/>
        <w:spacing w:before="120" w:after="120" w:line="360" w:lineRule="auto"/>
        <w:ind w:left="284" w:hanging="284"/>
        <w:rPr>
          <w:rFonts w:ascii="Calibri" w:eastAsia="Times New Roman" w:hAnsi="Calibri" w:cs="Calibri"/>
          <w:iCs/>
          <w:sz w:val="24"/>
          <w:szCs w:val="24"/>
          <w:lang w:eastAsia="pl-PL"/>
        </w:rPr>
      </w:pPr>
      <w:bookmarkStart w:id="4" w:name="_Hlk146618321"/>
      <w:r w:rsidRPr="00595FC3">
        <w:rPr>
          <w:rFonts w:ascii="Calibri" w:eastAsia="Times New Roman" w:hAnsi="Calibri" w:cs="Calibri"/>
          <w:iCs/>
          <w:sz w:val="24"/>
          <w:szCs w:val="24"/>
          <w:lang w:eastAsia="pl-PL"/>
        </w:rPr>
        <w:lastRenderedPageBreak/>
        <w:t>Beneficjent ma obowiązek aktualizowania h</w:t>
      </w:r>
      <w:r w:rsidR="009307A6" w:rsidRPr="00595FC3">
        <w:rPr>
          <w:rFonts w:ascii="Calibri" w:eastAsia="Times New Roman" w:hAnsi="Calibri" w:cs="Calibri"/>
          <w:iCs/>
          <w:sz w:val="24"/>
          <w:szCs w:val="24"/>
          <w:lang w:eastAsia="pl-PL"/>
        </w:rPr>
        <w:t>armonogra</w:t>
      </w:r>
      <w:r w:rsidRPr="00595FC3">
        <w:rPr>
          <w:rFonts w:ascii="Calibri" w:eastAsia="Times New Roman" w:hAnsi="Calibri" w:cs="Calibri"/>
          <w:iCs/>
          <w:sz w:val="24"/>
          <w:szCs w:val="24"/>
          <w:lang w:eastAsia="pl-PL"/>
        </w:rPr>
        <w:t>mu</w:t>
      </w:r>
      <w:r w:rsidR="00515363" w:rsidRPr="00595FC3">
        <w:rPr>
          <w:rFonts w:ascii="Calibri" w:eastAsia="Times New Roman" w:hAnsi="Calibri" w:cs="Calibri"/>
          <w:iCs/>
          <w:sz w:val="24"/>
          <w:szCs w:val="24"/>
          <w:lang w:eastAsia="pl-PL"/>
        </w:rPr>
        <w:t xml:space="preserve"> </w:t>
      </w:r>
      <w:r w:rsidRPr="00595FC3">
        <w:rPr>
          <w:rFonts w:ascii="Calibri" w:eastAsia="Times New Roman" w:hAnsi="Calibri" w:cs="Calibri"/>
          <w:iCs/>
          <w:sz w:val="24"/>
          <w:szCs w:val="24"/>
          <w:lang w:eastAsia="pl-PL"/>
        </w:rPr>
        <w:t xml:space="preserve">składania wniosków o płatność, o którym mowa w ust. </w:t>
      </w:r>
      <w:r w:rsidR="009B3871" w:rsidRPr="00595FC3">
        <w:rPr>
          <w:rFonts w:ascii="Calibri" w:eastAsia="Times New Roman" w:hAnsi="Calibri" w:cs="Calibri"/>
          <w:iCs/>
          <w:sz w:val="24"/>
          <w:szCs w:val="24"/>
          <w:lang w:eastAsia="pl-PL"/>
        </w:rPr>
        <w:t>5</w:t>
      </w:r>
      <w:r w:rsidRPr="00595FC3">
        <w:rPr>
          <w:rFonts w:ascii="Calibri" w:eastAsia="Times New Roman" w:hAnsi="Calibri" w:cs="Calibri"/>
          <w:iCs/>
          <w:sz w:val="24"/>
          <w:szCs w:val="24"/>
          <w:lang w:eastAsia="pl-PL"/>
        </w:rPr>
        <w:t xml:space="preserve">, </w:t>
      </w:r>
      <w:r w:rsidR="00630890" w:rsidRPr="00595FC3">
        <w:rPr>
          <w:rFonts w:ascii="Calibri" w:eastAsia="Times New Roman" w:hAnsi="Calibri" w:cs="Calibri"/>
          <w:iCs/>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595FC3" w:rsidRDefault="00BF370B" w:rsidP="00966089">
      <w:pPr>
        <w:numPr>
          <w:ilvl w:val="0"/>
          <w:numId w:val="34"/>
        </w:numPr>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595FC3">
        <w:rPr>
          <w:rFonts w:ascii="Calibri" w:eastAsia="Times New Roman" w:hAnsi="Calibri" w:cs="Calibri"/>
          <w:iCs/>
          <w:sz w:val="24"/>
          <w:szCs w:val="24"/>
          <w:lang w:eastAsia="pl-PL"/>
        </w:rPr>
        <w:t>.</w:t>
      </w:r>
    </w:p>
    <w:p w14:paraId="00A2FF30" w14:textId="77777777" w:rsidR="009B3871" w:rsidRPr="00595FC3" w:rsidRDefault="009B3871" w:rsidP="00966089">
      <w:pPr>
        <w:numPr>
          <w:ilvl w:val="0"/>
          <w:numId w:val="34"/>
        </w:numPr>
        <w:autoSpaceDE w:val="0"/>
        <w:autoSpaceDN w:val="0"/>
        <w:spacing w:before="120" w:after="120" w:line="360" w:lineRule="auto"/>
        <w:ind w:left="284" w:hanging="284"/>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Dane wynikające z harmonogramu płatności, o którym mowa w ust. 1 muszą być zbieżne z danymi wynikającymi z harmonogramu składania wniosków o płatność, o którym mowa w ust. 5.</w:t>
      </w:r>
    </w:p>
    <w:bookmarkEnd w:id="4"/>
    <w:p w14:paraId="4BF463B0" w14:textId="42E4F26D" w:rsidR="00365276" w:rsidRPr="00595FC3" w:rsidRDefault="008A1AA8" w:rsidP="00966089">
      <w:pPr>
        <w:numPr>
          <w:ilvl w:val="0"/>
          <w:numId w:val="34"/>
        </w:numPr>
        <w:autoSpaceDE w:val="0"/>
        <w:autoSpaceDN w:val="0"/>
        <w:spacing w:before="120" w:after="120" w:line="360" w:lineRule="auto"/>
        <w:ind w:left="284" w:hanging="284"/>
        <w:rPr>
          <w:rFonts w:ascii="Calibri" w:eastAsia="Times New Roman" w:hAnsi="Calibri" w:cs="Calibri"/>
          <w:b/>
          <w:bCs/>
          <w:iCs/>
          <w:sz w:val="24"/>
          <w:szCs w:val="24"/>
          <w:lang w:eastAsia="pl-PL"/>
        </w:rPr>
      </w:pPr>
      <w:r w:rsidRPr="00595FC3">
        <w:rPr>
          <w:rFonts w:ascii="Calibri" w:eastAsia="Times New Roman" w:hAnsi="Calibri" w:cs="Times New Roman"/>
          <w:iCs/>
          <w:sz w:val="24"/>
          <w:szCs w:val="24"/>
          <w:lang w:eastAsia="pl-PL"/>
        </w:rPr>
        <w:t xml:space="preserve">Dofinansowanie w formie </w:t>
      </w:r>
      <w:r w:rsidRPr="00595FC3">
        <w:rPr>
          <w:rFonts w:ascii="Calibri" w:eastAsia="Times New Roman" w:hAnsi="Calibri" w:cs="Times New Roman"/>
          <w:b/>
          <w:bCs/>
          <w:iCs/>
          <w:sz w:val="24"/>
          <w:szCs w:val="24"/>
          <w:lang w:eastAsia="pl-PL"/>
        </w:rPr>
        <w:t>zaliczki</w:t>
      </w:r>
      <w:r w:rsidRPr="00595FC3">
        <w:rPr>
          <w:rFonts w:ascii="Calibri" w:eastAsia="Times New Roman" w:hAnsi="Calibri" w:cs="Times New Roman"/>
          <w:iCs/>
          <w:sz w:val="24"/>
          <w:szCs w:val="24"/>
          <w:lang w:eastAsia="pl-PL"/>
        </w:rPr>
        <w:t xml:space="preserve"> jest przekazywane Beneficjentowi na następujący rachunek bankowy Beneficjenta …… </w:t>
      </w:r>
      <w:r w:rsidR="00BF370B" w:rsidRPr="00595FC3">
        <w:rPr>
          <w:rFonts w:ascii="Calibri" w:eastAsia="Times New Roman" w:hAnsi="Calibri" w:cs="Times New Roman"/>
          <w:b/>
          <w:bCs/>
          <w:iCs/>
          <w:sz w:val="24"/>
          <w:szCs w:val="24"/>
          <w:lang w:eastAsia="pl-PL"/>
        </w:rPr>
        <w:t>[</w:t>
      </w:r>
      <w:r w:rsidRPr="00595FC3">
        <w:rPr>
          <w:rFonts w:ascii="Calibri" w:eastAsia="Times New Roman" w:hAnsi="Calibri" w:cs="Times New Roman"/>
          <w:b/>
          <w:bCs/>
          <w:iCs/>
          <w:sz w:val="24"/>
          <w:szCs w:val="24"/>
          <w:lang w:eastAsia="pl-PL"/>
        </w:rPr>
        <w:t>nr rachunku, nazwa banku</w:t>
      </w:r>
      <w:r w:rsidR="00BF370B" w:rsidRPr="00595FC3">
        <w:rPr>
          <w:rFonts w:ascii="Calibri" w:eastAsia="Times New Roman" w:hAnsi="Calibri" w:cs="Times New Roman"/>
          <w:b/>
          <w:bCs/>
          <w:iCs/>
          <w:sz w:val="24"/>
          <w:szCs w:val="24"/>
          <w:lang w:eastAsia="pl-PL"/>
        </w:rPr>
        <w:t>]</w:t>
      </w:r>
      <w:r w:rsidRPr="00595FC3">
        <w:rPr>
          <w:rFonts w:ascii="Calibri" w:eastAsia="Times New Roman" w:hAnsi="Calibri" w:cs="Times New Roman"/>
          <w:b/>
          <w:bCs/>
          <w:iCs/>
          <w:sz w:val="24"/>
          <w:szCs w:val="24"/>
          <w:lang w:eastAsia="pl-PL"/>
        </w:rPr>
        <w:t>.</w:t>
      </w:r>
      <w:r w:rsidRPr="00595FC3">
        <w:rPr>
          <w:rFonts w:ascii="Calibri" w:eastAsia="Times New Roman" w:hAnsi="Calibri" w:cs="Times New Roman"/>
          <w:iCs/>
          <w:sz w:val="24"/>
          <w:szCs w:val="24"/>
          <w:lang w:eastAsia="pl-PL"/>
        </w:rPr>
        <w:t xml:space="preserve"> Dofinansowanie w formie </w:t>
      </w:r>
      <w:r w:rsidRPr="00595FC3">
        <w:rPr>
          <w:rFonts w:ascii="Calibri" w:eastAsia="Times New Roman" w:hAnsi="Calibri" w:cs="Times New Roman"/>
          <w:b/>
          <w:bCs/>
          <w:iCs/>
          <w:sz w:val="24"/>
          <w:szCs w:val="24"/>
          <w:lang w:eastAsia="pl-PL"/>
        </w:rPr>
        <w:t>refundacji</w:t>
      </w:r>
      <w:r w:rsidRPr="00595FC3">
        <w:rPr>
          <w:rFonts w:ascii="Calibri" w:eastAsia="Times New Roman" w:hAnsi="Calibri" w:cs="Times New Roman"/>
          <w:iCs/>
          <w:sz w:val="24"/>
          <w:szCs w:val="24"/>
          <w:lang w:eastAsia="pl-PL"/>
        </w:rPr>
        <w:t xml:space="preserve"> jest przekazywane Beneficjentowi na następujący rachunek bankowy Beneficjenta …… </w:t>
      </w:r>
      <w:r w:rsidR="00BF370B" w:rsidRPr="00595FC3">
        <w:rPr>
          <w:rFonts w:ascii="Calibri" w:eastAsia="Times New Roman" w:hAnsi="Calibri" w:cs="Times New Roman"/>
          <w:b/>
          <w:bCs/>
          <w:iCs/>
          <w:sz w:val="24"/>
          <w:szCs w:val="24"/>
          <w:lang w:eastAsia="pl-PL"/>
        </w:rPr>
        <w:t>[</w:t>
      </w:r>
      <w:r w:rsidRPr="00595FC3">
        <w:rPr>
          <w:rFonts w:ascii="Calibri" w:eastAsia="Times New Roman" w:hAnsi="Calibri" w:cs="Times New Roman"/>
          <w:b/>
          <w:bCs/>
          <w:iCs/>
          <w:sz w:val="24"/>
          <w:szCs w:val="24"/>
          <w:lang w:eastAsia="pl-PL"/>
        </w:rPr>
        <w:t>nr rachunku, nazwa banku</w:t>
      </w:r>
      <w:r w:rsidR="00BF370B" w:rsidRPr="00595FC3">
        <w:rPr>
          <w:rFonts w:ascii="Calibri" w:eastAsia="Times New Roman" w:hAnsi="Calibri" w:cs="Times New Roman"/>
          <w:b/>
          <w:bCs/>
          <w:iCs/>
          <w:sz w:val="24"/>
          <w:szCs w:val="24"/>
          <w:lang w:eastAsia="pl-PL"/>
        </w:rPr>
        <w:t>]</w:t>
      </w:r>
      <w:r w:rsidR="009307A6" w:rsidRPr="00595FC3">
        <w:rPr>
          <w:rFonts w:ascii="Calibri" w:eastAsia="Times New Roman" w:hAnsi="Calibri" w:cs="Times New Roman"/>
          <w:b/>
          <w:bCs/>
          <w:iCs/>
          <w:sz w:val="24"/>
          <w:szCs w:val="24"/>
          <w:lang w:eastAsia="pl-PL"/>
        </w:rPr>
        <w:t>.</w:t>
      </w:r>
    </w:p>
    <w:p w14:paraId="46067CCC" w14:textId="1EB46216" w:rsidR="008A1AA8" w:rsidRPr="00595FC3" w:rsidRDefault="008A1AA8" w:rsidP="00966089">
      <w:pPr>
        <w:numPr>
          <w:ilvl w:val="0"/>
          <w:numId w:val="34"/>
        </w:numPr>
        <w:autoSpaceDE w:val="0"/>
        <w:autoSpaceDN w:val="0"/>
        <w:spacing w:before="120" w:after="120" w:line="360" w:lineRule="auto"/>
        <w:ind w:left="357" w:hanging="499"/>
        <w:rPr>
          <w:rFonts w:ascii="Calibri" w:eastAsia="Times New Roman" w:hAnsi="Calibri" w:cs="Calibri"/>
          <w:iCs/>
          <w:sz w:val="24"/>
          <w:szCs w:val="24"/>
          <w:lang w:eastAsia="pl-PL"/>
        </w:rPr>
      </w:pPr>
      <w:r w:rsidRPr="00595FC3">
        <w:rPr>
          <w:rFonts w:ascii="Calibri" w:eastAsia="Times New Roman" w:hAnsi="Calibri" w:cs="Calibri"/>
          <w:iCs/>
          <w:sz w:val="24"/>
          <w:szCs w:val="24"/>
          <w:lang w:eastAsia="pl-PL"/>
        </w:rPr>
        <w:t>Beneficjent przekazuje odpowiednią część dofinansowania na pokrycie wydatków Partnerów, zgodnie z umową/porozumieniem o partnerstwie.</w:t>
      </w:r>
    </w:p>
    <w:p w14:paraId="535DF136" w14:textId="36693F15" w:rsidR="008A1AA8" w:rsidRPr="00595FC3" w:rsidRDefault="008A1AA8" w:rsidP="00966089">
      <w:pPr>
        <w:numPr>
          <w:ilvl w:val="0"/>
          <w:numId w:val="34"/>
        </w:numPr>
        <w:autoSpaceDE w:val="0"/>
        <w:autoSpaceDN w:val="0"/>
        <w:spacing w:before="120" w:after="120" w:line="360" w:lineRule="auto"/>
        <w:ind w:left="284" w:hanging="426"/>
        <w:rPr>
          <w:rFonts w:ascii="Calibri" w:eastAsia="Times New Roman" w:hAnsi="Calibri" w:cs="Calibri"/>
          <w:iCs/>
          <w:sz w:val="24"/>
          <w:szCs w:val="24"/>
          <w:lang w:eastAsia="pl-PL"/>
        </w:rPr>
      </w:pPr>
      <w:r w:rsidRPr="00595FC3">
        <w:rPr>
          <w:rFonts w:ascii="Calibri" w:eastAsia="Times New Roman" w:hAnsi="Calibri" w:cs="Times New Roman"/>
          <w:iCs/>
          <w:sz w:val="24"/>
          <w:szCs w:val="24"/>
          <w:lang w:eastAsia="pl-PL"/>
        </w:rPr>
        <w:t>Beneficjent zobowiązuje się niezwłocznie poinformować Instytucję Zarządzającą o zmianie rachunku/ów bankowego/</w:t>
      </w:r>
      <w:proofErr w:type="spellStart"/>
      <w:r w:rsidRPr="00595FC3">
        <w:rPr>
          <w:rFonts w:ascii="Calibri" w:eastAsia="Times New Roman" w:hAnsi="Calibri" w:cs="Times New Roman"/>
          <w:iCs/>
          <w:sz w:val="24"/>
          <w:szCs w:val="24"/>
          <w:lang w:eastAsia="pl-PL"/>
        </w:rPr>
        <w:t>ych</w:t>
      </w:r>
      <w:proofErr w:type="spellEnd"/>
      <w:r w:rsidRPr="00595FC3">
        <w:rPr>
          <w:rFonts w:ascii="Calibri" w:eastAsia="Times New Roman" w:hAnsi="Calibri" w:cs="Times New Roman"/>
          <w:iCs/>
          <w:sz w:val="24"/>
          <w:szCs w:val="24"/>
          <w:lang w:eastAsia="pl-PL"/>
        </w:rPr>
        <w:t>, o którym/</w:t>
      </w:r>
      <w:proofErr w:type="spellStart"/>
      <w:r w:rsidRPr="00595FC3">
        <w:rPr>
          <w:rFonts w:ascii="Calibri" w:eastAsia="Times New Roman" w:hAnsi="Calibri" w:cs="Times New Roman"/>
          <w:iCs/>
          <w:sz w:val="24"/>
          <w:szCs w:val="24"/>
          <w:lang w:eastAsia="pl-PL"/>
        </w:rPr>
        <w:t>ch</w:t>
      </w:r>
      <w:proofErr w:type="spellEnd"/>
      <w:r w:rsidRPr="00595FC3">
        <w:rPr>
          <w:rFonts w:ascii="Calibri" w:eastAsia="Times New Roman" w:hAnsi="Calibri" w:cs="Times New Roman"/>
          <w:iCs/>
          <w:sz w:val="24"/>
          <w:szCs w:val="24"/>
          <w:lang w:eastAsia="pl-PL"/>
        </w:rPr>
        <w:t xml:space="preserve"> mowa w ust. 9 Zmiana rachunku/ów bankowego/</w:t>
      </w:r>
      <w:proofErr w:type="spellStart"/>
      <w:r w:rsidRPr="00595FC3">
        <w:rPr>
          <w:rFonts w:ascii="Calibri" w:eastAsia="Times New Roman" w:hAnsi="Calibri" w:cs="Times New Roman"/>
          <w:iCs/>
          <w:sz w:val="24"/>
          <w:szCs w:val="24"/>
          <w:lang w:eastAsia="pl-PL"/>
        </w:rPr>
        <w:t>ych</w:t>
      </w:r>
      <w:proofErr w:type="spellEnd"/>
      <w:r w:rsidRPr="00595FC3">
        <w:rPr>
          <w:rFonts w:ascii="Calibri" w:eastAsia="Times New Roman" w:hAnsi="Calibri" w:cs="Times New Roman"/>
          <w:iCs/>
          <w:sz w:val="24"/>
          <w:szCs w:val="24"/>
          <w:lang w:eastAsia="pl-PL"/>
        </w:rPr>
        <w:t xml:space="preserve"> wymaga zawarcia aneksu do Umowy.</w:t>
      </w:r>
    </w:p>
    <w:p w14:paraId="55FB7FF4" w14:textId="77777777" w:rsidR="008A1AA8" w:rsidRPr="00595FC3" w:rsidRDefault="008A1AA8" w:rsidP="00966089">
      <w:pPr>
        <w:numPr>
          <w:ilvl w:val="0"/>
          <w:numId w:val="34"/>
        </w:numPr>
        <w:autoSpaceDE w:val="0"/>
        <w:autoSpaceDN w:val="0"/>
        <w:spacing w:before="120" w:after="120" w:line="360" w:lineRule="auto"/>
        <w:ind w:left="284" w:hanging="426"/>
        <w:rPr>
          <w:rFonts w:ascii="Calibri" w:eastAsia="Times New Roman" w:hAnsi="Calibri" w:cs="Calibri"/>
          <w:iCs/>
          <w:sz w:val="24"/>
          <w:szCs w:val="24"/>
          <w:lang w:eastAsia="pl-PL"/>
        </w:rPr>
      </w:pPr>
      <w:r w:rsidRPr="00595FC3">
        <w:rPr>
          <w:rFonts w:ascii="Calibri" w:eastAsia="Times New Roman" w:hAnsi="Calibri" w:cs="Times New Roman"/>
          <w:iCs/>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595FC3">
        <w:rPr>
          <w:rFonts w:ascii="Calibri" w:eastAsia="Times New Roman" w:hAnsi="Calibri" w:cs="Times New Roman"/>
          <w:iCs/>
          <w:sz w:val="24"/>
          <w:szCs w:val="24"/>
          <w:lang w:eastAsia="pl-PL"/>
        </w:rPr>
        <w:t>ych</w:t>
      </w:r>
      <w:proofErr w:type="spellEnd"/>
      <w:r w:rsidRPr="00595FC3">
        <w:rPr>
          <w:rFonts w:ascii="Calibri" w:eastAsia="Times New Roman" w:hAnsi="Calibri" w:cs="Times New Roman"/>
          <w:iCs/>
          <w:sz w:val="24"/>
          <w:szCs w:val="24"/>
          <w:lang w:eastAsia="pl-PL"/>
        </w:rPr>
        <w:t xml:space="preserve"> do ponoszenia wydatków, wskazanego/</w:t>
      </w:r>
      <w:proofErr w:type="spellStart"/>
      <w:r w:rsidRPr="00595FC3">
        <w:rPr>
          <w:rFonts w:ascii="Calibri" w:eastAsia="Times New Roman" w:hAnsi="Calibri" w:cs="Times New Roman"/>
          <w:iCs/>
          <w:sz w:val="24"/>
          <w:szCs w:val="24"/>
          <w:lang w:eastAsia="pl-PL"/>
        </w:rPr>
        <w:t>ych</w:t>
      </w:r>
      <w:proofErr w:type="spellEnd"/>
      <w:r w:rsidRPr="00595FC3">
        <w:rPr>
          <w:rFonts w:ascii="Calibri" w:eastAsia="Times New Roman" w:hAnsi="Calibri" w:cs="Times New Roman"/>
          <w:iCs/>
          <w:sz w:val="24"/>
          <w:szCs w:val="24"/>
          <w:lang w:eastAsia="pl-PL"/>
        </w:rPr>
        <w:t xml:space="preserve"> w § 3 ust. 7.</w:t>
      </w:r>
    </w:p>
    <w:p w14:paraId="2F006125" w14:textId="77777777" w:rsidR="00B8612D" w:rsidRPr="00595FC3" w:rsidRDefault="00B8612D" w:rsidP="00966089">
      <w:pPr>
        <w:spacing w:before="120" w:after="120" w:line="360" w:lineRule="auto"/>
        <w:rPr>
          <w:rFonts w:ascii="Calibri" w:eastAsia="Calibri" w:hAnsi="Calibri" w:cs="Calibri"/>
          <w:iCs/>
          <w:sz w:val="24"/>
          <w:szCs w:val="24"/>
        </w:rPr>
      </w:pPr>
    </w:p>
    <w:p w14:paraId="5028C564" w14:textId="740A8BA5" w:rsidR="009307A6" w:rsidRPr="00595FC3" w:rsidRDefault="009307A6" w:rsidP="00966089">
      <w:pPr>
        <w:tabs>
          <w:tab w:val="left" w:pos="397"/>
          <w:tab w:val="left" w:pos="540"/>
        </w:tabs>
        <w:spacing w:before="120" w:after="120" w:line="360" w:lineRule="auto"/>
        <w:rPr>
          <w:rFonts w:ascii="Calibri" w:eastAsia="Calibri" w:hAnsi="Calibri" w:cs="Times New Roman"/>
          <w:b/>
          <w:iCs/>
          <w:sz w:val="24"/>
          <w:szCs w:val="24"/>
        </w:rPr>
      </w:pPr>
      <w:r w:rsidRPr="00595FC3">
        <w:rPr>
          <w:rFonts w:ascii="Calibri" w:eastAsia="Calibri" w:hAnsi="Calibri" w:cs="Times New Roman"/>
          <w:b/>
          <w:iCs/>
          <w:sz w:val="24"/>
          <w:szCs w:val="24"/>
        </w:rPr>
        <w:t>Przekazanie Beneficjentowi Dofinansowania w formie zaliczki</w:t>
      </w:r>
    </w:p>
    <w:p w14:paraId="47297B06" w14:textId="77777777" w:rsidR="009307A6" w:rsidRPr="00595FC3" w:rsidRDefault="009307A6" w:rsidP="00966089">
      <w:pPr>
        <w:spacing w:before="120" w:after="120" w:line="360" w:lineRule="auto"/>
        <w:rPr>
          <w:rFonts w:ascii="Calibri" w:eastAsia="Calibri" w:hAnsi="Calibri" w:cs="Calibri"/>
          <w:b/>
          <w:iCs/>
          <w:sz w:val="24"/>
          <w:szCs w:val="24"/>
        </w:rPr>
      </w:pPr>
      <w:bookmarkStart w:id="5" w:name="_Hlk146869968"/>
      <w:r w:rsidRPr="00595FC3">
        <w:rPr>
          <w:rFonts w:ascii="Calibri" w:eastAsia="Calibri" w:hAnsi="Calibri" w:cs="Calibri"/>
          <w:b/>
          <w:iCs/>
          <w:sz w:val="24"/>
          <w:szCs w:val="24"/>
        </w:rPr>
        <w:t>§ 9</w:t>
      </w:r>
    </w:p>
    <w:bookmarkEnd w:id="5"/>
    <w:p w14:paraId="1D616C06" w14:textId="539C23A3"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Beneficjentowi może zostać przekazane dofinansowanie w formie zaliczki.</w:t>
      </w:r>
    </w:p>
    <w:p w14:paraId="50B65872" w14:textId="0B1C3793" w:rsidR="009C2CAD" w:rsidRPr="00595FC3" w:rsidRDefault="00C1652A"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Wysokość zaliczki wnioskowanej przez Beneficjenta powinna opiewać na kwotę nie większą i na okres nie dłuższy niż jest to niezbędne do prawidłowej realizacji </w:t>
      </w:r>
      <w:r w:rsidR="00161D1B" w:rsidRPr="00595FC3">
        <w:rPr>
          <w:rFonts w:ascii="Calibri" w:eastAsia="Calibri" w:hAnsi="Calibri" w:cs="Times New Roman"/>
          <w:iCs/>
          <w:sz w:val="24"/>
          <w:szCs w:val="24"/>
        </w:rPr>
        <w:t>P</w:t>
      </w:r>
      <w:r w:rsidRPr="00595FC3">
        <w:rPr>
          <w:rFonts w:ascii="Calibri" w:eastAsia="Calibri" w:hAnsi="Calibri" w:cs="Times New Roman"/>
          <w:iCs/>
          <w:sz w:val="24"/>
          <w:szCs w:val="24"/>
        </w:rPr>
        <w:t>rojektu.</w:t>
      </w:r>
    </w:p>
    <w:p w14:paraId="0905DD2D" w14:textId="0B683498"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lastRenderedPageBreak/>
        <w:t>Beneficjent ma obowiązek złożyć do Instytucji Zarządzającej wniosek rozliczający zaliczkę</w:t>
      </w:r>
      <w:r w:rsidR="009C2CAD" w:rsidRPr="00595FC3">
        <w:rPr>
          <w:rFonts w:ascii="Calibri" w:eastAsia="Calibri" w:hAnsi="Calibri" w:cs="Times New Roman"/>
          <w:iCs/>
          <w:sz w:val="24"/>
          <w:szCs w:val="24"/>
        </w:rPr>
        <w:t xml:space="preserve">, </w:t>
      </w:r>
      <w:bookmarkStart w:id="6" w:name="_Hlk146870062"/>
      <w:r w:rsidR="009C2CAD" w:rsidRPr="00595FC3">
        <w:rPr>
          <w:rFonts w:ascii="Calibri" w:eastAsia="Calibri" w:hAnsi="Calibri" w:cs="Times New Roman"/>
          <w:iCs/>
          <w:sz w:val="24"/>
          <w:szCs w:val="24"/>
        </w:rPr>
        <w:t xml:space="preserve">o którym mowa w </w:t>
      </w:r>
      <w:bookmarkStart w:id="7" w:name="_Hlk146870090"/>
      <w:r w:rsidR="009C2CAD" w:rsidRPr="00595FC3">
        <w:rPr>
          <w:rFonts w:ascii="Calibri" w:eastAsia="Calibri" w:hAnsi="Calibri" w:cs="Calibri"/>
          <w:bCs/>
          <w:iCs/>
          <w:sz w:val="24"/>
          <w:szCs w:val="24"/>
        </w:rPr>
        <w:t xml:space="preserve">§ 12 </w:t>
      </w:r>
      <w:bookmarkEnd w:id="7"/>
      <w:r w:rsidR="009C2CAD" w:rsidRPr="00595FC3">
        <w:rPr>
          <w:rFonts w:ascii="Calibri" w:eastAsia="Calibri" w:hAnsi="Calibri" w:cs="Calibri"/>
          <w:bCs/>
          <w:iCs/>
          <w:sz w:val="24"/>
          <w:szCs w:val="24"/>
        </w:rPr>
        <w:t>ust. 1 pkt 4)</w:t>
      </w:r>
      <w:r w:rsidR="005B2C11" w:rsidRPr="00595FC3">
        <w:rPr>
          <w:rFonts w:ascii="Calibri" w:eastAsia="Calibri" w:hAnsi="Calibri" w:cs="Calibri"/>
          <w:bCs/>
          <w:iCs/>
          <w:sz w:val="24"/>
          <w:szCs w:val="24"/>
        </w:rPr>
        <w:t>, pkt 5),</w:t>
      </w:r>
      <w:r w:rsidR="009C2CAD" w:rsidRPr="00595FC3">
        <w:rPr>
          <w:rFonts w:ascii="Calibri" w:eastAsia="Calibri" w:hAnsi="Calibri" w:cs="Calibri"/>
          <w:bCs/>
          <w:iCs/>
          <w:sz w:val="24"/>
          <w:szCs w:val="24"/>
        </w:rPr>
        <w:t xml:space="preserve"> pkt 6)</w:t>
      </w:r>
      <w:r w:rsidR="005B2C11" w:rsidRPr="00595FC3">
        <w:rPr>
          <w:rFonts w:ascii="Calibri" w:eastAsia="Calibri" w:hAnsi="Calibri" w:cs="Calibri"/>
          <w:bCs/>
          <w:iCs/>
          <w:sz w:val="24"/>
          <w:szCs w:val="24"/>
        </w:rPr>
        <w:t xml:space="preserve"> lub pkt 9)</w:t>
      </w:r>
      <w:r w:rsidRPr="00595FC3">
        <w:rPr>
          <w:rFonts w:ascii="Calibri" w:eastAsia="Calibri" w:hAnsi="Calibri" w:cs="Times New Roman"/>
          <w:iCs/>
          <w:sz w:val="24"/>
          <w:szCs w:val="24"/>
        </w:rPr>
        <w:t xml:space="preserve"> </w:t>
      </w:r>
      <w:bookmarkEnd w:id="6"/>
      <w:r w:rsidRPr="00595FC3">
        <w:rPr>
          <w:rFonts w:ascii="Calibri" w:eastAsia="Calibri" w:hAnsi="Calibri" w:cs="Times New Roman"/>
          <w:iCs/>
          <w:sz w:val="24"/>
          <w:szCs w:val="24"/>
        </w:rPr>
        <w:t xml:space="preserve">w terminie </w:t>
      </w:r>
      <w:r w:rsidR="00EB702A" w:rsidRPr="00595FC3">
        <w:rPr>
          <w:rFonts w:ascii="Calibri" w:eastAsia="Calibri" w:hAnsi="Calibri" w:cs="Times New Roman"/>
          <w:b/>
          <w:iCs/>
          <w:sz w:val="24"/>
          <w:szCs w:val="24"/>
        </w:rPr>
        <w:t>6</w:t>
      </w:r>
      <w:r w:rsidRPr="00595FC3">
        <w:rPr>
          <w:rFonts w:ascii="Calibri" w:eastAsia="Calibri" w:hAnsi="Calibri" w:cs="Times New Roman"/>
          <w:b/>
          <w:iCs/>
          <w:sz w:val="24"/>
          <w:szCs w:val="24"/>
        </w:rPr>
        <w:t>0 dni</w:t>
      </w:r>
      <w:r w:rsidR="00416D23" w:rsidRPr="00595FC3">
        <w:rPr>
          <w:rFonts w:ascii="Calibri" w:eastAsia="Calibri" w:hAnsi="Calibri" w:cs="Times New Roman"/>
          <w:iCs/>
          <w:sz w:val="24"/>
          <w:szCs w:val="24"/>
        </w:rPr>
        <w:t xml:space="preserve"> </w:t>
      </w:r>
      <w:r w:rsidRPr="00595FC3">
        <w:rPr>
          <w:rFonts w:ascii="Calibri" w:eastAsia="Calibri" w:hAnsi="Calibri" w:cs="Times New Roman"/>
          <w:iCs/>
          <w:sz w:val="24"/>
          <w:szCs w:val="24"/>
        </w:rPr>
        <w:t xml:space="preserve">od dnia przekazania całości środków wnioskowanej zaliczki na rachunek bankowy Beneficjenta. </w:t>
      </w:r>
      <w:r w:rsidR="009C2CAD" w:rsidRPr="00595FC3">
        <w:rPr>
          <w:rFonts w:ascii="Calibri" w:eastAsia="Calibri" w:hAnsi="Calibri" w:cs="Times New Roman"/>
          <w:iCs/>
          <w:sz w:val="24"/>
          <w:szCs w:val="24"/>
        </w:rPr>
        <w:t xml:space="preserve">W przypadku gdy wniosek rozliczający zaliczkę, o którym mowa w </w:t>
      </w:r>
      <w:r w:rsidR="009C2CAD" w:rsidRPr="00595FC3">
        <w:rPr>
          <w:rFonts w:ascii="Calibri" w:eastAsia="Calibri" w:hAnsi="Calibri" w:cs="Times New Roman"/>
          <w:bCs/>
          <w:iCs/>
          <w:sz w:val="24"/>
          <w:szCs w:val="24"/>
        </w:rPr>
        <w:t xml:space="preserve">§ 12 ust. 1 pkt 4) lub pkt 6), jest równocześnie wnioskiem o płatność końcową, o którym mowa w </w:t>
      </w:r>
      <w:bookmarkStart w:id="8" w:name="_Hlk146870146"/>
      <w:r w:rsidR="009C2CAD" w:rsidRPr="00595FC3">
        <w:rPr>
          <w:rFonts w:ascii="Calibri" w:eastAsia="Calibri" w:hAnsi="Calibri" w:cs="Times New Roman"/>
          <w:bCs/>
          <w:iCs/>
          <w:sz w:val="24"/>
          <w:szCs w:val="24"/>
        </w:rPr>
        <w:t xml:space="preserve">§ 12 ust. 1 </w:t>
      </w:r>
      <w:bookmarkEnd w:id="8"/>
      <w:r w:rsidR="009C2CAD" w:rsidRPr="00595FC3">
        <w:rPr>
          <w:rFonts w:ascii="Calibri" w:eastAsia="Calibri" w:hAnsi="Calibri" w:cs="Times New Roman"/>
          <w:bCs/>
          <w:iCs/>
          <w:sz w:val="24"/>
          <w:szCs w:val="24"/>
        </w:rPr>
        <w:t>pkt 8), wówczas Beneficjent ma obowiązek złożyć ten wniosek do Instytucji Zarządzającej w terminie wynikającym z zapisów § 12 ust. 3.</w:t>
      </w:r>
    </w:p>
    <w:p w14:paraId="4102C696" w14:textId="77777777" w:rsidR="00B821E3"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595FC3">
        <w:rPr>
          <w:rFonts w:ascii="Calibri" w:eastAsia="Calibri" w:hAnsi="Calibri" w:cs="Times New Roman"/>
          <w:b/>
          <w:iCs/>
          <w:sz w:val="24"/>
          <w:szCs w:val="24"/>
        </w:rPr>
        <w:t>10</w:t>
      </w:r>
      <w:r w:rsidRPr="00595FC3">
        <w:rPr>
          <w:rFonts w:ascii="Calibri" w:eastAsia="Calibri" w:hAnsi="Calibri" w:cs="Times New Roman"/>
          <w:b/>
          <w:iCs/>
          <w:sz w:val="24"/>
          <w:szCs w:val="24"/>
        </w:rPr>
        <w:t>0 %</w:t>
      </w:r>
      <w:r w:rsidRPr="00595FC3">
        <w:rPr>
          <w:rFonts w:ascii="Calibri" w:eastAsia="Calibri" w:hAnsi="Calibri" w:cs="Times New Roman"/>
          <w:iCs/>
          <w:sz w:val="24"/>
          <w:szCs w:val="24"/>
        </w:rPr>
        <w:t xml:space="preserve"> dotychczas otrzymanej zaliczki.</w:t>
      </w:r>
    </w:p>
    <w:p w14:paraId="22894E06" w14:textId="16BDB1E5" w:rsidR="009307A6" w:rsidRPr="00595FC3" w:rsidRDefault="00B821E3" w:rsidP="00966089">
      <w:pPr>
        <w:pStyle w:val="Akapitzlist"/>
        <w:numPr>
          <w:ilvl w:val="0"/>
          <w:numId w:val="16"/>
        </w:numPr>
        <w:spacing w:before="120" w:after="120" w:line="360" w:lineRule="auto"/>
        <w:ind w:left="426"/>
        <w:rPr>
          <w:rFonts w:ascii="Calibri" w:eastAsia="Calibri" w:hAnsi="Calibri"/>
          <w:iCs/>
          <w:lang w:eastAsia="en-US"/>
        </w:rPr>
      </w:pPr>
      <w:r w:rsidRPr="00595FC3">
        <w:rPr>
          <w:rFonts w:ascii="Calibri" w:eastAsia="Calibri" w:hAnsi="Calibri"/>
          <w:iCs/>
          <w:lang w:eastAsia="en-US"/>
        </w:rPr>
        <w:t>Poprzez rozliczenie zaliczki rozumie się złożenie</w:t>
      </w:r>
      <w:r w:rsidR="00161D1B" w:rsidRPr="00595FC3">
        <w:rPr>
          <w:rFonts w:ascii="Calibri" w:eastAsia="Calibri" w:hAnsi="Calibri"/>
          <w:iCs/>
          <w:lang w:eastAsia="en-US"/>
        </w:rPr>
        <w:t xml:space="preserve"> prawidłowego</w:t>
      </w:r>
      <w:r w:rsidRPr="00595FC3">
        <w:rPr>
          <w:rFonts w:ascii="Calibri" w:eastAsia="Calibri" w:hAnsi="Calibri"/>
          <w:iCs/>
          <w:lang w:eastAsia="en-US"/>
        </w:rPr>
        <w:t xml:space="preserve"> wniosku o płatność rozliczającego</w:t>
      </w:r>
      <w:r w:rsidR="00E276DB" w:rsidRPr="00595FC3">
        <w:rPr>
          <w:rFonts w:ascii="Calibri" w:eastAsia="Calibri" w:hAnsi="Calibri"/>
          <w:iCs/>
          <w:lang w:eastAsia="en-US"/>
        </w:rPr>
        <w:t xml:space="preserve"> wydatki kwalifikowalne niezbędne do rozliczenia</w:t>
      </w:r>
      <w:r w:rsidRPr="00595FC3">
        <w:rPr>
          <w:rFonts w:ascii="Calibri" w:eastAsia="Calibri" w:hAnsi="Calibri"/>
          <w:iCs/>
          <w:lang w:eastAsia="en-US"/>
        </w:rPr>
        <w:t xml:space="preserve"> </w:t>
      </w:r>
      <w:r w:rsidRPr="00595FC3">
        <w:rPr>
          <w:rFonts w:ascii="Calibri" w:eastAsia="Calibri" w:hAnsi="Calibri"/>
          <w:b/>
          <w:iCs/>
          <w:lang w:eastAsia="en-US"/>
        </w:rPr>
        <w:t>100 %</w:t>
      </w:r>
      <w:r w:rsidRPr="00595FC3">
        <w:rPr>
          <w:rFonts w:ascii="Calibri" w:eastAsia="Calibri" w:hAnsi="Calibri"/>
          <w:iCs/>
          <w:lang w:eastAsia="en-US"/>
        </w:rPr>
        <w:t xml:space="preserve"> przekazanego w formie zaliczki </w:t>
      </w:r>
      <w:r w:rsidR="006D4AD6" w:rsidRPr="00595FC3">
        <w:rPr>
          <w:rFonts w:ascii="Calibri" w:eastAsia="Calibri" w:hAnsi="Calibri"/>
          <w:iCs/>
          <w:lang w:eastAsia="en-US"/>
        </w:rPr>
        <w:t>dofinansowania</w:t>
      </w:r>
      <w:r w:rsidRPr="00595FC3">
        <w:rPr>
          <w:rFonts w:ascii="Calibri" w:eastAsia="Calibri" w:hAnsi="Calibri"/>
          <w:iCs/>
          <w:lang w:eastAsia="en-US"/>
        </w:rPr>
        <w:t xml:space="preserve"> </w:t>
      </w:r>
      <w:r w:rsidRPr="00595FC3">
        <w:rPr>
          <w:rFonts w:ascii="Calibri" w:eastAsia="Calibri" w:hAnsi="Calibri"/>
          <w:b/>
          <w:iCs/>
          <w:lang w:eastAsia="en-US"/>
        </w:rPr>
        <w:t>lub zwrot</w:t>
      </w:r>
      <w:r w:rsidRPr="00595FC3">
        <w:rPr>
          <w:rFonts w:ascii="Calibri" w:eastAsia="Calibri" w:hAnsi="Calibri"/>
          <w:iCs/>
          <w:lang w:eastAsia="en-US"/>
        </w:rPr>
        <w:t xml:space="preserve"> środków zaliczki nierozliczonych w ww. wniosku </w:t>
      </w:r>
      <w:r w:rsidR="00E276DB" w:rsidRPr="00595FC3">
        <w:rPr>
          <w:rFonts w:ascii="Calibri" w:eastAsia="Calibri" w:hAnsi="Calibri"/>
          <w:iCs/>
          <w:lang w:eastAsia="en-US"/>
        </w:rPr>
        <w:br/>
      </w:r>
      <w:r w:rsidRPr="00595FC3">
        <w:rPr>
          <w:rFonts w:ascii="Calibri" w:eastAsia="Calibri" w:hAnsi="Calibri"/>
          <w:iCs/>
          <w:lang w:eastAsia="en-US"/>
        </w:rPr>
        <w:t>o płatność.</w:t>
      </w:r>
      <w:r w:rsidR="0034129D" w:rsidRPr="00595FC3">
        <w:rPr>
          <w:rFonts w:ascii="Calibri" w:eastAsia="Calibri" w:hAnsi="Calibri"/>
          <w:iCs/>
          <w:lang w:eastAsia="en-US"/>
        </w:rPr>
        <w:t xml:space="preserve"> Zwrotu środków nierozliczonej zaliczki należy dokonać na rachunek wskazany w </w:t>
      </w:r>
      <w:r w:rsidR="0034129D" w:rsidRPr="00595FC3">
        <w:rPr>
          <w:rFonts w:ascii="Calibri" w:eastAsia="Calibri" w:hAnsi="Calibri"/>
          <w:iCs/>
        </w:rPr>
        <w:t>§</w:t>
      </w:r>
      <w:r w:rsidR="0034129D" w:rsidRPr="00595FC3">
        <w:rPr>
          <w:rFonts w:ascii="Calibri" w:eastAsia="Calibri" w:hAnsi="Calibri"/>
          <w:iCs/>
          <w:lang w:eastAsia="en-US"/>
        </w:rPr>
        <w:t xml:space="preserve"> 15 ust. </w:t>
      </w:r>
      <w:r w:rsidR="00921AE5" w:rsidRPr="00595FC3">
        <w:rPr>
          <w:rFonts w:ascii="Calibri" w:eastAsia="Calibri" w:hAnsi="Calibri"/>
          <w:iCs/>
          <w:lang w:eastAsia="en-US"/>
        </w:rPr>
        <w:t>3</w:t>
      </w:r>
      <w:r w:rsidR="0034129D" w:rsidRPr="00595FC3">
        <w:rPr>
          <w:rFonts w:ascii="Calibri" w:eastAsia="Calibri" w:hAnsi="Calibri"/>
          <w:iCs/>
          <w:lang w:eastAsia="en-US"/>
        </w:rPr>
        <w:t xml:space="preserve"> wraz z opisem, o którym mowa w </w:t>
      </w:r>
      <w:r w:rsidR="0034129D" w:rsidRPr="00595FC3">
        <w:rPr>
          <w:rFonts w:ascii="Calibri" w:eastAsia="Calibri" w:hAnsi="Calibri"/>
          <w:iCs/>
        </w:rPr>
        <w:t>§ 15 ust. 2.</w:t>
      </w:r>
    </w:p>
    <w:p w14:paraId="0882F461" w14:textId="411121BE"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Dofinansowanie w formie zaliczki przekazywane jest Beneficjentowi przelewem na rachunek bankowy Beneficjenta, wskazany w </w:t>
      </w:r>
      <w:r w:rsidRPr="00595FC3">
        <w:rPr>
          <w:rFonts w:ascii="Calibri" w:eastAsia="Calibri" w:hAnsi="Calibri" w:cs="Calibri"/>
          <w:iCs/>
          <w:sz w:val="24"/>
          <w:szCs w:val="24"/>
        </w:rPr>
        <w:t xml:space="preserve">§ 8 ust. </w:t>
      </w:r>
      <w:r w:rsidR="00834E7D" w:rsidRPr="00595FC3">
        <w:rPr>
          <w:rFonts w:ascii="Calibri" w:eastAsia="Calibri" w:hAnsi="Calibri" w:cs="Calibri"/>
          <w:iCs/>
          <w:sz w:val="24"/>
          <w:szCs w:val="24"/>
        </w:rPr>
        <w:t>9</w:t>
      </w:r>
    </w:p>
    <w:p w14:paraId="22E5E98F" w14:textId="77777777"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Środki europejskie są przekazywane na rachunek bankowy Beneficjenta na podstawie Zleceń płatności </w:t>
      </w:r>
      <w:r w:rsidR="00E07A0C" w:rsidRPr="00595FC3">
        <w:rPr>
          <w:rFonts w:ascii="Calibri" w:eastAsia="Calibri" w:hAnsi="Calibri" w:cs="Times New Roman"/>
          <w:iCs/>
          <w:sz w:val="24"/>
          <w:szCs w:val="24"/>
        </w:rPr>
        <w:t xml:space="preserve">kierowanych </w:t>
      </w:r>
      <w:r w:rsidRPr="00595FC3">
        <w:rPr>
          <w:rFonts w:ascii="Calibri" w:eastAsia="Calibri" w:hAnsi="Calibri" w:cs="Times New Roman"/>
          <w:iCs/>
          <w:sz w:val="24"/>
          <w:szCs w:val="24"/>
        </w:rPr>
        <w:t>do BGK. Instytucja Zarządzająca nie ponosi odpowiedzialności za terminowość wypłat środków przez BGK</w:t>
      </w:r>
      <w:r w:rsidR="004179A7" w:rsidRPr="00595FC3">
        <w:rPr>
          <w:rFonts w:ascii="Calibri" w:eastAsia="Calibri" w:hAnsi="Calibri" w:cs="Times New Roman"/>
          <w:iCs/>
          <w:sz w:val="24"/>
          <w:szCs w:val="24"/>
        </w:rPr>
        <w:t>.</w:t>
      </w:r>
    </w:p>
    <w:p w14:paraId="693DCEE4" w14:textId="77777777"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Warunkiem przekazania Beneficjentowi </w:t>
      </w:r>
      <w:r w:rsidRPr="00595FC3">
        <w:rPr>
          <w:rFonts w:ascii="Calibri" w:eastAsia="Calibri" w:hAnsi="Calibri" w:cs="Times New Roman"/>
          <w:b/>
          <w:iCs/>
          <w:sz w:val="24"/>
          <w:szCs w:val="24"/>
        </w:rPr>
        <w:t>pierwszej transzy</w:t>
      </w:r>
      <w:r w:rsidRPr="00595FC3">
        <w:rPr>
          <w:rFonts w:ascii="Calibri" w:eastAsia="Calibri" w:hAnsi="Calibri" w:cs="Times New Roman"/>
          <w:iCs/>
          <w:sz w:val="24"/>
          <w:szCs w:val="24"/>
        </w:rPr>
        <w:t xml:space="preserve"> zaliczki, jest:</w:t>
      </w:r>
    </w:p>
    <w:p w14:paraId="0336E6A9" w14:textId="77777777" w:rsidR="009307A6" w:rsidRPr="00595FC3" w:rsidRDefault="009307A6" w:rsidP="00966089">
      <w:pPr>
        <w:numPr>
          <w:ilvl w:val="0"/>
          <w:numId w:val="18"/>
        </w:numPr>
        <w:tabs>
          <w:tab w:val="left" w:pos="2154"/>
        </w:tabs>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 xml:space="preserve">złożenie przez Beneficjenta do Instytucji Zarządzającej prawidłowego Wniosku </w:t>
      </w:r>
      <w:r w:rsidR="001616D7" w:rsidRPr="00595FC3">
        <w:rPr>
          <w:rFonts w:ascii="Calibri" w:eastAsia="Calibri" w:hAnsi="Calibri" w:cs="Times New Roman"/>
          <w:iCs/>
          <w:sz w:val="24"/>
          <w:szCs w:val="24"/>
        </w:rPr>
        <w:br/>
      </w:r>
      <w:r w:rsidRPr="00595FC3">
        <w:rPr>
          <w:rFonts w:ascii="Calibri" w:eastAsia="Calibri" w:hAnsi="Calibri" w:cs="Times New Roman"/>
          <w:iCs/>
          <w:sz w:val="24"/>
          <w:szCs w:val="24"/>
        </w:rPr>
        <w:t>o płatność zaliczkową</w:t>
      </w:r>
      <w:r w:rsidR="003572C2" w:rsidRPr="00595FC3">
        <w:rPr>
          <w:rFonts w:ascii="Calibri" w:eastAsia="Calibri" w:hAnsi="Calibri" w:cs="Times New Roman"/>
          <w:iCs/>
          <w:sz w:val="24"/>
          <w:szCs w:val="24"/>
        </w:rPr>
        <w:t xml:space="preserve"> wraz z prawidłowym</w:t>
      </w:r>
      <w:r w:rsidR="009B3871" w:rsidRPr="00595FC3">
        <w:rPr>
          <w:rFonts w:ascii="Calibri" w:eastAsia="Calibri" w:hAnsi="Calibri" w:cs="Times New Roman"/>
          <w:iCs/>
          <w:sz w:val="24"/>
          <w:szCs w:val="24"/>
        </w:rPr>
        <w:t>i</w:t>
      </w:r>
      <w:r w:rsidR="003572C2" w:rsidRPr="00595FC3">
        <w:rPr>
          <w:rFonts w:ascii="Calibri" w:eastAsia="Calibri" w:hAnsi="Calibri" w:cs="Times New Roman"/>
          <w:iCs/>
          <w:sz w:val="24"/>
          <w:szCs w:val="24"/>
        </w:rPr>
        <w:t xml:space="preserve"> harmonogram</w:t>
      </w:r>
      <w:r w:rsidR="009B3871" w:rsidRPr="00595FC3">
        <w:rPr>
          <w:rFonts w:ascii="Calibri" w:eastAsia="Calibri" w:hAnsi="Calibri" w:cs="Times New Roman"/>
          <w:iCs/>
          <w:sz w:val="24"/>
          <w:szCs w:val="24"/>
        </w:rPr>
        <w:t>ami, o których mowa w § 8</w:t>
      </w:r>
      <w:r w:rsidRPr="00595FC3">
        <w:rPr>
          <w:rFonts w:ascii="Calibri" w:eastAsia="Calibri" w:hAnsi="Calibri" w:cs="Times New Roman"/>
          <w:iCs/>
          <w:sz w:val="24"/>
          <w:szCs w:val="24"/>
        </w:rPr>
        <w:t>. Zasady oraz terminy składania Wniosków o płatność i przygotowania odpowiednich dokumentów załączanych do Wniosku o płatność określa § 12,</w:t>
      </w:r>
    </w:p>
    <w:p w14:paraId="6C3B8F19" w14:textId="0C58054F" w:rsidR="009307A6" w:rsidRPr="00595FC3" w:rsidRDefault="009307A6" w:rsidP="00966089">
      <w:pPr>
        <w:numPr>
          <w:ilvl w:val="0"/>
          <w:numId w:val="18"/>
        </w:numPr>
        <w:tabs>
          <w:tab w:val="left" w:pos="2154"/>
        </w:tabs>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 xml:space="preserve">prawidłowe wniesienie przez Beneficjenta zabezpieczenia, o którym mowa </w:t>
      </w:r>
      <w:r w:rsidR="001616D7" w:rsidRPr="00595FC3">
        <w:rPr>
          <w:rFonts w:ascii="Calibri" w:eastAsia="Calibri" w:hAnsi="Calibri" w:cs="Times New Roman"/>
          <w:iCs/>
          <w:sz w:val="24"/>
          <w:szCs w:val="24"/>
        </w:rPr>
        <w:br/>
      </w:r>
      <w:r w:rsidRPr="00595FC3">
        <w:rPr>
          <w:rFonts w:ascii="Calibri" w:eastAsia="Calibri" w:hAnsi="Calibri" w:cs="Times New Roman"/>
          <w:iCs/>
          <w:sz w:val="24"/>
          <w:szCs w:val="24"/>
        </w:rPr>
        <w:t>w § 16</w:t>
      </w:r>
      <w:r w:rsidR="005B2C11" w:rsidRPr="00595FC3">
        <w:rPr>
          <w:rFonts w:ascii="Calibri" w:eastAsia="Calibri" w:hAnsi="Calibri" w:cs="Times New Roman"/>
          <w:iCs/>
          <w:sz w:val="24"/>
          <w:szCs w:val="24"/>
        </w:rPr>
        <w:t xml:space="preserve"> – jeśli dot. Beneficjenta.</w:t>
      </w:r>
    </w:p>
    <w:p w14:paraId="06B919EC" w14:textId="77777777" w:rsidR="00BF370B" w:rsidRPr="00595FC3" w:rsidRDefault="00BF370B" w:rsidP="00966089">
      <w:pPr>
        <w:numPr>
          <w:ilvl w:val="0"/>
          <w:numId w:val="18"/>
        </w:numPr>
        <w:tabs>
          <w:tab w:val="left" w:pos="2154"/>
        </w:tabs>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dostępność środków europejskich w limicie określonym przez ministra właściwego ds. rozwoju regionalnego</w:t>
      </w:r>
    </w:p>
    <w:p w14:paraId="0FB85064" w14:textId="3369DE96"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lastRenderedPageBreak/>
        <w:t xml:space="preserve">W przypadku Projektów z programem </w:t>
      </w:r>
      <w:proofErr w:type="spellStart"/>
      <w:r w:rsidRPr="00595FC3">
        <w:rPr>
          <w:rFonts w:ascii="Calibri" w:eastAsia="Calibri" w:hAnsi="Calibri" w:cs="Times New Roman"/>
          <w:iCs/>
          <w:sz w:val="24"/>
          <w:szCs w:val="24"/>
        </w:rPr>
        <w:t>funkcjonalno</w:t>
      </w:r>
      <w:proofErr w:type="spellEnd"/>
      <w:r w:rsidRPr="00595FC3">
        <w:rPr>
          <w:rFonts w:ascii="Calibri" w:eastAsia="Calibri" w:hAnsi="Calibri" w:cs="Times New Roman"/>
          <w:iCs/>
          <w:sz w:val="24"/>
          <w:szCs w:val="24"/>
        </w:rPr>
        <w:t xml:space="preserve"> - użytkowym transza zaliczki przekazywana jest Beneficjentowi dodatkowo po spełnieniu wymagań określonych w</w:t>
      </w:r>
      <w:r w:rsidR="00161D1B" w:rsidRPr="00595FC3">
        <w:rPr>
          <w:rFonts w:ascii="Calibri" w:eastAsia="Calibri" w:hAnsi="Calibri" w:cs="Times New Roman"/>
          <w:iCs/>
          <w:sz w:val="24"/>
          <w:szCs w:val="24"/>
        </w:rPr>
        <w:t> </w:t>
      </w:r>
      <w:r w:rsidRPr="00595FC3">
        <w:rPr>
          <w:rFonts w:ascii="Calibri" w:eastAsia="Calibri" w:hAnsi="Calibri" w:cs="Times New Roman"/>
          <w:iCs/>
          <w:sz w:val="24"/>
          <w:szCs w:val="24"/>
        </w:rPr>
        <w:t>§</w:t>
      </w:r>
      <w:r w:rsidR="00161D1B" w:rsidRPr="00595FC3">
        <w:rPr>
          <w:rFonts w:ascii="Calibri" w:eastAsia="Calibri" w:hAnsi="Calibri" w:cs="Times New Roman"/>
          <w:iCs/>
          <w:sz w:val="24"/>
          <w:szCs w:val="24"/>
        </w:rPr>
        <w:t> </w:t>
      </w:r>
      <w:r w:rsidRPr="00595FC3">
        <w:rPr>
          <w:rFonts w:ascii="Calibri" w:eastAsia="Calibri" w:hAnsi="Calibri" w:cs="Times New Roman"/>
          <w:iCs/>
          <w:sz w:val="24"/>
          <w:szCs w:val="24"/>
        </w:rPr>
        <w:t>11.</w:t>
      </w:r>
    </w:p>
    <w:p w14:paraId="2CF0B4A4" w14:textId="77777777"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Warunkiem przekazania Beneficjentowi </w:t>
      </w:r>
      <w:r w:rsidRPr="00595FC3">
        <w:rPr>
          <w:rFonts w:ascii="Calibri" w:eastAsia="Calibri" w:hAnsi="Calibri" w:cs="Times New Roman"/>
          <w:b/>
          <w:iCs/>
          <w:sz w:val="24"/>
          <w:szCs w:val="24"/>
        </w:rPr>
        <w:t>drugiej i kolejnych transz</w:t>
      </w:r>
      <w:r w:rsidRPr="00595FC3">
        <w:rPr>
          <w:rFonts w:ascii="Calibri" w:eastAsia="Calibri" w:hAnsi="Calibri" w:cs="Times New Roman"/>
          <w:iCs/>
          <w:sz w:val="24"/>
          <w:szCs w:val="24"/>
        </w:rPr>
        <w:t xml:space="preserve"> zaliczki jest:</w:t>
      </w:r>
    </w:p>
    <w:p w14:paraId="294EC6C7" w14:textId="77777777" w:rsidR="00B821E3" w:rsidRPr="00595FC3" w:rsidRDefault="009307A6" w:rsidP="00966089">
      <w:pPr>
        <w:numPr>
          <w:ilvl w:val="0"/>
          <w:numId w:val="17"/>
        </w:numPr>
        <w:tabs>
          <w:tab w:val="left" w:pos="2151"/>
          <w:tab w:val="left" w:pos="2154"/>
        </w:tabs>
        <w:suppressAutoHyphens/>
        <w:spacing w:before="120" w:after="120" w:line="360" w:lineRule="auto"/>
        <w:ind w:left="71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złożenie przez Beneficjenta do Instytucji Zarządzającej </w:t>
      </w:r>
      <w:r w:rsidR="004E7D64" w:rsidRPr="00595FC3">
        <w:rPr>
          <w:rFonts w:ascii="Calibri" w:eastAsia="Times New Roman" w:hAnsi="Calibri" w:cs="Times New Roman"/>
          <w:iCs/>
          <w:sz w:val="24"/>
          <w:szCs w:val="24"/>
          <w:lang w:eastAsia="pl-PL"/>
        </w:rPr>
        <w:t>prawidłowych Wniosków o płatność wraz z prawidłowym</w:t>
      </w:r>
      <w:r w:rsidR="009B3871" w:rsidRPr="00595FC3">
        <w:rPr>
          <w:rFonts w:ascii="Calibri" w:eastAsia="Times New Roman" w:hAnsi="Calibri" w:cs="Times New Roman"/>
          <w:iCs/>
          <w:sz w:val="24"/>
          <w:szCs w:val="24"/>
          <w:lang w:eastAsia="pl-PL"/>
        </w:rPr>
        <w:t>i</w:t>
      </w:r>
      <w:r w:rsidR="004E7D64" w:rsidRPr="00595FC3">
        <w:rPr>
          <w:rFonts w:ascii="Calibri" w:eastAsia="Times New Roman" w:hAnsi="Calibri" w:cs="Times New Roman"/>
          <w:iCs/>
          <w:sz w:val="24"/>
          <w:szCs w:val="24"/>
          <w:lang w:eastAsia="pl-PL"/>
        </w:rPr>
        <w:t xml:space="preserve"> </w:t>
      </w:r>
      <w:r w:rsidR="009B3871" w:rsidRPr="00595FC3">
        <w:rPr>
          <w:rFonts w:ascii="Calibri" w:eastAsia="Times New Roman" w:hAnsi="Calibri" w:cs="Times New Roman"/>
          <w:iCs/>
          <w:sz w:val="24"/>
          <w:szCs w:val="24"/>
          <w:lang w:eastAsia="pl-PL"/>
        </w:rPr>
        <w:t xml:space="preserve">harmonogramami, o których mowa w </w:t>
      </w:r>
      <w:r w:rsidR="009B3871" w:rsidRPr="00595FC3">
        <w:rPr>
          <w:rFonts w:ascii="Calibri" w:eastAsia="Calibri" w:hAnsi="Calibri" w:cs="Times New Roman"/>
          <w:iCs/>
          <w:sz w:val="24"/>
          <w:szCs w:val="24"/>
        </w:rPr>
        <w:t>§ 8</w:t>
      </w:r>
      <w:r w:rsidR="004E7D64" w:rsidRPr="00595FC3">
        <w:rPr>
          <w:rFonts w:ascii="Calibri" w:eastAsia="Times New Roman" w:hAnsi="Calibri" w:cs="Times New Roman"/>
          <w:iCs/>
          <w:sz w:val="24"/>
          <w:szCs w:val="24"/>
          <w:lang w:eastAsia="pl-PL"/>
        </w:rPr>
        <w:t xml:space="preserve">, </w:t>
      </w:r>
      <w:r w:rsidR="00A617C7" w:rsidRPr="00595FC3">
        <w:rPr>
          <w:rFonts w:ascii="Calibri" w:eastAsia="Times New Roman" w:hAnsi="Calibri" w:cs="Times New Roman"/>
          <w:iCs/>
          <w:sz w:val="24"/>
          <w:szCs w:val="24"/>
          <w:lang w:eastAsia="pl-PL"/>
        </w:rPr>
        <w:t xml:space="preserve">rozliczających </w:t>
      </w:r>
      <w:r w:rsidR="00BD51DA" w:rsidRPr="00595FC3">
        <w:rPr>
          <w:rFonts w:ascii="Calibri" w:eastAsia="Times New Roman" w:hAnsi="Calibri" w:cs="Times New Roman"/>
          <w:b/>
          <w:iCs/>
          <w:sz w:val="24"/>
          <w:szCs w:val="24"/>
          <w:lang w:eastAsia="pl-PL"/>
        </w:rPr>
        <w:t>10</w:t>
      </w:r>
      <w:r w:rsidRPr="00595FC3">
        <w:rPr>
          <w:rFonts w:ascii="Calibri" w:eastAsia="Times New Roman" w:hAnsi="Calibri" w:cs="Times New Roman"/>
          <w:b/>
          <w:iCs/>
          <w:sz w:val="24"/>
          <w:szCs w:val="24"/>
          <w:lang w:eastAsia="pl-PL"/>
        </w:rPr>
        <w:t>0 %</w:t>
      </w:r>
      <w:r w:rsidRPr="00595FC3">
        <w:rPr>
          <w:rFonts w:ascii="Calibri" w:eastAsia="Times New Roman" w:hAnsi="Calibri" w:cs="Times New Roman"/>
          <w:iCs/>
          <w:sz w:val="24"/>
          <w:szCs w:val="24"/>
          <w:lang w:eastAsia="pl-PL"/>
        </w:rPr>
        <w:t xml:space="preserve"> otrzymanej transzy zaliczki. Zasady oraz terminy składania Wniosków o płatność oraz przygotowania odpowiednich dokumentów załączanych do Wniosku o płatność określa </w:t>
      </w:r>
      <w:r w:rsidRPr="00595FC3">
        <w:rPr>
          <w:rFonts w:ascii="Calibri" w:eastAsia="Times New Roman" w:hAnsi="Calibri" w:cs="Calibri"/>
          <w:iCs/>
          <w:sz w:val="24"/>
          <w:szCs w:val="24"/>
          <w:lang w:eastAsia="pl-PL"/>
        </w:rPr>
        <w:t>§ 12</w:t>
      </w:r>
      <w:r w:rsidR="00B821E3" w:rsidRPr="00595FC3">
        <w:rPr>
          <w:rFonts w:ascii="Calibri" w:eastAsia="Times New Roman" w:hAnsi="Calibri" w:cs="Calibri"/>
          <w:iCs/>
          <w:sz w:val="24"/>
          <w:szCs w:val="24"/>
          <w:lang w:eastAsia="pl-PL"/>
        </w:rPr>
        <w:t>.</w:t>
      </w:r>
    </w:p>
    <w:p w14:paraId="4E2C99E8" w14:textId="7E3C73C4" w:rsidR="009307A6" w:rsidRPr="00595FC3" w:rsidRDefault="004743B3" w:rsidP="00966089">
      <w:pPr>
        <w:numPr>
          <w:ilvl w:val="0"/>
          <w:numId w:val="17"/>
        </w:numPr>
        <w:tabs>
          <w:tab w:val="left" w:pos="2151"/>
          <w:tab w:val="left" w:pos="2154"/>
        </w:tabs>
        <w:suppressAutoHyphens/>
        <w:spacing w:before="120" w:after="120" w:line="360" w:lineRule="auto"/>
        <w:ind w:left="717"/>
        <w:rPr>
          <w:rFonts w:ascii="Calibri" w:eastAsia="Times New Roman" w:hAnsi="Calibri" w:cs="Times New Roman"/>
          <w:bCs/>
          <w:iCs/>
          <w:sz w:val="24"/>
          <w:szCs w:val="24"/>
          <w:lang w:eastAsia="pl-PL"/>
        </w:rPr>
      </w:pPr>
      <w:r w:rsidRPr="00595FC3">
        <w:rPr>
          <w:rFonts w:ascii="Calibri" w:eastAsia="Times New Roman" w:hAnsi="Calibri" w:cs="Times New Roman"/>
          <w:iCs/>
          <w:sz w:val="24"/>
          <w:szCs w:val="24"/>
          <w:lang w:eastAsia="pl-PL"/>
        </w:rPr>
        <w:t xml:space="preserve">potwierdzenie </w:t>
      </w:r>
      <w:r w:rsidR="009307A6" w:rsidRPr="00595FC3">
        <w:rPr>
          <w:rFonts w:ascii="Calibri" w:eastAsia="Times New Roman" w:hAnsi="Calibri" w:cs="Times New Roman"/>
          <w:iCs/>
          <w:sz w:val="24"/>
          <w:szCs w:val="24"/>
          <w:lang w:eastAsia="pl-PL"/>
        </w:rPr>
        <w:t>przez Instytucję Zarządzającą prawidłowości wydatkowania przez Beneficjenta przekazanej wcześniej transzy zaliczki, tj. poniesienia wyd</w:t>
      </w:r>
      <w:r w:rsidR="00CB3CFD" w:rsidRPr="00595FC3">
        <w:rPr>
          <w:rFonts w:ascii="Calibri" w:eastAsia="Times New Roman" w:hAnsi="Calibri" w:cs="Times New Roman"/>
          <w:iCs/>
          <w:sz w:val="24"/>
          <w:szCs w:val="24"/>
          <w:lang w:eastAsia="pl-PL"/>
        </w:rPr>
        <w:t xml:space="preserve">atków objętych </w:t>
      </w:r>
      <w:r w:rsidR="00AD7493" w:rsidRPr="00595FC3">
        <w:rPr>
          <w:rFonts w:ascii="Calibri" w:eastAsia="Times New Roman" w:hAnsi="Calibri" w:cs="Times New Roman"/>
          <w:iCs/>
          <w:sz w:val="24"/>
          <w:szCs w:val="24"/>
          <w:lang w:eastAsia="pl-PL"/>
        </w:rPr>
        <w:t xml:space="preserve">Umową </w:t>
      </w:r>
      <w:r w:rsidR="00CB3CFD" w:rsidRPr="00595FC3">
        <w:rPr>
          <w:rFonts w:ascii="Calibri" w:eastAsia="Times New Roman" w:hAnsi="Calibri" w:cs="Times New Roman"/>
          <w:iCs/>
          <w:sz w:val="24"/>
          <w:szCs w:val="24"/>
          <w:lang w:eastAsia="pl-PL"/>
        </w:rPr>
        <w:t xml:space="preserve">i zgodnie </w:t>
      </w:r>
      <w:r w:rsidR="009307A6" w:rsidRPr="00595FC3">
        <w:rPr>
          <w:rFonts w:ascii="Calibri" w:eastAsia="Times New Roman" w:hAnsi="Calibri" w:cs="Times New Roman"/>
          <w:iCs/>
          <w:sz w:val="24"/>
          <w:szCs w:val="24"/>
          <w:lang w:eastAsia="pl-PL"/>
        </w:rPr>
        <w:t xml:space="preserve">z jej zapisami oraz ich kwalifikowalności. </w:t>
      </w:r>
      <w:r w:rsidR="009307A6" w:rsidRPr="00595FC3">
        <w:rPr>
          <w:rFonts w:ascii="Calibri" w:eastAsia="Times New Roman" w:hAnsi="Calibri" w:cs="Times New Roman"/>
          <w:bCs/>
          <w:iCs/>
          <w:sz w:val="24"/>
          <w:szCs w:val="24"/>
          <w:lang w:eastAsia="pl-PL"/>
        </w:rPr>
        <w:t>W przypadku stwierdzenia nieprawidłowości podczas weryfikacji Wniosku o płatność rozliczającego przekazane transze zastosowanie mają zapisy § 13,</w:t>
      </w:r>
    </w:p>
    <w:p w14:paraId="0C7D0A89" w14:textId="7EAB6600" w:rsidR="00BF370B" w:rsidRPr="00595FC3" w:rsidRDefault="009307A6" w:rsidP="00966089">
      <w:pPr>
        <w:numPr>
          <w:ilvl w:val="0"/>
          <w:numId w:val="17"/>
        </w:numPr>
        <w:tabs>
          <w:tab w:val="left" w:pos="2151"/>
          <w:tab w:val="left" w:pos="2154"/>
        </w:tabs>
        <w:suppressAutoHyphens/>
        <w:spacing w:before="120" w:after="120" w:line="360" w:lineRule="auto"/>
        <w:ind w:left="71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dostępność środków europejskich w limicie określonym przez </w:t>
      </w:r>
      <w:r w:rsidR="004C4C6C" w:rsidRPr="00595FC3">
        <w:rPr>
          <w:rFonts w:ascii="Calibri" w:eastAsia="Times New Roman" w:hAnsi="Calibri" w:cs="Times New Roman"/>
          <w:iCs/>
          <w:sz w:val="24"/>
          <w:szCs w:val="24"/>
          <w:lang w:eastAsia="pl-PL"/>
        </w:rPr>
        <w:t xml:space="preserve">ministra właściwego </w:t>
      </w:r>
      <w:r w:rsidR="00AE1AF8" w:rsidRPr="00595FC3">
        <w:rPr>
          <w:rFonts w:ascii="Calibri" w:eastAsia="Times New Roman" w:hAnsi="Calibri" w:cs="Times New Roman"/>
          <w:iCs/>
          <w:sz w:val="24"/>
          <w:szCs w:val="24"/>
          <w:lang w:eastAsia="pl-PL"/>
        </w:rPr>
        <w:t>ds.</w:t>
      </w:r>
      <w:r w:rsidR="004C4C6C" w:rsidRPr="00595FC3">
        <w:rPr>
          <w:rFonts w:ascii="Calibri" w:eastAsia="Times New Roman" w:hAnsi="Calibri" w:cs="Times New Roman"/>
          <w:iCs/>
          <w:sz w:val="24"/>
          <w:szCs w:val="24"/>
          <w:lang w:eastAsia="pl-PL"/>
        </w:rPr>
        <w:t xml:space="preserve"> </w:t>
      </w:r>
      <w:r w:rsidR="00E70D4E" w:rsidRPr="00595FC3">
        <w:rPr>
          <w:rFonts w:ascii="Calibri" w:eastAsia="Times New Roman" w:hAnsi="Calibri" w:cs="Times New Roman"/>
          <w:iCs/>
          <w:sz w:val="24"/>
          <w:szCs w:val="24"/>
          <w:lang w:eastAsia="pl-PL"/>
        </w:rPr>
        <w:t>rozwoju regionalnego.</w:t>
      </w:r>
    </w:p>
    <w:p w14:paraId="4B6B2B53" w14:textId="36B79946" w:rsidR="00886C6A" w:rsidRPr="00595FC3" w:rsidRDefault="009307A6" w:rsidP="00966089">
      <w:pPr>
        <w:numPr>
          <w:ilvl w:val="0"/>
          <w:numId w:val="17"/>
        </w:numPr>
        <w:tabs>
          <w:tab w:val="left" w:pos="2151"/>
          <w:tab w:val="left" w:pos="2154"/>
        </w:tabs>
        <w:suppressAutoHyphens/>
        <w:spacing w:before="120" w:after="120" w:line="360" w:lineRule="auto"/>
        <w:ind w:left="71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Wniosek rozliczający otrzymaną transzę zaliczki jest weryfikowany zgodnie z zasadami określonymi w § 13.</w:t>
      </w:r>
    </w:p>
    <w:p w14:paraId="4D97DDA8" w14:textId="7478409A"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Warunkiem końcowego rozliczenia Projektu jest złożenie przez Beneficjenta </w:t>
      </w:r>
      <w:r w:rsidR="00250B1E" w:rsidRPr="00595FC3">
        <w:rPr>
          <w:rFonts w:ascii="Calibri" w:eastAsia="Calibri" w:hAnsi="Calibri" w:cs="Times New Roman"/>
          <w:iCs/>
          <w:sz w:val="24"/>
          <w:szCs w:val="24"/>
        </w:rPr>
        <w:t xml:space="preserve">prawidłowego </w:t>
      </w:r>
      <w:r w:rsidRPr="00595FC3">
        <w:rPr>
          <w:rFonts w:ascii="Calibri" w:eastAsia="Calibri" w:hAnsi="Calibri" w:cs="Times New Roman"/>
          <w:iCs/>
          <w:sz w:val="24"/>
          <w:szCs w:val="24"/>
        </w:rPr>
        <w:t>wniosku o płatność końcową.</w:t>
      </w:r>
    </w:p>
    <w:p w14:paraId="561F4C5A" w14:textId="7F8CF096" w:rsidR="009307A6" w:rsidRPr="00595FC3" w:rsidRDefault="004743B3"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 xml:space="preserve">Potwierdzenie </w:t>
      </w:r>
      <w:r w:rsidR="009307A6" w:rsidRPr="00595FC3">
        <w:rPr>
          <w:rFonts w:ascii="Calibri" w:eastAsia="Calibri" w:hAnsi="Calibri" w:cs="Times New Roman"/>
          <w:iCs/>
          <w:sz w:val="24"/>
          <w:szCs w:val="24"/>
        </w:rPr>
        <w:t xml:space="preserve">prawidłowości wydatków przez Instytucję Zarządzającą, o którym mowa w ust. </w:t>
      </w:r>
      <w:r w:rsidR="00832EFD" w:rsidRPr="00595FC3">
        <w:rPr>
          <w:rFonts w:ascii="Calibri" w:eastAsia="Calibri" w:hAnsi="Calibri" w:cs="Times New Roman"/>
          <w:iCs/>
          <w:sz w:val="24"/>
          <w:szCs w:val="24"/>
        </w:rPr>
        <w:t>1</w:t>
      </w:r>
      <w:r w:rsidR="00EF345F" w:rsidRPr="00595FC3">
        <w:rPr>
          <w:rFonts w:ascii="Calibri" w:eastAsia="Calibri" w:hAnsi="Calibri" w:cs="Times New Roman"/>
          <w:iCs/>
          <w:sz w:val="24"/>
          <w:szCs w:val="24"/>
        </w:rPr>
        <w:t>0</w:t>
      </w:r>
      <w:r w:rsidR="009307A6" w:rsidRPr="00595FC3">
        <w:rPr>
          <w:rFonts w:ascii="Calibri" w:eastAsia="Calibri" w:hAnsi="Calibri" w:cs="Times New Roman"/>
          <w:iCs/>
          <w:sz w:val="24"/>
          <w:szCs w:val="24"/>
        </w:rPr>
        <w:t xml:space="preserve"> pkt 2) </w:t>
      </w:r>
      <w:r w:rsidR="009307A6" w:rsidRPr="00595FC3">
        <w:rPr>
          <w:rFonts w:ascii="Calibri" w:eastAsia="Calibri" w:hAnsi="Calibri" w:cs="Times New Roman"/>
          <w:b/>
          <w:iCs/>
          <w:sz w:val="24"/>
          <w:szCs w:val="24"/>
        </w:rPr>
        <w:t xml:space="preserve">podlega </w:t>
      </w:r>
      <w:r w:rsidRPr="00595FC3">
        <w:rPr>
          <w:rFonts w:ascii="Calibri" w:eastAsia="Calibri" w:hAnsi="Calibri" w:cs="Times New Roman"/>
          <w:b/>
          <w:iCs/>
          <w:sz w:val="24"/>
          <w:szCs w:val="24"/>
        </w:rPr>
        <w:t xml:space="preserve">przedłożeniu </w:t>
      </w:r>
      <w:r w:rsidR="004608D1" w:rsidRPr="00595FC3">
        <w:rPr>
          <w:rFonts w:ascii="Calibri" w:eastAsia="Calibri" w:hAnsi="Calibri" w:cs="Times New Roman"/>
          <w:b/>
          <w:iCs/>
          <w:sz w:val="24"/>
          <w:szCs w:val="24"/>
        </w:rPr>
        <w:t xml:space="preserve">do Komisji Europejskiej </w:t>
      </w:r>
      <w:r w:rsidR="009307A6" w:rsidRPr="00595FC3">
        <w:rPr>
          <w:rFonts w:ascii="Calibri" w:eastAsia="Calibri" w:hAnsi="Calibri" w:cs="Times New Roman"/>
          <w:b/>
          <w:iCs/>
          <w:sz w:val="24"/>
          <w:szCs w:val="24"/>
        </w:rPr>
        <w:t xml:space="preserve">przez </w:t>
      </w:r>
      <w:r w:rsidR="00E07A0C" w:rsidRPr="00595FC3">
        <w:rPr>
          <w:rFonts w:ascii="Calibri" w:eastAsia="Calibri" w:hAnsi="Calibri" w:cs="Times New Roman"/>
          <w:b/>
          <w:iCs/>
          <w:sz w:val="24"/>
          <w:szCs w:val="24"/>
        </w:rPr>
        <w:t xml:space="preserve">Instytucję </w:t>
      </w:r>
      <w:r w:rsidR="004608D1" w:rsidRPr="00595FC3">
        <w:rPr>
          <w:rFonts w:ascii="Calibri" w:eastAsia="Calibri" w:hAnsi="Calibri" w:cs="Times New Roman"/>
          <w:b/>
          <w:iCs/>
          <w:sz w:val="24"/>
          <w:szCs w:val="24"/>
        </w:rPr>
        <w:t>odpowiedzialną za księgowanie wydatków</w:t>
      </w:r>
      <w:r w:rsidR="009307A6" w:rsidRPr="00595FC3">
        <w:rPr>
          <w:rFonts w:ascii="Calibri" w:eastAsia="Calibri" w:hAnsi="Calibri" w:cs="Times New Roman"/>
          <w:iCs/>
          <w:sz w:val="24"/>
          <w:szCs w:val="24"/>
        </w:rPr>
        <w:t xml:space="preserve">. Stwierdzenie przez tę Instytucję nieprawidłowości wydatków poniesionych przez Beneficjenta obciąża Beneficjenta. W takim przypadku </w:t>
      </w:r>
      <w:r w:rsidR="009307A6" w:rsidRPr="00595FC3">
        <w:rPr>
          <w:rFonts w:ascii="Calibri" w:eastAsia="Calibri" w:hAnsi="Calibri" w:cs="Times New Roman"/>
          <w:bCs/>
          <w:iCs/>
          <w:sz w:val="24"/>
          <w:szCs w:val="24"/>
        </w:rPr>
        <w:t>zastosowanie mają zapisy § 15</w:t>
      </w:r>
      <w:r w:rsidR="009307A6" w:rsidRPr="00595FC3">
        <w:rPr>
          <w:rFonts w:ascii="Calibri" w:eastAsia="Calibri" w:hAnsi="Calibri" w:cs="Times New Roman"/>
          <w:iCs/>
          <w:sz w:val="24"/>
          <w:szCs w:val="24"/>
        </w:rPr>
        <w:t>.</w:t>
      </w:r>
    </w:p>
    <w:p w14:paraId="09C0ECC5" w14:textId="7EFF14D3" w:rsidR="009307A6" w:rsidRPr="00595FC3" w:rsidRDefault="00250B1E" w:rsidP="00966089">
      <w:pPr>
        <w:numPr>
          <w:ilvl w:val="0"/>
          <w:numId w:val="16"/>
        </w:numPr>
        <w:tabs>
          <w:tab w:val="left" w:pos="364"/>
        </w:tabs>
        <w:suppressAutoHyphens/>
        <w:spacing w:before="120" w:after="120" w:line="360" w:lineRule="auto"/>
        <w:ind w:left="426" w:hanging="426"/>
        <w:rPr>
          <w:iCs/>
          <w:sz w:val="24"/>
          <w:szCs w:val="24"/>
        </w:rPr>
      </w:pPr>
      <w:r w:rsidRPr="00595FC3">
        <w:rPr>
          <w:iCs/>
          <w:sz w:val="24"/>
          <w:szCs w:val="24"/>
        </w:rPr>
        <w:t>Zgodnie z art. 189 ust. 3 ustawy o finansach, w</w:t>
      </w:r>
      <w:r w:rsidR="009307A6" w:rsidRPr="00595FC3">
        <w:rPr>
          <w:iCs/>
          <w:sz w:val="24"/>
          <w:szCs w:val="24"/>
        </w:rPr>
        <w:t xml:space="preserve"> przypadku niezłożenia wniosku o płatność na kwotę </w:t>
      </w:r>
      <w:r w:rsidRPr="00595FC3">
        <w:rPr>
          <w:iCs/>
          <w:sz w:val="24"/>
          <w:szCs w:val="24"/>
        </w:rPr>
        <w:t>wydatków kwalifikowalnych niezbędną do rozliczenia</w:t>
      </w:r>
      <w:r w:rsidR="00EF345F" w:rsidRPr="00595FC3">
        <w:rPr>
          <w:iCs/>
          <w:sz w:val="24"/>
          <w:szCs w:val="24"/>
        </w:rPr>
        <w:t xml:space="preserve"> </w:t>
      </w:r>
      <w:r w:rsidR="009307A6" w:rsidRPr="00595FC3">
        <w:rPr>
          <w:iCs/>
          <w:sz w:val="24"/>
          <w:szCs w:val="24"/>
        </w:rPr>
        <w:t xml:space="preserve">100 % kwoty przekazanych wcześniej transz </w:t>
      </w:r>
      <w:r w:rsidR="0036157F" w:rsidRPr="00595FC3">
        <w:rPr>
          <w:iCs/>
          <w:sz w:val="24"/>
          <w:szCs w:val="24"/>
        </w:rPr>
        <w:t xml:space="preserve">zaliczki </w:t>
      </w:r>
      <w:r w:rsidR="009307A6" w:rsidRPr="00595FC3">
        <w:rPr>
          <w:iCs/>
          <w:sz w:val="24"/>
          <w:szCs w:val="24"/>
        </w:rPr>
        <w:t xml:space="preserve">lub </w:t>
      </w:r>
      <w:r w:rsidR="0036157F" w:rsidRPr="00595FC3">
        <w:rPr>
          <w:iCs/>
          <w:sz w:val="24"/>
          <w:szCs w:val="24"/>
        </w:rPr>
        <w:t xml:space="preserve">niezwrócenia niewykorzystanej części zaliczki </w:t>
      </w:r>
      <w:r w:rsidR="009307A6" w:rsidRPr="00595FC3">
        <w:rPr>
          <w:iCs/>
          <w:sz w:val="24"/>
          <w:szCs w:val="24"/>
        </w:rPr>
        <w:t xml:space="preserve">w terminie 14 dni od dnia upływu terminu określonego </w:t>
      </w:r>
      <w:r w:rsidR="0036157F" w:rsidRPr="00595FC3">
        <w:rPr>
          <w:iCs/>
          <w:sz w:val="24"/>
          <w:szCs w:val="24"/>
        </w:rPr>
        <w:t>w ust.</w:t>
      </w:r>
      <w:r w:rsidR="0011072B" w:rsidRPr="00595FC3">
        <w:rPr>
          <w:iCs/>
          <w:sz w:val="24"/>
          <w:szCs w:val="24"/>
        </w:rPr>
        <w:t xml:space="preserve"> 3</w:t>
      </w:r>
      <w:r w:rsidR="009307A6" w:rsidRPr="00595FC3">
        <w:rPr>
          <w:iCs/>
          <w:sz w:val="24"/>
          <w:szCs w:val="24"/>
        </w:rPr>
        <w:t xml:space="preserve">, od środków pozostałych do rozliczenia, przekazanych w </w:t>
      </w:r>
      <w:r w:rsidR="0036157F" w:rsidRPr="00595FC3">
        <w:rPr>
          <w:iCs/>
          <w:sz w:val="24"/>
          <w:szCs w:val="24"/>
        </w:rPr>
        <w:t xml:space="preserve">ramach </w:t>
      </w:r>
      <w:r w:rsidR="009307A6" w:rsidRPr="00595FC3">
        <w:rPr>
          <w:iCs/>
          <w:sz w:val="24"/>
          <w:szCs w:val="24"/>
        </w:rPr>
        <w:t xml:space="preserve"> zaliczki </w:t>
      </w:r>
      <w:r w:rsidR="009307A6" w:rsidRPr="00595FC3">
        <w:rPr>
          <w:b/>
          <w:iCs/>
          <w:sz w:val="24"/>
          <w:szCs w:val="24"/>
        </w:rPr>
        <w:t>nalicza się odsetki</w:t>
      </w:r>
      <w:r w:rsidR="0036157F" w:rsidRPr="00595FC3">
        <w:rPr>
          <w:iCs/>
          <w:sz w:val="24"/>
          <w:szCs w:val="24"/>
        </w:rPr>
        <w:t xml:space="preserve"> w wysokości określonej</w:t>
      </w:r>
      <w:r w:rsidR="009307A6" w:rsidRPr="00595FC3">
        <w:rPr>
          <w:iCs/>
          <w:sz w:val="24"/>
          <w:szCs w:val="24"/>
        </w:rPr>
        <w:t xml:space="preserve"> jak dla zaległości podatkowych, liczone od dnia przekazania </w:t>
      </w:r>
      <w:r w:rsidR="009307A6" w:rsidRPr="00595FC3">
        <w:rPr>
          <w:iCs/>
          <w:sz w:val="24"/>
          <w:szCs w:val="24"/>
        </w:rPr>
        <w:lastRenderedPageBreak/>
        <w:t>środków zaliczki do dnia złożenia</w:t>
      </w:r>
      <w:r w:rsidR="0027509F" w:rsidRPr="00595FC3">
        <w:rPr>
          <w:iCs/>
          <w:sz w:val="24"/>
          <w:szCs w:val="24"/>
        </w:rPr>
        <w:t xml:space="preserve"> prawidłowo sporządzonego i kompletnego</w:t>
      </w:r>
      <w:r w:rsidR="009307A6" w:rsidRPr="00595FC3">
        <w:rPr>
          <w:iCs/>
          <w:sz w:val="24"/>
          <w:szCs w:val="24"/>
        </w:rPr>
        <w:t xml:space="preserve"> wniosku o płatność</w:t>
      </w:r>
      <w:r w:rsidR="0036157F" w:rsidRPr="00595FC3">
        <w:rPr>
          <w:iCs/>
          <w:sz w:val="24"/>
          <w:szCs w:val="24"/>
        </w:rPr>
        <w:t xml:space="preserve"> lub do dnia zwrócenia niewykorzystanej części zaliczki.</w:t>
      </w:r>
    </w:p>
    <w:p w14:paraId="4947ED66" w14:textId="2093073F" w:rsidR="009307A6" w:rsidRPr="00595FC3" w:rsidRDefault="00BF370B"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b/>
          <w:iCs/>
          <w:sz w:val="24"/>
          <w:szCs w:val="24"/>
        </w:rPr>
        <w:t>Odsetki bankowe</w:t>
      </w:r>
      <w:r w:rsidRPr="00595FC3">
        <w:rPr>
          <w:rFonts w:ascii="Calibri" w:eastAsia="Calibri" w:hAnsi="Calibri" w:cs="Times New Roman"/>
          <w:iCs/>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1ACECCE7" w:rsidR="00BF370B" w:rsidRPr="00595FC3" w:rsidRDefault="00BF370B"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Times New Roman"/>
          <w:iCs/>
          <w:sz w:val="24"/>
          <w:szCs w:val="24"/>
        </w:rPr>
        <w:t>W przypadku niedokonania zapłaty odsetek, o których mowa w ust. 1</w:t>
      </w:r>
      <w:r w:rsidR="00EF345F" w:rsidRPr="00595FC3">
        <w:rPr>
          <w:rFonts w:ascii="Calibri" w:eastAsia="Calibri" w:hAnsi="Calibri" w:cs="Times New Roman"/>
          <w:iCs/>
          <w:sz w:val="24"/>
          <w:szCs w:val="24"/>
        </w:rPr>
        <w:t>4</w:t>
      </w:r>
      <w:r w:rsidRPr="00595FC3">
        <w:rPr>
          <w:rFonts w:ascii="Calibri" w:eastAsia="Calibri" w:hAnsi="Calibri" w:cs="Times New Roman"/>
          <w:iCs/>
          <w:sz w:val="24"/>
          <w:szCs w:val="24"/>
        </w:rPr>
        <w:t xml:space="preserve">, instytucja Zarządzająca odzyskuje środki w trybie określonym w </w:t>
      </w:r>
      <w:r w:rsidRPr="00595FC3">
        <w:rPr>
          <w:rFonts w:ascii="Calibri" w:eastAsia="Calibri" w:hAnsi="Calibri" w:cs="Calibri"/>
          <w:iCs/>
          <w:sz w:val="24"/>
          <w:szCs w:val="24"/>
        </w:rPr>
        <w:t>§ 15.</w:t>
      </w:r>
    </w:p>
    <w:p w14:paraId="1963E0AA" w14:textId="7D220382" w:rsidR="009307A6" w:rsidRPr="00595FC3" w:rsidRDefault="009307A6"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Calibr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595FC3">
        <w:rPr>
          <w:rFonts w:ascii="Calibri" w:eastAsia="Calibri" w:hAnsi="Calibri" w:cs="Calibri"/>
          <w:iCs/>
          <w:sz w:val="24"/>
          <w:szCs w:val="24"/>
        </w:rPr>
        <w:t xml:space="preserve">zająca informuje Beneficjenta, </w:t>
      </w:r>
      <w:r w:rsidRPr="00595FC3">
        <w:rPr>
          <w:rFonts w:ascii="Calibri" w:eastAsia="Calibri" w:hAnsi="Calibri" w:cs="Calibri"/>
          <w:iCs/>
          <w:sz w:val="24"/>
          <w:szCs w:val="24"/>
        </w:rPr>
        <w:t xml:space="preserve">o zawieszeniu biegu terminu wypłaty transzy dofinansowania </w:t>
      </w:r>
      <w:r w:rsidR="004C4667" w:rsidRPr="00595FC3">
        <w:rPr>
          <w:rFonts w:ascii="Calibri" w:eastAsia="Calibri" w:hAnsi="Calibri" w:cs="Calibri"/>
          <w:iCs/>
          <w:sz w:val="24"/>
          <w:szCs w:val="24"/>
        </w:rPr>
        <w:br/>
      </w:r>
      <w:r w:rsidRPr="00595FC3">
        <w:rPr>
          <w:rFonts w:ascii="Calibri" w:eastAsia="Calibri" w:hAnsi="Calibri" w:cs="Calibri"/>
          <w:iCs/>
          <w:sz w:val="24"/>
          <w:szCs w:val="24"/>
        </w:rPr>
        <w:t>i jego przyczynach.</w:t>
      </w:r>
    </w:p>
    <w:p w14:paraId="27AEA822" w14:textId="7193E799" w:rsidR="009307A6" w:rsidRPr="00595FC3" w:rsidRDefault="00BF370B" w:rsidP="00966089">
      <w:pPr>
        <w:numPr>
          <w:ilvl w:val="0"/>
          <w:numId w:val="16"/>
        </w:numPr>
        <w:tabs>
          <w:tab w:val="left" w:pos="397"/>
        </w:tabs>
        <w:suppressAutoHyphens/>
        <w:spacing w:before="120" w:after="120" w:line="360" w:lineRule="auto"/>
        <w:ind w:left="397" w:hanging="397"/>
        <w:rPr>
          <w:rFonts w:ascii="Calibri" w:eastAsia="Calibri" w:hAnsi="Calibri" w:cs="Times New Roman"/>
          <w:iCs/>
          <w:sz w:val="24"/>
          <w:szCs w:val="24"/>
        </w:rPr>
      </w:pPr>
      <w:r w:rsidRPr="00595FC3">
        <w:rPr>
          <w:rFonts w:ascii="Calibri" w:eastAsia="Calibri" w:hAnsi="Calibri" w:cs="Calibri"/>
          <w:iCs/>
          <w:sz w:val="24"/>
          <w:szCs w:val="24"/>
        </w:rPr>
        <w:t xml:space="preserve">Kwota dofinansowania, o której mowa w § 2 ust. 4, niewydatkowana z końcem roku budżetowego, pozostaje na rachunku bankowym wyodrębnionym do obsługi </w:t>
      </w:r>
      <w:r w:rsidR="00EF345F"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o którym mowa w § 8 ust. 9, do dyspozycji Beneficjenta w następnym roku budżetowym, o ile realizacja </w:t>
      </w:r>
      <w:r w:rsidR="00EF345F" w:rsidRPr="00595FC3">
        <w:rPr>
          <w:rFonts w:ascii="Calibri" w:eastAsia="Calibri" w:hAnsi="Calibri" w:cs="Calibri"/>
          <w:iCs/>
          <w:sz w:val="24"/>
          <w:szCs w:val="24"/>
        </w:rPr>
        <w:t>P</w:t>
      </w:r>
      <w:r w:rsidRPr="00595FC3">
        <w:rPr>
          <w:rFonts w:ascii="Calibri" w:eastAsia="Calibri" w:hAnsi="Calibri" w:cs="Calibri"/>
          <w:iCs/>
          <w:sz w:val="24"/>
          <w:szCs w:val="24"/>
        </w:rPr>
        <w:t>rojektu przewidziana jest w kolejnym roku budżetowym</w:t>
      </w:r>
      <w:r w:rsidR="00D93377" w:rsidRPr="00595FC3">
        <w:rPr>
          <w:rFonts w:ascii="Calibri" w:eastAsia="Calibri" w:hAnsi="Calibri" w:cs="Calibri"/>
          <w:iCs/>
          <w:sz w:val="24"/>
          <w:szCs w:val="24"/>
        </w:rPr>
        <w:t>.</w:t>
      </w:r>
    </w:p>
    <w:p w14:paraId="237D8069" w14:textId="77777777" w:rsidR="0001513B" w:rsidRPr="00595FC3" w:rsidRDefault="0001513B" w:rsidP="00966089">
      <w:pPr>
        <w:tabs>
          <w:tab w:val="left" w:pos="397"/>
        </w:tabs>
        <w:suppressAutoHyphens/>
        <w:spacing w:before="120" w:after="120" w:line="360" w:lineRule="auto"/>
        <w:rPr>
          <w:rFonts w:ascii="Calibri" w:eastAsia="Calibri" w:hAnsi="Calibri" w:cs="Times New Roman"/>
          <w:iCs/>
          <w:sz w:val="24"/>
          <w:szCs w:val="24"/>
        </w:rPr>
      </w:pPr>
    </w:p>
    <w:p w14:paraId="0CA93BBC" w14:textId="77777777" w:rsidR="009307A6" w:rsidRPr="00595FC3" w:rsidRDefault="009307A6" w:rsidP="00966089">
      <w:pPr>
        <w:tabs>
          <w:tab w:val="left" w:pos="397"/>
          <w:tab w:val="left" w:pos="540"/>
        </w:tabs>
        <w:spacing w:before="120" w:after="120" w:line="360" w:lineRule="auto"/>
        <w:rPr>
          <w:rFonts w:ascii="Calibri" w:eastAsia="Calibri" w:hAnsi="Calibri" w:cs="Times New Roman"/>
          <w:b/>
          <w:iCs/>
          <w:sz w:val="24"/>
          <w:szCs w:val="24"/>
        </w:rPr>
      </w:pPr>
      <w:r w:rsidRPr="00595FC3">
        <w:rPr>
          <w:rFonts w:ascii="Calibri" w:eastAsia="Calibri" w:hAnsi="Calibri" w:cs="Times New Roman"/>
          <w:b/>
          <w:iCs/>
          <w:sz w:val="24"/>
          <w:szCs w:val="24"/>
        </w:rPr>
        <w:t>Przekazanie Beneficjentowi Dofinansowania w formie refundacji</w:t>
      </w:r>
    </w:p>
    <w:p w14:paraId="53655690"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10</w:t>
      </w:r>
    </w:p>
    <w:p w14:paraId="71B6C626" w14:textId="77777777" w:rsidR="009307A6" w:rsidRPr="00595FC3" w:rsidRDefault="009307A6" w:rsidP="00966089">
      <w:pPr>
        <w:numPr>
          <w:ilvl w:val="0"/>
          <w:numId w:val="19"/>
        </w:numPr>
        <w:tabs>
          <w:tab w:val="left" w:pos="397"/>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Dofinansowanie w formie refundacji przekazywane jest Beneficjentowi przelewem na rachunek bankowy Beneficjenta, o którym mowa w </w:t>
      </w:r>
      <w:r w:rsidRPr="00595FC3">
        <w:rPr>
          <w:rFonts w:ascii="Calibri" w:eastAsia="Calibri" w:hAnsi="Calibri" w:cs="Calibri"/>
          <w:iCs/>
          <w:sz w:val="24"/>
          <w:szCs w:val="24"/>
        </w:rPr>
        <w:t xml:space="preserve">§ 8 ust. </w:t>
      </w:r>
      <w:r w:rsidR="00834E7D" w:rsidRPr="00595FC3">
        <w:rPr>
          <w:rFonts w:ascii="Calibri" w:eastAsia="Calibri" w:hAnsi="Calibri" w:cs="Calibri"/>
          <w:iCs/>
          <w:sz w:val="24"/>
          <w:szCs w:val="24"/>
        </w:rPr>
        <w:t>9</w:t>
      </w:r>
      <w:r w:rsidRPr="00595FC3">
        <w:rPr>
          <w:rFonts w:ascii="Calibri" w:eastAsia="Calibri" w:hAnsi="Calibri" w:cs="Calibri"/>
          <w:iCs/>
          <w:sz w:val="24"/>
          <w:szCs w:val="24"/>
        </w:rPr>
        <w:t xml:space="preserve">, </w:t>
      </w:r>
      <w:r w:rsidRPr="00595FC3">
        <w:rPr>
          <w:rFonts w:ascii="Calibri" w:eastAsia="Calibri" w:hAnsi="Calibri" w:cs="Times New Roman"/>
          <w:iCs/>
          <w:sz w:val="24"/>
          <w:szCs w:val="24"/>
        </w:rPr>
        <w:t>w postaci płatności pośrednich i płatności końcowej</w:t>
      </w:r>
      <w:r w:rsidR="003104F8" w:rsidRPr="00595FC3">
        <w:rPr>
          <w:rFonts w:ascii="Calibri" w:eastAsia="Calibri" w:hAnsi="Calibri" w:cs="Times New Roman"/>
          <w:iCs/>
          <w:sz w:val="24"/>
          <w:szCs w:val="24"/>
        </w:rPr>
        <w:t>.</w:t>
      </w:r>
    </w:p>
    <w:p w14:paraId="0BDC98F8" w14:textId="77777777" w:rsidR="009307A6" w:rsidRPr="00595FC3" w:rsidRDefault="009307A6" w:rsidP="00966089">
      <w:pPr>
        <w:numPr>
          <w:ilvl w:val="0"/>
          <w:numId w:val="19"/>
        </w:numPr>
        <w:tabs>
          <w:tab w:val="left" w:pos="397"/>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Płatność końcowa, przekazana zostanie Beneficjentowi po zł</w:t>
      </w:r>
      <w:r w:rsidR="00A90E3D" w:rsidRPr="00595FC3">
        <w:rPr>
          <w:rFonts w:ascii="Calibri" w:eastAsia="Calibri" w:hAnsi="Calibri" w:cs="Times New Roman"/>
          <w:iCs/>
          <w:sz w:val="24"/>
          <w:szCs w:val="24"/>
        </w:rPr>
        <w:t xml:space="preserve">ożeniu i zatwierdzeniu wniosku </w:t>
      </w:r>
      <w:r w:rsidRPr="00595FC3">
        <w:rPr>
          <w:rFonts w:ascii="Calibri" w:eastAsia="Calibri" w:hAnsi="Calibri" w:cs="Times New Roman"/>
          <w:iCs/>
          <w:sz w:val="24"/>
          <w:szCs w:val="24"/>
        </w:rPr>
        <w:t>o płatność końcową.</w:t>
      </w:r>
    </w:p>
    <w:p w14:paraId="28E50AA2" w14:textId="43362C46" w:rsidR="009307A6" w:rsidRPr="00595FC3" w:rsidRDefault="009307A6" w:rsidP="00966089">
      <w:pPr>
        <w:numPr>
          <w:ilvl w:val="0"/>
          <w:numId w:val="19"/>
        </w:numPr>
        <w:tabs>
          <w:tab w:val="left" w:pos="397"/>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lastRenderedPageBreak/>
        <w:t>Środki europejskie są przekazywane na rachunek bankowy Beneficjenta na podstawie Zleceń płatności do BGK.</w:t>
      </w:r>
      <w:r w:rsidR="00676AED" w:rsidRPr="00595FC3">
        <w:rPr>
          <w:rFonts w:ascii="Calibri" w:eastAsia="Calibri" w:hAnsi="Calibri" w:cs="Times New Roman"/>
          <w:iCs/>
          <w:sz w:val="24"/>
          <w:szCs w:val="24"/>
        </w:rPr>
        <w:t xml:space="preserve"> Instytucja Zarządzająca nie ponosi odpowiedzialności za terminowość wypłat środków przez BGK.</w:t>
      </w:r>
    </w:p>
    <w:p w14:paraId="2064E279" w14:textId="77777777" w:rsidR="009307A6" w:rsidRPr="00595FC3" w:rsidRDefault="009307A6" w:rsidP="00966089">
      <w:pPr>
        <w:numPr>
          <w:ilvl w:val="0"/>
          <w:numId w:val="19"/>
        </w:numPr>
        <w:tabs>
          <w:tab w:val="left" w:pos="397"/>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Warunkiem przekazania Beneficjentowi dofinansowania</w:t>
      </w:r>
      <w:r w:rsidR="004B7102" w:rsidRPr="00595FC3">
        <w:rPr>
          <w:rFonts w:ascii="Calibri" w:eastAsia="Calibri" w:hAnsi="Calibri" w:cs="Times New Roman"/>
          <w:iCs/>
          <w:sz w:val="24"/>
          <w:szCs w:val="24"/>
        </w:rPr>
        <w:t xml:space="preserve"> w formie refundacji</w:t>
      </w:r>
      <w:r w:rsidRPr="00595FC3">
        <w:rPr>
          <w:rFonts w:ascii="Calibri" w:eastAsia="Calibri" w:hAnsi="Calibri" w:cs="Times New Roman"/>
          <w:iCs/>
          <w:sz w:val="24"/>
          <w:szCs w:val="24"/>
        </w:rPr>
        <w:t xml:space="preserve"> jest:</w:t>
      </w:r>
    </w:p>
    <w:p w14:paraId="5950F9EC" w14:textId="77777777" w:rsidR="009307A6" w:rsidRPr="00595FC3" w:rsidRDefault="009307A6" w:rsidP="00966089">
      <w:pPr>
        <w:numPr>
          <w:ilvl w:val="0"/>
          <w:numId w:val="15"/>
        </w:numPr>
        <w:tabs>
          <w:tab w:val="left" w:pos="720"/>
        </w:tabs>
        <w:suppressAutoHyphens/>
        <w:spacing w:before="120" w:after="120" w:line="360" w:lineRule="auto"/>
        <w:ind w:left="71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złożenie przez Beneficjenta do Instytucji Zarządzającej </w:t>
      </w:r>
      <w:r w:rsidR="004B7102" w:rsidRPr="00595FC3">
        <w:rPr>
          <w:rFonts w:ascii="Calibri" w:eastAsia="Times New Roman" w:hAnsi="Calibri" w:cs="Times New Roman"/>
          <w:iCs/>
          <w:sz w:val="24"/>
          <w:szCs w:val="24"/>
          <w:lang w:eastAsia="pl-PL"/>
        </w:rPr>
        <w:t>prawidłowego w</w:t>
      </w:r>
      <w:r w:rsidRPr="00595FC3">
        <w:rPr>
          <w:rFonts w:ascii="Calibri" w:eastAsia="Times New Roman" w:hAnsi="Calibri" w:cs="Times New Roman"/>
          <w:iCs/>
          <w:sz w:val="24"/>
          <w:szCs w:val="24"/>
          <w:lang w:eastAsia="pl-PL"/>
        </w:rPr>
        <w:t xml:space="preserve">niosku </w:t>
      </w:r>
      <w:r w:rsidR="004B7102" w:rsidRPr="00595FC3">
        <w:rPr>
          <w:rFonts w:ascii="Calibri" w:eastAsia="Times New Roman" w:hAnsi="Calibri" w:cs="Times New Roman"/>
          <w:iCs/>
          <w:sz w:val="24"/>
          <w:szCs w:val="24"/>
          <w:lang w:eastAsia="pl-PL"/>
        </w:rPr>
        <w:br/>
      </w:r>
      <w:r w:rsidRPr="00595FC3">
        <w:rPr>
          <w:rFonts w:ascii="Calibri" w:eastAsia="Times New Roman" w:hAnsi="Calibri" w:cs="Times New Roman"/>
          <w:iCs/>
          <w:sz w:val="24"/>
          <w:szCs w:val="24"/>
          <w:lang w:eastAsia="pl-PL"/>
        </w:rPr>
        <w:t>o płatność pośrednią lub końcową</w:t>
      </w:r>
      <w:r w:rsidR="004B7102" w:rsidRPr="00595FC3">
        <w:rPr>
          <w:rFonts w:ascii="Calibri" w:eastAsia="Times New Roman" w:hAnsi="Calibri" w:cs="Times New Roman"/>
          <w:iCs/>
          <w:sz w:val="24"/>
          <w:szCs w:val="24"/>
          <w:lang w:eastAsia="pl-PL"/>
        </w:rPr>
        <w:t xml:space="preserve"> </w:t>
      </w:r>
      <w:r w:rsidR="004B7102" w:rsidRPr="00595FC3">
        <w:rPr>
          <w:rFonts w:ascii="Calibri" w:eastAsia="Calibri" w:hAnsi="Calibri" w:cs="Times New Roman"/>
          <w:iCs/>
          <w:sz w:val="24"/>
          <w:szCs w:val="24"/>
        </w:rPr>
        <w:t>wraz z prawidłowym</w:t>
      </w:r>
      <w:r w:rsidR="009B3871" w:rsidRPr="00595FC3">
        <w:rPr>
          <w:rFonts w:ascii="Calibri" w:eastAsia="Calibri" w:hAnsi="Calibri" w:cs="Times New Roman"/>
          <w:iCs/>
          <w:sz w:val="24"/>
          <w:szCs w:val="24"/>
        </w:rPr>
        <w:t>i</w:t>
      </w:r>
      <w:r w:rsidR="004B7102" w:rsidRPr="00595FC3">
        <w:rPr>
          <w:rFonts w:ascii="Calibri" w:eastAsia="Calibri" w:hAnsi="Calibri" w:cs="Times New Roman"/>
          <w:iCs/>
          <w:sz w:val="24"/>
          <w:szCs w:val="24"/>
        </w:rPr>
        <w:t xml:space="preserve"> </w:t>
      </w:r>
      <w:r w:rsidR="009B3871" w:rsidRPr="00595FC3">
        <w:rPr>
          <w:rFonts w:ascii="Calibri" w:eastAsia="Calibri" w:hAnsi="Calibri" w:cs="Times New Roman"/>
          <w:iCs/>
          <w:sz w:val="24"/>
          <w:szCs w:val="24"/>
        </w:rPr>
        <w:t>harmonogramami, o których mowa w § 8</w:t>
      </w:r>
      <w:r w:rsidR="004B7102" w:rsidRPr="00595FC3">
        <w:rPr>
          <w:rFonts w:ascii="Calibri" w:eastAsia="Calibri" w:hAnsi="Calibri" w:cs="Times New Roman"/>
          <w:iCs/>
          <w:sz w:val="24"/>
          <w:szCs w:val="24"/>
        </w:rPr>
        <w:t>.</w:t>
      </w:r>
      <w:r w:rsidRPr="00595FC3">
        <w:rPr>
          <w:rFonts w:ascii="Calibri" w:eastAsia="Times New Roman" w:hAnsi="Calibri" w:cs="Times New Roman"/>
          <w:iCs/>
          <w:sz w:val="24"/>
          <w:szCs w:val="24"/>
          <w:lang w:eastAsia="pl-PL"/>
        </w:rPr>
        <w:t xml:space="preserve"> Zasady, oraz terminy składania Wniosków o płatność oraz przygotowania odpowiednich dokumentów załączanych do </w:t>
      </w:r>
      <w:r w:rsidR="004B7102" w:rsidRPr="00595FC3">
        <w:rPr>
          <w:rFonts w:ascii="Calibri" w:eastAsia="Times New Roman" w:hAnsi="Calibri" w:cs="Times New Roman"/>
          <w:iCs/>
          <w:sz w:val="24"/>
          <w:szCs w:val="24"/>
          <w:lang w:eastAsia="pl-PL"/>
        </w:rPr>
        <w:t>w</w:t>
      </w:r>
      <w:r w:rsidRPr="00595FC3">
        <w:rPr>
          <w:rFonts w:ascii="Calibri" w:eastAsia="Times New Roman" w:hAnsi="Calibri" w:cs="Times New Roman"/>
          <w:iCs/>
          <w:sz w:val="24"/>
          <w:szCs w:val="24"/>
          <w:lang w:eastAsia="pl-PL"/>
        </w:rPr>
        <w:t xml:space="preserve">niosku o płatność określa </w:t>
      </w:r>
      <w:r w:rsidRPr="00595FC3">
        <w:rPr>
          <w:rFonts w:ascii="Calibri" w:eastAsia="Times New Roman" w:hAnsi="Calibri" w:cs="Calibri"/>
          <w:iCs/>
          <w:sz w:val="24"/>
          <w:szCs w:val="24"/>
          <w:lang w:eastAsia="pl-PL"/>
        </w:rPr>
        <w:t>§ 12</w:t>
      </w:r>
      <w:r w:rsidRPr="00595FC3">
        <w:rPr>
          <w:rFonts w:ascii="Calibri" w:eastAsia="Times New Roman" w:hAnsi="Calibri" w:cs="Times New Roman"/>
          <w:iCs/>
          <w:sz w:val="24"/>
          <w:szCs w:val="24"/>
          <w:lang w:eastAsia="pl-PL"/>
        </w:rPr>
        <w:t>,</w:t>
      </w:r>
    </w:p>
    <w:p w14:paraId="1290B4E5" w14:textId="5228CA3F" w:rsidR="009307A6" w:rsidRPr="00595FC3" w:rsidRDefault="00D86AC6" w:rsidP="00966089">
      <w:pPr>
        <w:numPr>
          <w:ilvl w:val="0"/>
          <w:numId w:val="15"/>
        </w:numPr>
        <w:tabs>
          <w:tab w:val="left" w:pos="720"/>
        </w:tabs>
        <w:suppressAutoHyphens/>
        <w:spacing w:before="120" w:after="120" w:line="360" w:lineRule="auto"/>
        <w:ind w:left="717"/>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potwierdzenie </w:t>
      </w:r>
      <w:r w:rsidR="009307A6" w:rsidRPr="00595FC3">
        <w:rPr>
          <w:rFonts w:ascii="Calibri" w:eastAsia="Times New Roman" w:hAnsi="Calibri" w:cs="Times New Roman"/>
          <w:iCs/>
          <w:sz w:val="24"/>
          <w:szCs w:val="24"/>
          <w:lang w:eastAsia="pl-PL"/>
        </w:rPr>
        <w:t xml:space="preserve">przez Instytucję Zarządzającą prawidłowości wydatków przedstawionych przez Beneficjenta, tj. poniesienia wydatków objętych </w:t>
      </w:r>
      <w:r w:rsidR="00B44AC2" w:rsidRPr="00595FC3">
        <w:rPr>
          <w:rFonts w:ascii="Calibri" w:eastAsia="Times New Roman" w:hAnsi="Calibri" w:cs="Times New Roman"/>
          <w:iCs/>
          <w:sz w:val="24"/>
          <w:szCs w:val="24"/>
          <w:lang w:eastAsia="pl-PL"/>
        </w:rPr>
        <w:t>Umową</w:t>
      </w:r>
      <w:r w:rsidR="009307A6" w:rsidRPr="00595FC3">
        <w:rPr>
          <w:rFonts w:ascii="Calibri" w:eastAsia="Times New Roman" w:hAnsi="Calibri" w:cs="Times New Roman"/>
          <w:iCs/>
          <w:sz w:val="24"/>
          <w:szCs w:val="24"/>
          <w:lang w:eastAsia="pl-PL"/>
        </w:rPr>
        <w:t xml:space="preserve"> </w:t>
      </w:r>
      <w:r w:rsidR="008A0481" w:rsidRPr="00595FC3">
        <w:rPr>
          <w:rFonts w:ascii="Calibri" w:eastAsia="Times New Roman" w:hAnsi="Calibri" w:cs="Times New Roman"/>
          <w:iCs/>
          <w:sz w:val="24"/>
          <w:szCs w:val="24"/>
          <w:lang w:eastAsia="pl-PL"/>
        </w:rPr>
        <w:br/>
      </w:r>
      <w:r w:rsidR="009307A6" w:rsidRPr="00595FC3">
        <w:rPr>
          <w:rFonts w:ascii="Calibri" w:eastAsia="Times New Roman" w:hAnsi="Calibri" w:cs="Times New Roman"/>
          <w:iCs/>
          <w:sz w:val="24"/>
          <w:szCs w:val="24"/>
          <w:lang w:eastAsia="pl-PL"/>
        </w:rPr>
        <w:t>i zgodnie z jej zapisami oraz ich kwalifikowalności z zastrzeżeniem zapisów § 1</w:t>
      </w:r>
      <w:r w:rsidR="00834E7D" w:rsidRPr="00595FC3">
        <w:rPr>
          <w:rFonts w:ascii="Calibri" w:eastAsia="Times New Roman" w:hAnsi="Calibri" w:cs="Times New Roman"/>
          <w:iCs/>
          <w:sz w:val="24"/>
          <w:szCs w:val="24"/>
          <w:lang w:eastAsia="pl-PL"/>
        </w:rPr>
        <w:t>4</w:t>
      </w:r>
      <w:r w:rsidR="009307A6" w:rsidRPr="00595FC3">
        <w:rPr>
          <w:rFonts w:ascii="Calibri" w:eastAsia="Times New Roman" w:hAnsi="Calibri" w:cs="Times New Roman"/>
          <w:iCs/>
          <w:sz w:val="24"/>
          <w:szCs w:val="24"/>
          <w:lang w:eastAsia="pl-PL"/>
        </w:rPr>
        <w:t xml:space="preserve"> ust. 1-</w:t>
      </w:r>
      <w:r w:rsidR="00834E7D" w:rsidRPr="00595FC3">
        <w:rPr>
          <w:rFonts w:ascii="Calibri" w:eastAsia="Times New Roman" w:hAnsi="Calibri" w:cs="Times New Roman"/>
          <w:iCs/>
          <w:sz w:val="24"/>
          <w:szCs w:val="24"/>
          <w:lang w:eastAsia="pl-PL"/>
        </w:rPr>
        <w:t>1</w:t>
      </w:r>
      <w:r w:rsidR="009307A6" w:rsidRPr="00595FC3">
        <w:rPr>
          <w:rFonts w:ascii="Calibri" w:eastAsia="Times New Roman" w:hAnsi="Calibri" w:cs="Times New Roman"/>
          <w:iCs/>
          <w:sz w:val="24"/>
          <w:szCs w:val="24"/>
          <w:lang w:eastAsia="pl-PL"/>
        </w:rPr>
        <w:t>2,</w:t>
      </w:r>
    </w:p>
    <w:p w14:paraId="381DC060" w14:textId="77777777" w:rsidR="00676AED" w:rsidRPr="00595FC3" w:rsidRDefault="009307A6" w:rsidP="00966089">
      <w:pPr>
        <w:numPr>
          <w:ilvl w:val="0"/>
          <w:numId w:val="15"/>
        </w:numPr>
        <w:tabs>
          <w:tab w:val="left" w:pos="1069"/>
        </w:tabs>
        <w:suppressAutoHyphens/>
        <w:spacing w:before="120" w:after="120" w:line="360" w:lineRule="auto"/>
        <w:rPr>
          <w:rFonts w:ascii="Calibri" w:eastAsia="Calibri" w:hAnsi="Calibri" w:cs="Times New Roman"/>
          <w:bCs/>
          <w:iCs/>
          <w:sz w:val="24"/>
          <w:szCs w:val="24"/>
        </w:rPr>
      </w:pPr>
      <w:r w:rsidRPr="00595FC3">
        <w:rPr>
          <w:rFonts w:ascii="Calibri" w:eastAsia="Calibri" w:hAnsi="Calibri" w:cs="Times New Roman"/>
          <w:iCs/>
          <w:sz w:val="24"/>
          <w:szCs w:val="24"/>
        </w:rPr>
        <w:t xml:space="preserve">dostępność środków europejskich w limicie określonym przez </w:t>
      </w:r>
      <w:r w:rsidR="008A0481" w:rsidRPr="00595FC3">
        <w:rPr>
          <w:rFonts w:ascii="Calibri" w:eastAsia="Calibri" w:hAnsi="Calibri" w:cs="Times New Roman"/>
          <w:iCs/>
          <w:sz w:val="24"/>
          <w:szCs w:val="24"/>
        </w:rPr>
        <w:t xml:space="preserve">ministra właściwego ds. </w:t>
      </w:r>
      <w:r w:rsidR="00E51837" w:rsidRPr="00595FC3">
        <w:rPr>
          <w:rFonts w:ascii="Calibri" w:eastAsia="Calibri" w:hAnsi="Calibri" w:cs="Times New Roman"/>
          <w:iCs/>
          <w:sz w:val="24"/>
          <w:szCs w:val="24"/>
        </w:rPr>
        <w:t>rozwoju regionalnego</w:t>
      </w:r>
      <w:r w:rsidR="00676AED" w:rsidRPr="00595FC3">
        <w:rPr>
          <w:rFonts w:ascii="Calibri" w:eastAsia="Calibri" w:hAnsi="Calibri" w:cs="Times New Roman"/>
          <w:iCs/>
          <w:sz w:val="24"/>
          <w:szCs w:val="24"/>
        </w:rPr>
        <w:t>,</w:t>
      </w:r>
    </w:p>
    <w:p w14:paraId="56B3A886" w14:textId="0DA77C57" w:rsidR="00886C6A" w:rsidRPr="00595FC3" w:rsidRDefault="009307A6" w:rsidP="00966089">
      <w:pPr>
        <w:numPr>
          <w:ilvl w:val="0"/>
          <w:numId w:val="15"/>
        </w:numPr>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wniesienie przez Beneficjenta zabezpieczenia, o którym mowa w § 16</w:t>
      </w:r>
      <w:r w:rsidR="005B2C11" w:rsidRPr="00595FC3">
        <w:rPr>
          <w:rFonts w:ascii="Calibri" w:eastAsia="Calibri" w:hAnsi="Calibri" w:cs="Times New Roman"/>
          <w:iCs/>
          <w:sz w:val="24"/>
          <w:szCs w:val="24"/>
        </w:rPr>
        <w:t xml:space="preserve"> – jeśli dotyczy Beneficjenta</w:t>
      </w:r>
    </w:p>
    <w:p w14:paraId="491338FA" w14:textId="01E3C1DC" w:rsidR="009307A6" w:rsidRPr="00595FC3" w:rsidRDefault="009307A6" w:rsidP="00966089">
      <w:pPr>
        <w:numPr>
          <w:ilvl w:val="0"/>
          <w:numId w:val="19"/>
        </w:numPr>
        <w:tabs>
          <w:tab w:val="left" w:pos="360"/>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W przypadku Projektów z programem </w:t>
      </w:r>
      <w:proofErr w:type="spellStart"/>
      <w:r w:rsidRPr="00595FC3">
        <w:rPr>
          <w:rFonts w:ascii="Calibri" w:eastAsia="Calibri" w:hAnsi="Calibri" w:cs="Times New Roman"/>
          <w:iCs/>
          <w:sz w:val="24"/>
          <w:szCs w:val="24"/>
        </w:rPr>
        <w:t>funkcjonalno</w:t>
      </w:r>
      <w:proofErr w:type="spellEnd"/>
      <w:r w:rsidRPr="00595FC3">
        <w:rPr>
          <w:rFonts w:ascii="Calibri" w:eastAsia="Calibri" w:hAnsi="Calibri" w:cs="Times New Roman"/>
          <w:iCs/>
          <w:sz w:val="24"/>
          <w:szCs w:val="24"/>
        </w:rPr>
        <w:t xml:space="preserve"> - użytkowym </w:t>
      </w:r>
      <w:r w:rsidR="00567C94" w:rsidRPr="00595FC3">
        <w:rPr>
          <w:rFonts w:ascii="Calibri" w:eastAsia="Calibri" w:hAnsi="Calibri" w:cs="Times New Roman"/>
          <w:iCs/>
          <w:sz w:val="24"/>
          <w:szCs w:val="24"/>
        </w:rPr>
        <w:t>d</w:t>
      </w:r>
      <w:r w:rsidRPr="00595FC3">
        <w:rPr>
          <w:rFonts w:ascii="Calibri" w:eastAsia="Calibri" w:hAnsi="Calibri" w:cs="Times New Roman"/>
          <w:iCs/>
          <w:sz w:val="24"/>
          <w:szCs w:val="24"/>
        </w:rPr>
        <w:t>ofinansowanie przekazywane jest Beneficjentowi dodatkowo po spełnieniu wymagań określonych w § 11.</w:t>
      </w:r>
    </w:p>
    <w:p w14:paraId="017DB9AC" w14:textId="5C63D3B2" w:rsidR="009307A6" w:rsidRPr="00595FC3" w:rsidRDefault="009307A6" w:rsidP="00966089">
      <w:pPr>
        <w:numPr>
          <w:ilvl w:val="0"/>
          <w:numId w:val="19"/>
        </w:numPr>
        <w:tabs>
          <w:tab w:val="left" w:pos="360"/>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Warunkiem końcowego rozliczenia Projektu jest złożenie przez Beneficjenta </w:t>
      </w:r>
      <w:r w:rsidR="00631475" w:rsidRPr="00595FC3">
        <w:rPr>
          <w:rFonts w:ascii="Calibri" w:eastAsia="Calibri" w:hAnsi="Calibri" w:cs="Times New Roman"/>
          <w:iCs/>
          <w:sz w:val="24"/>
          <w:szCs w:val="24"/>
        </w:rPr>
        <w:t xml:space="preserve">prawidłowego </w:t>
      </w:r>
      <w:r w:rsidRPr="00595FC3">
        <w:rPr>
          <w:rFonts w:ascii="Calibri" w:eastAsia="Calibri" w:hAnsi="Calibri" w:cs="Times New Roman"/>
          <w:iCs/>
          <w:sz w:val="24"/>
          <w:szCs w:val="24"/>
        </w:rPr>
        <w:t>wniosku o płatność końcową</w:t>
      </w:r>
      <w:r w:rsidR="00631475" w:rsidRPr="00595FC3">
        <w:rPr>
          <w:rFonts w:ascii="Calibri" w:eastAsia="Calibri" w:hAnsi="Calibri" w:cs="Times New Roman"/>
          <w:iCs/>
          <w:sz w:val="24"/>
          <w:szCs w:val="24"/>
        </w:rPr>
        <w:t>, wraz z prawidłowym</w:t>
      </w:r>
      <w:r w:rsidR="001F5C6C" w:rsidRPr="00595FC3">
        <w:rPr>
          <w:rFonts w:ascii="Calibri" w:eastAsia="Calibri" w:hAnsi="Calibri" w:cs="Times New Roman"/>
          <w:iCs/>
          <w:sz w:val="24"/>
          <w:szCs w:val="24"/>
        </w:rPr>
        <w:t>i</w:t>
      </w:r>
      <w:r w:rsidR="00631475" w:rsidRPr="00595FC3">
        <w:rPr>
          <w:rFonts w:ascii="Calibri" w:eastAsia="Calibri" w:hAnsi="Calibri" w:cs="Times New Roman"/>
          <w:iCs/>
          <w:sz w:val="24"/>
          <w:szCs w:val="24"/>
        </w:rPr>
        <w:t xml:space="preserve"> </w:t>
      </w:r>
      <w:r w:rsidR="001F5C6C" w:rsidRPr="00595FC3">
        <w:rPr>
          <w:rFonts w:ascii="Calibri" w:eastAsia="Calibri" w:hAnsi="Calibri" w:cs="Times New Roman"/>
          <w:iCs/>
          <w:sz w:val="24"/>
          <w:szCs w:val="24"/>
        </w:rPr>
        <w:t xml:space="preserve">harmonogramami, o których mowa w § </w:t>
      </w:r>
      <w:r w:rsidR="006D4AD6" w:rsidRPr="00595FC3">
        <w:rPr>
          <w:rFonts w:ascii="Calibri" w:eastAsia="Calibri" w:hAnsi="Calibri" w:cs="Times New Roman"/>
          <w:iCs/>
          <w:sz w:val="24"/>
          <w:szCs w:val="24"/>
        </w:rPr>
        <w:t>8.</w:t>
      </w:r>
    </w:p>
    <w:p w14:paraId="4F48AFB5" w14:textId="1990C8C6" w:rsidR="0003249E" w:rsidRPr="00595FC3" w:rsidRDefault="0003249E" w:rsidP="00966089">
      <w:pPr>
        <w:numPr>
          <w:ilvl w:val="0"/>
          <w:numId w:val="19"/>
        </w:numPr>
        <w:tabs>
          <w:tab w:val="left" w:pos="360"/>
        </w:tabs>
        <w:suppressAutoHyphens/>
        <w:spacing w:before="120" w:after="120" w:line="360" w:lineRule="auto"/>
        <w:ind w:left="360"/>
        <w:rPr>
          <w:rFonts w:ascii="Calibri" w:eastAsia="Calibri" w:hAnsi="Calibri" w:cs="Times New Roman"/>
          <w:iCs/>
          <w:sz w:val="24"/>
          <w:szCs w:val="24"/>
        </w:rPr>
      </w:pPr>
      <w:r w:rsidRPr="00595FC3">
        <w:rPr>
          <w:rFonts w:cstheme="minorHAnsi"/>
          <w:iCs/>
          <w:sz w:val="24"/>
          <w:szCs w:val="24"/>
        </w:rPr>
        <w:t xml:space="preserve">Beneficjent zobowiązuje się do rozliczenia całkowitej wartości dofinansowania, </w:t>
      </w:r>
      <w:r w:rsidRPr="00595FC3">
        <w:rPr>
          <w:rFonts w:cstheme="minorHAnsi"/>
          <w:iCs/>
          <w:sz w:val="24"/>
          <w:szCs w:val="24"/>
        </w:rPr>
        <w:br/>
        <w:t xml:space="preserve">w ramach </w:t>
      </w:r>
      <w:r w:rsidR="00567C94" w:rsidRPr="00595FC3">
        <w:rPr>
          <w:rFonts w:cstheme="minorHAnsi"/>
          <w:iCs/>
          <w:sz w:val="24"/>
          <w:szCs w:val="24"/>
        </w:rPr>
        <w:t>P</w:t>
      </w:r>
      <w:r w:rsidRPr="00595FC3">
        <w:rPr>
          <w:rFonts w:cstheme="minorHAnsi"/>
          <w:iCs/>
          <w:sz w:val="24"/>
          <w:szCs w:val="24"/>
        </w:rPr>
        <w:t>rojektu, przedstawionego we wniosku o płatność końcową, obliczonego jako iloraz kwoty dofinansowania oraz kwoty wydatków kwalifikowalnych wskazanych we wniosku o dofinansowanie aktualnym na dzień składania wniosku o płatność końcową.</w:t>
      </w:r>
    </w:p>
    <w:p w14:paraId="3289A3C0" w14:textId="62732215" w:rsidR="009307A6" w:rsidRPr="00595FC3" w:rsidRDefault="00D86AC6" w:rsidP="00966089">
      <w:pPr>
        <w:numPr>
          <w:ilvl w:val="0"/>
          <w:numId w:val="19"/>
        </w:numPr>
        <w:tabs>
          <w:tab w:val="left" w:pos="360"/>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Potwierdzenie </w:t>
      </w:r>
      <w:r w:rsidR="009307A6" w:rsidRPr="00595FC3">
        <w:rPr>
          <w:rFonts w:ascii="Calibri" w:eastAsia="Calibri" w:hAnsi="Calibri" w:cs="Times New Roman"/>
          <w:iCs/>
          <w:sz w:val="24"/>
          <w:szCs w:val="24"/>
        </w:rPr>
        <w:t xml:space="preserve">prawidłowości wydatków przez Instytucję Zarządzającą, o którym mowa w ust. </w:t>
      </w:r>
      <w:r w:rsidR="003447BF" w:rsidRPr="00595FC3">
        <w:rPr>
          <w:rFonts w:ascii="Calibri" w:eastAsia="Calibri" w:hAnsi="Calibri" w:cs="Times New Roman"/>
          <w:iCs/>
          <w:sz w:val="24"/>
          <w:szCs w:val="24"/>
        </w:rPr>
        <w:t>4</w:t>
      </w:r>
      <w:r w:rsidR="009307A6" w:rsidRPr="00595FC3">
        <w:rPr>
          <w:rFonts w:ascii="Calibri" w:eastAsia="Calibri" w:hAnsi="Calibri" w:cs="Times New Roman"/>
          <w:iCs/>
          <w:sz w:val="24"/>
          <w:szCs w:val="24"/>
        </w:rPr>
        <w:t xml:space="preserve"> pkt 2) </w:t>
      </w:r>
      <w:r w:rsidR="009307A6" w:rsidRPr="00595FC3">
        <w:rPr>
          <w:rFonts w:ascii="Calibri" w:eastAsia="Calibri" w:hAnsi="Calibri" w:cs="Times New Roman"/>
          <w:b/>
          <w:bCs/>
          <w:iCs/>
          <w:sz w:val="24"/>
          <w:szCs w:val="24"/>
        </w:rPr>
        <w:t xml:space="preserve">podlega </w:t>
      </w:r>
      <w:r w:rsidRPr="00595FC3">
        <w:rPr>
          <w:rFonts w:ascii="Calibri" w:eastAsia="Calibri" w:hAnsi="Calibri" w:cs="Times New Roman"/>
          <w:b/>
          <w:bCs/>
          <w:iCs/>
          <w:sz w:val="24"/>
          <w:szCs w:val="24"/>
        </w:rPr>
        <w:t>przedłożeniu do Komisji Europejskiej przez Instytucję odpowiedzialną za księgowanie wydatków</w:t>
      </w:r>
      <w:r w:rsidR="009307A6" w:rsidRPr="00595FC3">
        <w:rPr>
          <w:rFonts w:ascii="Calibri" w:eastAsia="Calibri" w:hAnsi="Calibri" w:cs="Times New Roman"/>
          <w:iCs/>
          <w:sz w:val="24"/>
          <w:szCs w:val="24"/>
        </w:rPr>
        <w:t>. Stwierdzenie przez tę Instytucję nieprawidłowości wydatków poniesionych przez Beneficjenta obciąża Beneficjenta.</w:t>
      </w:r>
    </w:p>
    <w:p w14:paraId="655BB864" w14:textId="75EF5B6A" w:rsidR="009307A6" w:rsidRPr="00595FC3" w:rsidRDefault="009307A6" w:rsidP="00966089">
      <w:pPr>
        <w:numPr>
          <w:ilvl w:val="0"/>
          <w:numId w:val="19"/>
        </w:numPr>
        <w:tabs>
          <w:tab w:val="left" w:pos="360"/>
        </w:tabs>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bCs/>
          <w:iCs/>
          <w:sz w:val="24"/>
          <w:szCs w:val="24"/>
        </w:rPr>
        <w:lastRenderedPageBreak/>
        <w:t xml:space="preserve">W przypadku stwierdzenia </w:t>
      </w:r>
      <w:r w:rsidRPr="00595FC3">
        <w:rPr>
          <w:rFonts w:ascii="Calibri" w:eastAsia="Calibri" w:hAnsi="Calibri" w:cs="Times New Roman"/>
          <w:iCs/>
          <w:sz w:val="24"/>
          <w:szCs w:val="24"/>
        </w:rPr>
        <w:t xml:space="preserve">nieprawidłowości </w:t>
      </w:r>
      <w:r w:rsidRPr="00595FC3">
        <w:rPr>
          <w:rFonts w:ascii="Calibri" w:eastAsia="Calibri" w:hAnsi="Calibri" w:cs="Times New Roman"/>
          <w:bCs/>
          <w:iCs/>
          <w:sz w:val="24"/>
          <w:szCs w:val="24"/>
        </w:rPr>
        <w:t xml:space="preserve">wydatków, o których mowa w ust. </w:t>
      </w:r>
      <w:r w:rsidR="003447BF" w:rsidRPr="00595FC3">
        <w:rPr>
          <w:rFonts w:ascii="Calibri" w:eastAsia="Calibri" w:hAnsi="Calibri" w:cs="Times New Roman"/>
          <w:bCs/>
          <w:iCs/>
          <w:sz w:val="24"/>
          <w:szCs w:val="24"/>
        </w:rPr>
        <w:t>8</w:t>
      </w:r>
      <w:r w:rsidRPr="00595FC3">
        <w:rPr>
          <w:rFonts w:ascii="Calibri" w:eastAsia="Calibri" w:hAnsi="Calibri" w:cs="Times New Roman"/>
          <w:bCs/>
          <w:iCs/>
          <w:sz w:val="24"/>
          <w:szCs w:val="24"/>
        </w:rPr>
        <w:t xml:space="preserve">, po </w:t>
      </w:r>
      <w:r w:rsidR="0051221A" w:rsidRPr="00595FC3">
        <w:rPr>
          <w:rFonts w:ascii="Calibri" w:eastAsia="Calibri" w:hAnsi="Calibri" w:cs="Times New Roman"/>
          <w:bCs/>
          <w:iCs/>
          <w:sz w:val="24"/>
          <w:szCs w:val="24"/>
        </w:rPr>
        <w:t>przedłożeniu do Komisji Europejskiej</w:t>
      </w:r>
      <w:r w:rsidRPr="00595FC3">
        <w:rPr>
          <w:rFonts w:ascii="Calibri" w:eastAsia="Calibri" w:hAnsi="Calibri" w:cs="Times New Roman"/>
          <w:bCs/>
          <w:iCs/>
          <w:sz w:val="24"/>
          <w:szCs w:val="24"/>
        </w:rPr>
        <w:t xml:space="preserve"> kwot ujętych przez Beneficjenta we wniosku o płatność, </w:t>
      </w:r>
      <w:r w:rsidRPr="00595FC3">
        <w:rPr>
          <w:rFonts w:ascii="Calibri" w:eastAsia="Calibri" w:hAnsi="Calibri" w:cs="Times New Roman"/>
          <w:iCs/>
          <w:sz w:val="24"/>
          <w:szCs w:val="24"/>
        </w:rPr>
        <w:t xml:space="preserve">Instytucja Zarządzająca </w:t>
      </w:r>
      <w:r w:rsidRPr="00595FC3">
        <w:rPr>
          <w:rFonts w:ascii="Calibri" w:eastAsia="Calibri" w:hAnsi="Calibri" w:cs="Times New Roman"/>
          <w:bCs/>
          <w:iCs/>
          <w:sz w:val="24"/>
          <w:szCs w:val="24"/>
        </w:rPr>
        <w:t>odzyskuje środki w trybie określonym w § 15</w:t>
      </w:r>
      <w:r w:rsidRPr="00595FC3">
        <w:rPr>
          <w:rFonts w:ascii="Calibri" w:eastAsia="Calibri" w:hAnsi="Calibri" w:cs="Times New Roman"/>
          <w:iCs/>
          <w:sz w:val="24"/>
          <w:szCs w:val="24"/>
        </w:rPr>
        <w:t>.</w:t>
      </w:r>
    </w:p>
    <w:p w14:paraId="0ABDC4A6" w14:textId="7A92DEE6" w:rsidR="006965B8" w:rsidRPr="00595FC3" w:rsidRDefault="009307A6" w:rsidP="00966089">
      <w:pPr>
        <w:numPr>
          <w:ilvl w:val="0"/>
          <w:numId w:val="19"/>
        </w:numPr>
        <w:tabs>
          <w:tab w:val="left" w:pos="360"/>
        </w:tabs>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595FC3">
        <w:rPr>
          <w:rFonts w:ascii="Calibri" w:eastAsia="Calibri" w:hAnsi="Calibri" w:cs="Calibri"/>
          <w:iCs/>
          <w:sz w:val="24"/>
          <w:szCs w:val="24"/>
        </w:rPr>
        <w:t xml:space="preserve">zająca informuje Beneficjenta </w:t>
      </w:r>
      <w:r w:rsidRPr="00595FC3">
        <w:rPr>
          <w:rFonts w:ascii="Calibri" w:eastAsia="Calibri" w:hAnsi="Calibri" w:cs="Calibri"/>
          <w:iCs/>
          <w:sz w:val="24"/>
          <w:szCs w:val="24"/>
        </w:rPr>
        <w:t>o zawieszeniu biegu terminu wypłaty transzy dofinansowania i jego przyczynach.</w:t>
      </w:r>
    </w:p>
    <w:p w14:paraId="2D2DD27F" w14:textId="022C5335" w:rsidR="006965B8" w:rsidRPr="00595FC3" w:rsidRDefault="006965B8" w:rsidP="00966089">
      <w:pPr>
        <w:numPr>
          <w:ilvl w:val="0"/>
          <w:numId w:val="19"/>
        </w:numPr>
        <w:tabs>
          <w:tab w:val="left" w:pos="360"/>
        </w:tabs>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Instytucja Zarządzająca podejmuje decyzję o wypłacie kwoty</w:t>
      </w:r>
      <w:r w:rsidR="009714F4" w:rsidRPr="00595FC3">
        <w:rPr>
          <w:rFonts w:ascii="Calibri" w:eastAsia="Calibri" w:hAnsi="Calibri" w:cs="Calibri"/>
          <w:iCs/>
          <w:sz w:val="24"/>
          <w:szCs w:val="24"/>
        </w:rPr>
        <w:t xml:space="preserve"> </w:t>
      </w:r>
      <w:r w:rsidRPr="00595FC3">
        <w:rPr>
          <w:rFonts w:ascii="Calibri" w:eastAsia="Calibri" w:hAnsi="Calibri" w:cs="Calibri"/>
          <w:iCs/>
          <w:sz w:val="24"/>
          <w:szCs w:val="24"/>
        </w:rPr>
        <w:t>dofinansowania niezwłocznie po ustaniu przyczyny zawieszenia biegu terminu wypłaty transzy.</w:t>
      </w:r>
    </w:p>
    <w:p w14:paraId="73D9FA26" w14:textId="77777777" w:rsidR="00B8612D" w:rsidRPr="00595FC3" w:rsidRDefault="00B8612D" w:rsidP="00966089">
      <w:pPr>
        <w:spacing w:before="120" w:after="120" w:line="360" w:lineRule="auto"/>
        <w:rPr>
          <w:rFonts w:ascii="Calibri" w:eastAsia="Calibri" w:hAnsi="Calibri" w:cs="Calibri"/>
          <w:iCs/>
          <w:sz w:val="24"/>
          <w:szCs w:val="24"/>
        </w:rPr>
      </w:pPr>
    </w:p>
    <w:p w14:paraId="6BA05145" w14:textId="77777777" w:rsidR="007E1FB1" w:rsidRPr="00595FC3" w:rsidRDefault="007E1FB1" w:rsidP="00966089">
      <w:pPr>
        <w:spacing w:before="120" w:after="120" w:line="360" w:lineRule="auto"/>
        <w:rPr>
          <w:rFonts w:ascii="Calibri" w:eastAsia="Calibri" w:hAnsi="Calibri" w:cs="Calibri"/>
          <w:iCs/>
          <w:sz w:val="24"/>
          <w:szCs w:val="24"/>
        </w:rPr>
      </w:pPr>
    </w:p>
    <w:p w14:paraId="2AD23746" w14:textId="48807C5F" w:rsidR="009307A6" w:rsidRPr="00595FC3" w:rsidRDefault="009307A6" w:rsidP="00966089">
      <w:pPr>
        <w:tabs>
          <w:tab w:val="left" w:pos="900"/>
        </w:tabs>
        <w:spacing w:before="120" w:after="120" w:line="360" w:lineRule="auto"/>
        <w:rPr>
          <w:rFonts w:ascii="Calibri" w:eastAsia="Times New Roman" w:hAnsi="Calibri" w:cs="Times New Roman"/>
          <w:b/>
          <w:iCs/>
          <w:sz w:val="24"/>
          <w:szCs w:val="24"/>
          <w:lang w:eastAsia="pl-PL"/>
        </w:rPr>
      </w:pPr>
      <w:r w:rsidRPr="00595FC3">
        <w:rPr>
          <w:rFonts w:ascii="Calibri" w:eastAsia="Times New Roman" w:hAnsi="Calibri" w:cs="Times New Roman"/>
          <w:b/>
          <w:iCs/>
          <w:sz w:val="24"/>
          <w:szCs w:val="24"/>
          <w:lang w:eastAsia="pl-PL"/>
        </w:rPr>
        <w:t xml:space="preserve">Przekazanie dofinansowania dla Projektów </w:t>
      </w:r>
      <w:r w:rsidR="00166D9F" w:rsidRPr="00595FC3">
        <w:rPr>
          <w:rFonts w:ascii="Calibri" w:eastAsia="Times New Roman" w:hAnsi="Calibri" w:cs="Times New Roman"/>
          <w:b/>
          <w:iCs/>
          <w:sz w:val="24"/>
          <w:szCs w:val="24"/>
          <w:lang w:eastAsia="pl-PL"/>
        </w:rPr>
        <w:t>realizowanych w formule zaprojektuj i wybuduj na podstawie programu funkcjonalno-użytkowego</w:t>
      </w:r>
    </w:p>
    <w:p w14:paraId="5D9F2F80" w14:textId="77777777" w:rsidR="009307A6" w:rsidRPr="00595FC3" w:rsidRDefault="009307A6" w:rsidP="00966089">
      <w:pPr>
        <w:tabs>
          <w:tab w:val="left" w:pos="900"/>
        </w:tabs>
        <w:spacing w:before="120" w:after="120" w:line="360" w:lineRule="auto"/>
        <w:rPr>
          <w:rFonts w:ascii="Calibri" w:eastAsia="Times New Roman" w:hAnsi="Calibri" w:cs="Times New Roman"/>
          <w:b/>
          <w:iCs/>
          <w:sz w:val="24"/>
          <w:szCs w:val="24"/>
          <w:lang w:eastAsia="pl-PL"/>
        </w:rPr>
      </w:pPr>
      <w:r w:rsidRPr="00595FC3">
        <w:rPr>
          <w:rFonts w:ascii="Calibri" w:eastAsia="Times New Roman" w:hAnsi="Calibri" w:cs="Times New Roman"/>
          <w:b/>
          <w:iCs/>
          <w:sz w:val="24"/>
          <w:szCs w:val="24"/>
          <w:lang w:eastAsia="pl-PL"/>
        </w:rPr>
        <w:t>§ 11</w:t>
      </w:r>
    </w:p>
    <w:p w14:paraId="4A45C8E9" w14:textId="73840EB3" w:rsidR="00931F71" w:rsidRPr="00595FC3" w:rsidRDefault="00931F71" w:rsidP="00966089">
      <w:pPr>
        <w:pStyle w:val="Akapitzlist"/>
        <w:numPr>
          <w:ilvl w:val="0"/>
          <w:numId w:val="44"/>
        </w:numPr>
        <w:tabs>
          <w:tab w:val="left" w:pos="9070"/>
        </w:tabs>
        <w:autoSpaceDE w:val="0"/>
        <w:autoSpaceDN w:val="0"/>
        <w:adjustRightInd w:val="0"/>
        <w:spacing w:before="120" w:after="120" w:line="360" w:lineRule="auto"/>
        <w:ind w:left="142" w:hanging="284"/>
        <w:rPr>
          <w:rFonts w:ascii="Calibri" w:hAnsi="Calibri"/>
          <w:iCs/>
        </w:rPr>
      </w:pPr>
      <w:r w:rsidRPr="00595FC3">
        <w:rPr>
          <w:rFonts w:ascii="Calibri" w:hAnsi="Calibri"/>
          <w:iCs/>
        </w:rPr>
        <w:t>Zgodnie z art. 103 ustawy z dnia 11 września 2019 r. Prawo zamówień publicznych</w:t>
      </w:r>
      <w:r w:rsidRPr="00595FC3">
        <w:rPr>
          <w:rFonts w:ascii="Calibri" w:hAnsi="Calibri" w:cstheme="minorHAnsi"/>
          <w:iCs/>
        </w:rPr>
        <w:t xml:space="preserve"> </w:t>
      </w:r>
      <w:r w:rsidRPr="00595FC3">
        <w:rPr>
          <w:rFonts w:asciiTheme="minorHAnsi" w:hAnsiTheme="minorHAnsi" w:cstheme="minorHAnsi"/>
          <w:iCs/>
        </w:rPr>
        <w:t>(</w:t>
      </w:r>
      <w:proofErr w:type="spellStart"/>
      <w:r w:rsidRPr="00595FC3">
        <w:rPr>
          <w:rFonts w:asciiTheme="minorHAnsi" w:hAnsiTheme="minorHAnsi" w:cstheme="minorHAnsi"/>
          <w:iCs/>
        </w:rPr>
        <w:t>t.j</w:t>
      </w:r>
      <w:proofErr w:type="spellEnd"/>
      <w:r w:rsidRPr="00595FC3">
        <w:rPr>
          <w:rFonts w:asciiTheme="minorHAnsi" w:hAnsiTheme="minorHAnsi" w:cstheme="minorHAnsi"/>
          <w:iCs/>
        </w:rPr>
        <w:t xml:space="preserve">. Dz. U. z </w:t>
      </w:r>
      <w:r w:rsidR="00492177" w:rsidRPr="00595FC3">
        <w:rPr>
          <w:rFonts w:asciiTheme="minorHAnsi" w:hAnsiTheme="minorHAnsi" w:cstheme="minorHAnsi"/>
          <w:iCs/>
        </w:rPr>
        <w:t>202</w:t>
      </w:r>
      <w:r w:rsidR="00315A9E" w:rsidRPr="00595FC3">
        <w:rPr>
          <w:rFonts w:asciiTheme="minorHAnsi" w:hAnsiTheme="minorHAnsi" w:cstheme="minorHAnsi"/>
          <w:iCs/>
        </w:rPr>
        <w:t>4</w:t>
      </w:r>
      <w:r w:rsidR="00492177" w:rsidRPr="00595FC3">
        <w:rPr>
          <w:rFonts w:asciiTheme="minorHAnsi" w:hAnsiTheme="minorHAnsi" w:cstheme="minorHAnsi"/>
          <w:iCs/>
        </w:rPr>
        <w:t xml:space="preserve"> </w:t>
      </w:r>
      <w:r w:rsidRPr="00595FC3">
        <w:rPr>
          <w:rFonts w:asciiTheme="minorHAnsi" w:hAnsiTheme="minorHAnsi" w:cstheme="minorHAnsi"/>
          <w:iCs/>
        </w:rPr>
        <w:t xml:space="preserve">r., poz. </w:t>
      </w:r>
      <w:r w:rsidR="00492177" w:rsidRPr="00595FC3">
        <w:rPr>
          <w:rFonts w:asciiTheme="minorHAnsi" w:hAnsiTheme="minorHAnsi" w:cstheme="minorHAnsi"/>
          <w:iCs/>
        </w:rPr>
        <w:t>1</w:t>
      </w:r>
      <w:r w:rsidR="00315A9E" w:rsidRPr="00595FC3">
        <w:rPr>
          <w:rFonts w:asciiTheme="minorHAnsi" w:hAnsiTheme="minorHAnsi" w:cstheme="minorHAnsi"/>
          <w:iCs/>
        </w:rPr>
        <w:t>320</w:t>
      </w:r>
      <w:r w:rsidRPr="00595FC3">
        <w:rPr>
          <w:rFonts w:asciiTheme="minorHAnsi" w:hAnsiTheme="minorHAnsi" w:cstheme="minorHAnsi"/>
          <w:iCs/>
        </w:rPr>
        <w:t>)</w:t>
      </w:r>
      <w:r w:rsidRPr="00595FC3">
        <w:rPr>
          <w:rFonts w:ascii="Calibri" w:hAnsi="Calibri"/>
          <w:iCs/>
        </w:rPr>
        <w:t xml:space="preserve">, jeżeli </w:t>
      </w:r>
      <w:r w:rsidRPr="00595FC3">
        <w:rPr>
          <w:rFonts w:ascii="Calibri" w:hAnsi="Calibri"/>
          <w:iCs/>
          <w:u w:val="single"/>
        </w:rPr>
        <w:t>przedmiotem zamówienia jest zaprojektowanie i wykonanie robót budowlanych</w:t>
      </w:r>
      <w:r w:rsidRPr="00595FC3">
        <w:rPr>
          <w:rFonts w:ascii="Calibri" w:hAnsi="Calibri"/>
          <w:iCs/>
        </w:rPr>
        <w:t xml:space="preserve"> w rozumieniu </w:t>
      </w:r>
      <w:r w:rsidRPr="00595FC3">
        <w:rPr>
          <w:rFonts w:asciiTheme="minorHAnsi" w:hAnsiTheme="minorHAnsi" w:cstheme="minorHAnsi"/>
          <w:iCs/>
        </w:rPr>
        <w:t xml:space="preserve">Ustawy z dnia 7 lipca 1994 r. Prawo </w:t>
      </w:r>
      <w:r w:rsidR="006D4AD6" w:rsidRPr="00595FC3">
        <w:rPr>
          <w:rFonts w:asciiTheme="minorHAnsi" w:hAnsiTheme="minorHAnsi" w:cstheme="minorHAnsi"/>
          <w:iCs/>
        </w:rPr>
        <w:t>budowlane (</w:t>
      </w:r>
      <w:proofErr w:type="spellStart"/>
      <w:r w:rsidR="00A83AA2" w:rsidRPr="00595FC3">
        <w:rPr>
          <w:rFonts w:asciiTheme="minorHAnsi" w:hAnsiTheme="minorHAnsi" w:cstheme="minorHAnsi"/>
          <w:iCs/>
        </w:rPr>
        <w:t>t.j</w:t>
      </w:r>
      <w:proofErr w:type="spellEnd"/>
      <w:r w:rsidR="00A83AA2" w:rsidRPr="00595FC3">
        <w:rPr>
          <w:rFonts w:asciiTheme="minorHAnsi" w:hAnsiTheme="minorHAnsi" w:cstheme="minorHAnsi"/>
          <w:iCs/>
        </w:rPr>
        <w:t xml:space="preserve">. Dz. U. z </w:t>
      </w:r>
      <w:r w:rsidR="000A0058">
        <w:rPr>
          <w:rFonts w:asciiTheme="minorHAnsi" w:hAnsiTheme="minorHAnsi" w:cstheme="minorHAnsi"/>
          <w:iCs/>
        </w:rPr>
        <w:t>2025 r., poz. 418</w:t>
      </w:r>
      <w:r w:rsidR="00A83AA2" w:rsidRPr="00595FC3">
        <w:rPr>
          <w:rFonts w:asciiTheme="minorHAnsi" w:hAnsiTheme="minorHAnsi" w:cstheme="minorHAnsi"/>
          <w:iCs/>
        </w:rPr>
        <w:t>)</w:t>
      </w:r>
      <w:r w:rsidRPr="00595FC3">
        <w:rPr>
          <w:rFonts w:asciiTheme="minorHAnsi" w:hAnsiTheme="minorHAnsi" w:cstheme="minorHAnsi"/>
          <w:iCs/>
        </w:rPr>
        <w:t>,</w:t>
      </w:r>
      <w:r w:rsidRPr="00595FC3">
        <w:rPr>
          <w:rFonts w:ascii="Calibri" w:hAnsi="Calibri"/>
          <w:iCs/>
        </w:rPr>
        <w:t xml:space="preserve"> zamawiający opisuje przedmiot zamówienia za pomocą programu funkcjonalno-użytkowego</w:t>
      </w:r>
      <w:r w:rsidR="00546CA7" w:rsidRPr="00595FC3">
        <w:rPr>
          <w:rFonts w:ascii="Calibri" w:hAnsi="Calibri"/>
          <w:iCs/>
        </w:rPr>
        <w:t>, który stanowi załącznik do wniosku o dofinansowanie.</w:t>
      </w:r>
    </w:p>
    <w:p w14:paraId="4DE39C46" w14:textId="3A1A8768" w:rsidR="00931F71" w:rsidRPr="00595FC3" w:rsidRDefault="00931F71" w:rsidP="00966089">
      <w:pPr>
        <w:pStyle w:val="Akapitzlist"/>
        <w:numPr>
          <w:ilvl w:val="0"/>
          <w:numId w:val="44"/>
        </w:numPr>
        <w:spacing w:before="120" w:after="120" w:line="360" w:lineRule="auto"/>
        <w:ind w:left="142" w:hanging="284"/>
        <w:rPr>
          <w:rFonts w:ascii="Calibri" w:eastAsia="Calibri" w:hAnsi="Calibri" w:cs="Calibri"/>
          <w:iCs/>
          <w:lang w:eastAsia="en-US"/>
        </w:rPr>
      </w:pPr>
      <w:r w:rsidRPr="00595FC3">
        <w:rPr>
          <w:rFonts w:ascii="Calibri" w:eastAsia="Calibri" w:hAnsi="Calibri" w:cs="Calibri"/>
          <w:iCs/>
        </w:rPr>
        <w:t>Dla projektów typu</w:t>
      </w:r>
      <w:r w:rsidR="007C5A6A" w:rsidRPr="00595FC3">
        <w:rPr>
          <w:rFonts w:ascii="Calibri" w:eastAsia="Calibri" w:hAnsi="Calibri" w:cs="Calibri"/>
          <w:iCs/>
        </w:rPr>
        <w:t xml:space="preserve"> </w:t>
      </w:r>
      <w:r w:rsidR="00546CA7" w:rsidRPr="00595FC3">
        <w:rPr>
          <w:rFonts w:ascii="Calibri" w:eastAsia="Calibri" w:hAnsi="Calibri" w:cs="Calibri"/>
          <w:iCs/>
        </w:rPr>
        <w:t>zaprojektuj i wybuduj</w:t>
      </w:r>
      <w:r w:rsidRPr="00595FC3">
        <w:rPr>
          <w:rFonts w:ascii="Calibri" w:eastAsia="Calibri" w:hAnsi="Calibri" w:cs="Calibri"/>
          <w:iCs/>
        </w:rPr>
        <w:t xml:space="preserve"> nie jest koniecznym przedstawienie kopii pozwolenia na budowę lub zgłoszenia budowy</w:t>
      </w:r>
      <w:r w:rsidR="00546CA7" w:rsidRPr="00595FC3">
        <w:rPr>
          <w:rFonts w:ascii="Calibri" w:eastAsia="Calibri" w:hAnsi="Calibri" w:cs="Calibri"/>
          <w:iCs/>
        </w:rPr>
        <w:t xml:space="preserve"> na etapie oceny</w:t>
      </w:r>
      <w:r w:rsidRPr="00595FC3">
        <w:rPr>
          <w:rFonts w:ascii="Calibri" w:eastAsia="Calibri" w:hAnsi="Calibri" w:cs="Calibri"/>
          <w:iCs/>
        </w:rPr>
        <w:t>. Jednakże należy pamiętać, iż dokumenty te</w:t>
      </w:r>
      <w:r w:rsidR="00546CA7" w:rsidRPr="00595FC3">
        <w:rPr>
          <w:rFonts w:ascii="Calibri" w:eastAsia="Calibri" w:hAnsi="Calibri" w:cs="Calibri"/>
          <w:iCs/>
        </w:rPr>
        <w:t xml:space="preserve"> jeśli będą wymagane prawem </w:t>
      </w:r>
      <w:r w:rsidRPr="00595FC3">
        <w:rPr>
          <w:rFonts w:ascii="Calibri" w:eastAsia="Calibri" w:hAnsi="Calibri" w:cs="Calibri"/>
          <w:iCs/>
        </w:rPr>
        <w:t xml:space="preserve">będą musiały zostać dostarczone do Instytucji Zarządzającej po ich </w:t>
      </w:r>
      <w:r w:rsidR="00F0160E" w:rsidRPr="00595FC3">
        <w:rPr>
          <w:rFonts w:ascii="Calibri" w:eastAsia="Calibri" w:hAnsi="Calibri" w:cs="Calibri"/>
          <w:iCs/>
        </w:rPr>
        <w:t xml:space="preserve">uzyskaniu </w:t>
      </w:r>
      <w:r w:rsidRPr="00595FC3">
        <w:rPr>
          <w:rFonts w:ascii="Calibri" w:eastAsia="Calibri" w:hAnsi="Calibri" w:cs="Calibri"/>
          <w:iCs/>
        </w:rPr>
        <w:t xml:space="preserve">przez wnioskodawcę, już po podpisaniu </w:t>
      </w:r>
      <w:r w:rsidR="00804488" w:rsidRPr="00595FC3">
        <w:rPr>
          <w:rFonts w:ascii="Calibri" w:eastAsia="Calibri" w:hAnsi="Calibri" w:cs="Calibri"/>
          <w:iCs/>
        </w:rPr>
        <w:t>Umowy</w:t>
      </w:r>
      <w:r w:rsidRPr="00595FC3">
        <w:rPr>
          <w:rFonts w:ascii="Calibri" w:eastAsia="Calibri" w:hAnsi="Calibri" w:cs="Calibri"/>
          <w:iCs/>
        </w:rPr>
        <w:t xml:space="preserve"> o dofinansowani</w:t>
      </w:r>
      <w:r w:rsidR="00EE4317" w:rsidRPr="00595FC3">
        <w:rPr>
          <w:rFonts w:ascii="Calibri" w:eastAsia="Calibri" w:hAnsi="Calibri" w:cs="Calibri"/>
          <w:iCs/>
        </w:rPr>
        <w:t>e</w:t>
      </w:r>
      <w:r w:rsidRPr="00595FC3">
        <w:rPr>
          <w:rFonts w:ascii="Calibri" w:eastAsia="Calibri" w:hAnsi="Calibri" w:cs="Calibri"/>
          <w:iCs/>
        </w:rPr>
        <w:t xml:space="preserve">. </w:t>
      </w:r>
      <w:r w:rsidR="00B47775" w:rsidRPr="00595FC3">
        <w:rPr>
          <w:rFonts w:ascii="Calibri" w:hAnsi="Calibri"/>
          <w:iCs/>
        </w:rPr>
        <w:t xml:space="preserve">Przekazanie dofinansowania na zasadach określonych w § 9 i § 10 dla Projektów z programem funkcjonalno-użytkowym możliwe będzie po </w:t>
      </w:r>
      <w:r w:rsidR="00800E84" w:rsidRPr="00595FC3">
        <w:rPr>
          <w:rFonts w:ascii="Calibri" w:hAnsi="Calibri"/>
          <w:iCs/>
        </w:rPr>
        <w:t xml:space="preserve">otrzymaniu dokumentacji Projektu oraz wszelkich wymaganych prawem pozwoleń na realizację Projektu po </w:t>
      </w:r>
      <w:r w:rsidR="00B47775" w:rsidRPr="00595FC3">
        <w:rPr>
          <w:rFonts w:ascii="Calibri" w:hAnsi="Calibri"/>
          <w:iCs/>
        </w:rPr>
        <w:t xml:space="preserve">ocenie przez Instytucję Zarządzającą, </w:t>
      </w:r>
      <w:r w:rsidRPr="00595FC3">
        <w:rPr>
          <w:rFonts w:ascii="Calibri" w:eastAsia="Calibri" w:hAnsi="Calibri" w:cs="Calibri"/>
          <w:iCs/>
        </w:rPr>
        <w:t>czy projekt spełnia Kryteria Środowiskowe dla wszystkich działań FEO 2021-2027, stanowiące załącznik do Regulaminu wyboru projektów obowiązującego w naborze</w:t>
      </w:r>
      <w:r w:rsidR="00B47775" w:rsidRPr="00595FC3">
        <w:rPr>
          <w:rFonts w:ascii="Calibri" w:eastAsia="Calibri" w:hAnsi="Calibri" w:cs="Calibri"/>
          <w:iCs/>
        </w:rPr>
        <w:t xml:space="preserve">… </w:t>
      </w:r>
      <w:r w:rsidR="00B47775" w:rsidRPr="00595FC3">
        <w:rPr>
          <w:rFonts w:ascii="Calibri" w:eastAsia="Calibri" w:hAnsi="Calibri" w:cs="Calibri"/>
          <w:b/>
          <w:bCs/>
          <w:iCs/>
        </w:rPr>
        <w:t>[należy wpisać nr naboru].</w:t>
      </w:r>
    </w:p>
    <w:p w14:paraId="7CB1DD1E" w14:textId="73120BB1" w:rsidR="00931F71" w:rsidRPr="00595FC3" w:rsidRDefault="00931F71" w:rsidP="00966089">
      <w:pPr>
        <w:pStyle w:val="Akapitzlist"/>
        <w:numPr>
          <w:ilvl w:val="0"/>
          <w:numId w:val="44"/>
        </w:numPr>
        <w:spacing w:before="120" w:after="120" w:line="360" w:lineRule="auto"/>
        <w:ind w:left="142" w:hanging="284"/>
        <w:rPr>
          <w:rFonts w:ascii="Calibri" w:hAnsi="Calibri"/>
          <w:iCs/>
        </w:rPr>
      </w:pPr>
      <w:r w:rsidRPr="00595FC3">
        <w:rPr>
          <w:rFonts w:ascii="Calibri" w:hAnsi="Calibri"/>
          <w:iCs/>
        </w:rPr>
        <w:lastRenderedPageBreak/>
        <w:t xml:space="preserve">W przypadku, gdy wnioskodawca zdecyduje się realizować </w:t>
      </w:r>
      <w:r w:rsidR="00A555C0" w:rsidRPr="00595FC3">
        <w:rPr>
          <w:rFonts w:ascii="Calibri" w:hAnsi="Calibri"/>
          <w:iCs/>
        </w:rPr>
        <w:t>P</w:t>
      </w:r>
      <w:r w:rsidRPr="00595FC3">
        <w:rPr>
          <w:rFonts w:ascii="Calibri" w:hAnsi="Calibri"/>
          <w:iCs/>
        </w:rPr>
        <w:t xml:space="preserve">rojekt </w:t>
      </w:r>
      <w:r w:rsidR="002B2312" w:rsidRPr="00595FC3">
        <w:rPr>
          <w:rFonts w:ascii="Calibri" w:hAnsi="Calibri"/>
          <w:iCs/>
        </w:rPr>
        <w:t>w formule zaprojektuj i wybuduj</w:t>
      </w:r>
      <w:r w:rsidR="00F0160E" w:rsidRPr="00595FC3">
        <w:rPr>
          <w:rFonts w:ascii="Calibri" w:hAnsi="Calibri"/>
          <w:iCs/>
        </w:rPr>
        <w:t xml:space="preserve"> na podstawie programu funkcjonalno-użytkowego</w:t>
      </w:r>
      <w:r w:rsidRPr="00595FC3">
        <w:rPr>
          <w:rFonts w:ascii="Calibri" w:hAnsi="Calibri"/>
          <w:iCs/>
        </w:rPr>
        <w:t xml:space="preserve">, obowiązek przygotowania projektów wykonawczych, zgłoszenia prac i uzyskania prawomocnych pozwoleń dla takich projektów spoczywa na wykonawcy wyłonionym do realizacji zadania w ramach </w:t>
      </w:r>
      <w:r w:rsidR="00A555C0" w:rsidRPr="00595FC3">
        <w:rPr>
          <w:rFonts w:ascii="Calibri" w:hAnsi="Calibri"/>
          <w:iCs/>
        </w:rPr>
        <w:t>P</w:t>
      </w:r>
      <w:r w:rsidRPr="00595FC3">
        <w:rPr>
          <w:rFonts w:ascii="Calibri" w:hAnsi="Calibri"/>
          <w:iCs/>
        </w:rPr>
        <w:t>rojektu</w:t>
      </w:r>
      <w:r w:rsidR="00546CA7" w:rsidRPr="00595FC3">
        <w:rPr>
          <w:rFonts w:ascii="Calibri" w:hAnsi="Calibri"/>
          <w:iCs/>
        </w:rPr>
        <w:t xml:space="preserve"> (jeśli będą wymagane)</w:t>
      </w:r>
      <w:r w:rsidRPr="00595FC3">
        <w:rPr>
          <w:rFonts w:ascii="Calibri" w:hAnsi="Calibri"/>
          <w:iCs/>
        </w:rPr>
        <w:t>.</w:t>
      </w:r>
    </w:p>
    <w:p w14:paraId="331D60DE" w14:textId="5D11B6BC"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 xml:space="preserve">Beneficjent zobowiązuje się przekazać </w:t>
      </w:r>
      <w:r w:rsidR="008D3261" w:rsidRPr="00595FC3">
        <w:rPr>
          <w:rFonts w:ascii="Calibri" w:eastAsia="Times New Roman" w:hAnsi="Calibri" w:cs="Times New Roman"/>
          <w:iCs/>
          <w:sz w:val="24"/>
          <w:szCs w:val="24"/>
          <w:lang w:eastAsia="pl-PL"/>
        </w:rPr>
        <w:t xml:space="preserve">wyciąg z dokumentacji technicznej lub </w:t>
      </w:r>
      <w:r w:rsidRPr="00595FC3">
        <w:rPr>
          <w:rFonts w:ascii="Calibri" w:eastAsia="Times New Roman" w:hAnsi="Calibri" w:cs="Times New Roman"/>
          <w:iCs/>
          <w:sz w:val="24"/>
          <w:szCs w:val="24"/>
          <w:lang w:eastAsia="pl-PL"/>
        </w:rPr>
        <w:t>dokumentację</w:t>
      </w:r>
      <w:r w:rsidR="008D3261" w:rsidRPr="00595FC3">
        <w:rPr>
          <w:rFonts w:ascii="Calibri" w:eastAsia="Times New Roman" w:hAnsi="Calibri" w:cs="Times New Roman"/>
          <w:iCs/>
          <w:sz w:val="24"/>
          <w:szCs w:val="24"/>
          <w:lang w:eastAsia="pl-PL"/>
        </w:rPr>
        <w:t xml:space="preserve"> techniczną</w:t>
      </w:r>
      <w:r w:rsidRPr="00595FC3">
        <w:rPr>
          <w:rFonts w:ascii="Calibri" w:eastAsia="Times New Roman" w:hAnsi="Calibri" w:cs="Times New Roman"/>
          <w:iCs/>
          <w:sz w:val="24"/>
          <w:szCs w:val="24"/>
          <w:lang w:eastAsia="pl-PL"/>
        </w:rPr>
        <w:t xml:space="preserve"> Projektu, oraz wszelkie wymagane prawem pozwolenia na realizację Projektu, </w:t>
      </w:r>
      <w:r w:rsidR="008D3261" w:rsidRPr="00595FC3">
        <w:rPr>
          <w:rFonts w:ascii="Calibri" w:eastAsia="Times New Roman" w:hAnsi="Calibri" w:cs="Times New Roman"/>
          <w:iCs/>
          <w:sz w:val="24"/>
          <w:szCs w:val="24"/>
          <w:lang w:eastAsia="pl-PL"/>
        </w:rPr>
        <w:t>niezbędn</w:t>
      </w:r>
      <w:r w:rsidR="009714F4" w:rsidRPr="00595FC3">
        <w:rPr>
          <w:rFonts w:ascii="Calibri" w:eastAsia="Times New Roman" w:hAnsi="Calibri" w:cs="Times New Roman"/>
          <w:iCs/>
          <w:sz w:val="24"/>
          <w:szCs w:val="24"/>
          <w:lang w:eastAsia="pl-PL"/>
        </w:rPr>
        <w:t>e</w:t>
      </w:r>
      <w:r w:rsidR="008D3261"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do oceny przez Insty</w:t>
      </w:r>
      <w:r w:rsidR="00A46DE1" w:rsidRPr="00595FC3">
        <w:rPr>
          <w:rFonts w:ascii="Calibri" w:eastAsia="Times New Roman" w:hAnsi="Calibri" w:cs="Times New Roman"/>
          <w:iCs/>
          <w:sz w:val="24"/>
          <w:szCs w:val="24"/>
          <w:lang w:eastAsia="pl-PL"/>
        </w:rPr>
        <w:t>tucję Zarządzającą</w:t>
      </w:r>
      <w:r w:rsidR="008D3261" w:rsidRPr="00595FC3">
        <w:rPr>
          <w:rFonts w:ascii="Calibri" w:eastAsia="Times New Roman" w:hAnsi="Calibri" w:cs="Times New Roman"/>
          <w:iCs/>
          <w:sz w:val="24"/>
          <w:szCs w:val="24"/>
          <w:lang w:eastAsia="pl-PL"/>
        </w:rPr>
        <w:t xml:space="preserve"> spełnienia </w:t>
      </w:r>
      <w:r w:rsidR="00B47775" w:rsidRPr="00595FC3">
        <w:rPr>
          <w:rFonts w:ascii="Calibri" w:eastAsia="Times New Roman" w:hAnsi="Calibri" w:cs="Times New Roman"/>
          <w:iCs/>
          <w:sz w:val="24"/>
          <w:szCs w:val="24"/>
          <w:lang w:eastAsia="pl-PL"/>
        </w:rPr>
        <w:t xml:space="preserve">kryteriów </w:t>
      </w:r>
      <w:r w:rsidR="008D3261" w:rsidRPr="00595FC3">
        <w:rPr>
          <w:rFonts w:ascii="Calibri" w:eastAsia="Times New Roman" w:hAnsi="Calibri" w:cs="Times New Roman"/>
          <w:iCs/>
          <w:sz w:val="24"/>
          <w:szCs w:val="24"/>
          <w:lang w:eastAsia="pl-PL"/>
        </w:rPr>
        <w:t xml:space="preserve">o których mowa w ust. </w:t>
      </w:r>
      <w:r w:rsidR="006D4AD6" w:rsidRPr="00595FC3">
        <w:rPr>
          <w:rFonts w:ascii="Calibri" w:eastAsia="Times New Roman" w:hAnsi="Calibri" w:cs="Times New Roman"/>
          <w:iCs/>
          <w:sz w:val="24"/>
          <w:szCs w:val="24"/>
          <w:lang w:eastAsia="pl-PL"/>
        </w:rPr>
        <w:t>2, w</w:t>
      </w:r>
      <w:r w:rsidR="00A46DE1" w:rsidRPr="00595FC3">
        <w:rPr>
          <w:rFonts w:ascii="Calibri" w:eastAsia="Times New Roman" w:hAnsi="Calibri" w:cs="Times New Roman"/>
          <w:iCs/>
          <w:sz w:val="24"/>
          <w:szCs w:val="24"/>
          <w:lang w:eastAsia="pl-PL"/>
        </w:rPr>
        <w:t xml:space="preserve"> terminie </w:t>
      </w:r>
      <w:r w:rsidRPr="00595FC3">
        <w:rPr>
          <w:rFonts w:ascii="Calibri" w:eastAsia="Times New Roman" w:hAnsi="Calibri" w:cs="Times New Roman"/>
          <w:iCs/>
          <w:sz w:val="24"/>
          <w:szCs w:val="24"/>
          <w:lang w:eastAsia="pl-PL"/>
        </w:rPr>
        <w:t>7 dni od daty otrzymania ostatniego z ww. dokumentów.</w:t>
      </w:r>
    </w:p>
    <w:p w14:paraId="0919E0D2" w14:textId="165767D6"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Instytucja Zarządzająca, po</w:t>
      </w:r>
      <w:r w:rsidR="0027509F" w:rsidRPr="00595FC3">
        <w:rPr>
          <w:rFonts w:ascii="Calibri" w:eastAsia="Times New Roman" w:hAnsi="Calibri" w:cs="Times New Roman"/>
          <w:iCs/>
          <w:sz w:val="24"/>
          <w:szCs w:val="24"/>
          <w:lang w:eastAsia="pl-PL"/>
        </w:rPr>
        <w:t xml:space="preserve"> weryfikacji</w:t>
      </w:r>
      <w:r w:rsidRPr="00595FC3">
        <w:rPr>
          <w:rFonts w:ascii="Calibri" w:eastAsia="Times New Roman" w:hAnsi="Calibri" w:cs="Times New Roman"/>
          <w:iCs/>
          <w:sz w:val="24"/>
          <w:szCs w:val="24"/>
          <w:lang w:eastAsia="pl-PL"/>
        </w:rPr>
        <w:t xml:space="preserve"> otrzyman</w:t>
      </w:r>
      <w:r w:rsidR="0027509F" w:rsidRPr="00595FC3">
        <w:rPr>
          <w:rFonts w:ascii="Calibri" w:eastAsia="Times New Roman" w:hAnsi="Calibri" w:cs="Times New Roman"/>
          <w:iCs/>
          <w:sz w:val="24"/>
          <w:szCs w:val="24"/>
          <w:lang w:eastAsia="pl-PL"/>
        </w:rPr>
        <w:t>ych</w:t>
      </w:r>
      <w:r w:rsidRPr="00595FC3">
        <w:rPr>
          <w:rFonts w:ascii="Calibri" w:eastAsia="Times New Roman" w:hAnsi="Calibri" w:cs="Times New Roman"/>
          <w:iCs/>
          <w:sz w:val="24"/>
          <w:szCs w:val="24"/>
          <w:lang w:eastAsia="pl-PL"/>
        </w:rPr>
        <w:t xml:space="preserve"> dokumentów, o których</w:t>
      </w:r>
      <w:r w:rsidR="00A46DE1" w:rsidRPr="00595FC3">
        <w:rPr>
          <w:rFonts w:ascii="Calibri" w:eastAsia="Times New Roman" w:hAnsi="Calibri" w:cs="Times New Roman"/>
          <w:iCs/>
          <w:sz w:val="24"/>
          <w:szCs w:val="24"/>
          <w:lang w:eastAsia="pl-PL"/>
        </w:rPr>
        <w:t xml:space="preserve"> mowa w ust. </w:t>
      </w:r>
      <w:r w:rsidR="00B47775" w:rsidRPr="00595FC3">
        <w:rPr>
          <w:rFonts w:ascii="Calibri" w:eastAsia="Times New Roman" w:hAnsi="Calibri" w:cs="Times New Roman"/>
          <w:iCs/>
          <w:sz w:val="24"/>
          <w:szCs w:val="24"/>
          <w:lang w:eastAsia="pl-PL"/>
        </w:rPr>
        <w:t>4</w:t>
      </w:r>
      <w:r w:rsidR="00A46DE1" w:rsidRPr="00595FC3">
        <w:rPr>
          <w:rFonts w:ascii="Calibri" w:eastAsia="Times New Roman" w:hAnsi="Calibri" w:cs="Times New Roman"/>
          <w:iCs/>
          <w:sz w:val="24"/>
          <w:szCs w:val="24"/>
          <w:lang w:eastAsia="pl-PL"/>
        </w:rPr>
        <w:t xml:space="preserve">, </w:t>
      </w:r>
      <w:r w:rsidR="0027509F" w:rsidRPr="00595FC3">
        <w:rPr>
          <w:rFonts w:ascii="Calibri" w:eastAsia="Times New Roman" w:hAnsi="Calibri" w:cs="Times New Roman"/>
          <w:iCs/>
          <w:sz w:val="24"/>
          <w:szCs w:val="24"/>
          <w:lang w:eastAsia="pl-PL"/>
        </w:rPr>
        <w:t xml:space="preserve">w </w:t>
      </w:r>
      <w:r w:rsidR="006D4AD6" w:rsidRPr="00595FC3">
        <w:rPr>
          <w:rFonts w:ascii="Calibri" w:eastAsia="Times New Roman" w:hAnsi="Calibri" w:cs="Times New Roman"/>
          <w:iCs/>
          <w:sz w:val="24"/>
          <w:szCs w:val="24"/>
          <w:lang w:eastAsia="pl-PL"/>
        </w:rPr>
        <w:t>przypadku,</w:t>
      </w:r>
      <w:r w:rsidR="0027509F" w:rsidRPr="00595FC3">
        <w:rPr>
          <w:rFonts w:ascii="Calibri" w:eastAsia="Times New Roman" w:hAnsi="Calibri" w:cs="Times New Roman"/>
          <w:iCs/>
          <w:sz w:val="24"/>
          <w:szCs w:val="24"/>
          <w:lang w:eastAsia="pl-PL"/>
        </w:rPr>
        <w:t xml:space="preserve"> gdy jest to wymagane </w:t>
      </w:r>
      <w:r w:rsidR="00A46DE1" w:rsidRPr="00595FC3">
        <w:rPr>
          <w:rFonts w:ascii="Calibri" w:eastAsia="Times New Roman" w:hAnsi="Calibri" w:cs="Times New Roman"/>
          <w:iCs/>
          <w:sz w:val="24"/>
          <w:szCs w:val="24"/>
          <w:lang w:eastAsia="pl-PL"/>
        </w:rPr>
        <w:t>dokonuje</w:t>
      </w:r>
      <w:r w:rsidR="00B47775" w:rsidRPr="00595FC3">
        <w:rPr>
          <w:rFonts w:ascii="Calibri" w:eastAsia="Times New Roman" w:hAnsi="Calibri" w:cs="Times New Roman"/>
          <w:iCs/>
          <w:sz w:val="24"/>
          <w:szCs w:val="24"/>
          <w:lang w:eastAsia="pl-PL"/>
        </w:rPr>
        <w:t xml:space="preserve"> ponownej</w:t>
      </w:r>
      <w:r w:rsidR="00A46DE1" w:rsidRPr="00595FC3">
        <w:rPr>
          <w:rFonts w:ascii="Calibri" w:eastAsia="Times New Roman" w:hAnsi="Calibri" w:cs="Times New Roman"/>
          <w:iCs/>
          <w:sz w:val="24"/>
          <w:szCs w:val="24"/>
          <w:lang w:eastAsia="pl-PL"/>
        </w:rPr>
        <w:t xml:space="preserve"> oceny </w:t>
      </w:r>
      <w:r w:rsidR="00B47775" w:rsidRPr="00595FC3">
        <w:rPr>
          <w:rFonts w:ascii="Calibri" w:eastAsia="Times New Roman" w:hAnsi="Calibri" w:cs="Times New Roman"/>
          <w:iCs/>
          <w:sz w:val="24"/>
          <w:szCs w:val="24"/>
          <w:lang w:eastAsia="pl-PL"/>
        </w:rPr>
        <w:t xml:space="preserve">środowiskowej </w:t>
      </w:r>
      <w:r w:rsidRPr="00595FC3">
        <w:rPr>
          <w:rFonts w:ascii="Calibri" w:eastAsia="Times New Roman" w:hAnsi="Calibri" w:cs="Times New Roman"/>
          <w:iCs/>
          <w:sz w:val="24"/>
          <w:szCs w:val="24"/>
          <w:lang w:eastAsia="pl-PL"/>
        </w:rPr>
        <w:t xml:space="preserve">w terminie </w:t>
      </w:r>
      <w:r w:rsidR="009D03C6" w:rsidRPr="00595FC3">
        <w:rPr>
          <w:rFonts w:ascii="Calibri" w:eastAsia="Times New Roman" w:hAnsi="Calibri" w:cs="Times New Roman"/>
          <w:iCs/>
          <w:sz w:val="24"/>
          <w:szCs w:val="24"/>
          <w:lang w:eastAsia="pl-PL"/>
        </w:rPr>
        <w:t>3</w:t>
      </w:r>
      <w:r w:rsidRPr="00595FC3">
        <w:rPr>
          <w:rFonts w:ascii="Calibri" w:eastAsia="Times New Roman" w:hAnsi="Calibri" w:cs="Times New Roman"/>
          <w:iCs/>
          <w:sz w:val="24"/>
          <w:szCs w:val="24"/>
          <w:lang w:eastAsia="pl-PL"/>
        </w:rPr>
        <w:t>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 xml:space="preserve">Instytucja Zarządzająca może wydać rekomendacje dotyczące poprawy dokumentów lub przeprowadzonych procedur, w celu osiągnięcia zgodności z </w:t>
      </w:r>
      <w:r w:rsidR="00B47775" w:rsidRPr="00595FC3">
        <w:rPr>
          <w:rFonts w:ascii="Calibri" w:eastAsia="Times New Roman" w:hAnsi="Calibri" w:cs="Times New Roman"/>
          <w:iCs/>
          <w:sz w:val="24"/>
          <w:szCs w:val="24"/>
          <w:lang w:eastAsia="pl-PL"/>
        </w:rPr>
        <w:t xml:space="preserve">kryteriami </w:t>
      </w:r>
      <w:r w:rsidRPr="00595FC3">
        <w:rPr>
          <w:rFonts w:ascii="Calibri" w:eastAsia="Times New Roman" w:hAnsi="Calibri" w:cs="Times New Roman"/>
          <w:iCs/>
          <w:sz w:val="24"/>
          <w:szCs w:val="24"/>
          <w:lang w:eastAsia="pl-PL"/>
        </w:rPr>
        <w:t>o któr</w:t>
      </w:r>
      <w:r w:rsidR="005D1140" w:rsidRPr="00595FC3">
        <w:rPr>
          <w:rFonts w:ascii="Calibri" w:eastAsia="Times New Roman" w:hAnsi="Calibri" w:cs="Times New Roman"/>
          <w:iCs/>
          <w:sz w:val="24"/>
          <w:szCs w:val="24"/>
          <w:lang w:eastAsia="pl-PL"/>
        </w:rPr>
        <w:t>ych</w:t>
      </w:r>
      <w:r w:rsidRPr="00595FC3">
        <w:rPr>
          <w:rFonts w:ascii="Calibri" w:eastAsia="Times New Roman" w:hAnsi="Calibri" w:cs="Times New Roman"/>
          <w:iCs/>
          <w:sz w:val="24"/>
          <w:szCs w:val="24"/>
          <w:lang w:eastAsia="pl-PL"/>
        </w:rPr>
        <w:t xml:space="preserve"> mowa w ust. </w:t>
      </w:r>
      <w:r w:rsidR="009D3E6F" w:rsidRPr="00595FC3">
        <w:rPr>
          <w:rFonts w:ascii="Calibri" w:eastAsia="Times New Roman" w:hAnsi="Calibri" w:cs="Times New Roman"/>
          <w:iCs/>
          <w:sz w:val="24"/>
          <w:szCs w:val="24"/>
          <w:lang w:eastAsia="pl-PL"/>
        </w:rPr>
        <w:t>2</w:t>
      </w:r>
      <w:r w:rsidRPr="00595FC3">
        <w:rPr>
          <w:rFonts w:ascii="Calibri" w:eastAsia="Times New Roman" w:hAnsi="Calibri" w:cs="Times New Roman"/>
          <w:iCs/>
          <w:sz w:val="24"/>
          <w:szCs w:val="24"/>
          <w:lang w:eastAsia="pl-PL"/>
        </w:rPr>
        <w:t>.</w:t>
      </w:r>
    </w:p>
    <w:p w14:paraId="6776D950" w14:textId="0422765A"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 xml:space="preserve">Po wdrożeniu zaleceń Beneficjent przekazuje dokumenty, na </w:t>
      </w:r>
      <w:r w:rsidR="00A90E3D" w:rsidRPr="00595FC3">
        <w:rPr>
          <w:rFonts w:ascii="Calibri" w:eastAsia="Times New Roman" w:hAnsi="Calibri" w:cs="Times New Roman"/>
          <w:iCs/>
          <w:sz w:val="24"/>
          <w:szCs w:val="24"/>
          <w:lang w:eastAsia="pl-PL"/>
        </w:rPr>
        <w:t xml:space="preserve">zasadach określonych w ust. </w:t>
      </w:r>
      <w:r w:rsidR="009D3E6F" w:rsidRPr="00595FC3">
        <w:rPr>
          <w:rFonts w:ascii="Calibri" w:eastAsia="Times New Roman" w:hAnsi="Calibri" w:cs="Times New Roman"/>
          <w:iCs/>
          <w:sz w:val="24"/>
          <w:szCs w:val="24"/>
          <w:lang w:eastAsia="pl-PL"/>
        </w:rPr>
        <w:t>2</w:t>
      </w:r>
      <w:r w:rsidR="00A90E3D"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 xml:space="preserve">a Instytucja Zarządzająca dokonuje ponownie oceny, na zasadach określonych w ust. </w:t>
      </w:r>
      <w:r w:rsidR="00B47775" w:rsidRPr="00595FC3">
        <w:rPr>
          <w:rFonts w:ascii="Calibri" w:eastAsia="Times New Roman" w:hAnsi="Calibri" w:cs="Times New Roman"/>
          <w:iCs/>
          <w:sz w:val="24"/>
          <w:szCs w:val="24"/>
          <w:lang w:eastAsia="pl-PL"/>
        </w:rPr>
        <w:t>5</w:t>
      </w:r>
      <w:r w:rsidRPr="00595FC3">
        <w:rPr>
          <w:rFonts w:ascii="Calibri" w:eastAsia="Times New Roman" w:hAnsi="Calibri" w:cs="Times New Roman"/>
          <w:iCs/>
          <w:sz w:val="24"/>
          <w:szCs w:val="24"/>
          <w:lang w:eastAsia="pl-PL"/>
        </w:rPr>
        <w:t>.</w:t>
      </w:r>
    </w:p>
    <w:p w14:paraId="557BCBBF" w14:textId="3923046E"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 xml:space="preserve">Stwierdzenie przez Instytucję Zarządzającą zgodności z </w:t>
      </w:r>
      <w:r w:rsidR="00B47775" w:rsidRPr="00595FC3">
        <w:rPr>
          <w:rFonts w:ascii="Calibri" w:eastAsia="Times New Roman" w:hAnsi="Calibri" w:cs="Times New Roman"/>
          <w:iCs/>
          <w:sz w:val="24"/>
          <w:szCs w:val="24"/>
          <w:lang w:eastAsia="pl-PL"/>
        </w:rPr>
        <w:t xml:space="preserve">kryteriami, </w:t>
      </w:r>
      <w:r w:rsidRPr="00595FC3">
        <w:rPr>
          <w:rFonts w:ascii="Calibri" w:eastAsia="Times New Roman" w:hAnsi="Calibri" w:cs="Times New Roman"/>
          <w:iCs/>
          <w:sz w:val="24"/>
          <w:szCs w:val="24"/>
          <w:lang w:eastAsia="pl-PL"/>
        </w:rPr>
        <w:t>o któr</w:t>
      </w:r>
      <w:r w:rsidR="005D1140" w:rsidRPr="00595FC3">
        <w:rPr>
          <w:rFonts w:ascii="Calibri" w:eastAsia="Times New Roman" w:hAnsi="Calibri" w:cs="Times New Roman"/>
          <w:iCs/>
          <w:sz w:val="24"/>
          <w:szCs w:val="24"/>
          <w:lang w:eastAsia="pl-PL"/>
        </w:rPr>
        <w:t>ych</w:t>
      </w:r>
      <w:r w:rsidRPr="00595FC3">
        <w:rPr>
          <w:rFonts w:ascii="Calibri" w:eastAsia="Times New Roman" w:hAnsi="Calibri" w:cs="Times New Roman"/>
          <w:iCs/>
          <w:sz w:val="24"/>
          <w:szCs w:val="24"/>
          <w:lang w:eastAsia="pl-PL"/>
        </w:rPr>
        <w:t xml:space="preserve"> mowa w ust. </w:t>
      </w:r>
      <w:r w:rsidR="009D3E6F" w:rsidRPr="00595FC3">
        <w:rPr>
          <w:rFonts w:ascii="Calibri" w:eastAsia="Times New Roman" w:hAnsi="Calibri" w:cs="Times New Roman"/>
          <w:iCs/>
          <w:sz w:val="24"/>
          <w:szCs w:val="24"/>
          <w:lang w:eastAsia="pl-PL"/>
        </w:rPr>
        <w:t xml:space="preserve">2 </w:t>
      </w:r>
      <w:r w:rsidRPr="00595FC3">
        <w:rPr>
          <w:rFonts w:ascii="Calibri" w:eastAsia="Times New Roman" w:hAnsi="Calibri" w:cs="Times New Roman"/>
          <w:iCs/>
          <w:sz w:val="24"/>
          <w:szCs w:val="24"/>
          <w:lang w:eastAsia="pl-PL"/>
        </w:rPr>
        <w:t>Beneficjent otrzymuje na piśmie.</w:t>
      </w:r>
    </w:p>
    <w:p w14:paraId="094437A1" w14:textId="0F6DD079"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 xml:space="preserve">Wszelkie skutki wynikające ze stwierdzenia przez Instytucję Zarządzającą niespełnienia przez Projekt </w:t>
      </w:r>
      <w:r w:rsidR="00B47775" w:rsidRPr="00595FC3">
        <w:rPr>
          <w:rFonts w:ascii="Calibri" w:eastAsia="Times New Roman" w:hAnsi="Calibri" w:cs="Times New Roman"/>
          <w:iCs/>
          <w:sz w:val="24"/>
          <w:szCs w:val="24"/>
          <w:lang w:eastAsia="pl-PL"/>
        </w:rPr>
        <w:t>kryteriów</w:t>
      </w:r>
      <w:r w:rsidRPr="00595FC3">
        <w:rPr>
          <w:rFonts w:ascii="Calibri" w:eastAsia="Times New Roman" w:hAnsi="Calibri" w:cs="Times New Roman"/>
          <w:iCs/>
          <w:sz w:val="24"/>
          <w:szCs w:val="24"/>
          <w:lang w:eastAsia="pl-PL"/>
        </w:rPr>
        <w:t>, o któr</w:t>
      </w:r>
      <w:r w:rsidR="005D1140" w:rsidRPr="00595FC3">
        <w:rPr>
          <w:rFonts w:ascii="Calibri" w:eastAsia="Times New Roman" w:hAnsi="Calibri" w:cs="Times New Roman"/>
          <w:iCs/>
          <w:sz w:val="24"/>
          <w:szCs w:val="24"/>
          <w:lang w:eastAsia="pl-PL"/>
        </w:rPr>
        <w:t>ych</w:t>
      </w:r>
      <w:r w:rsidRPr="00595FC3">
        <w:rPr>
          <w:rFonts w:ascii="Calibri" w:eastAsia="Times New Roman" w:hAnsi="Calibri" w:cs="Times New Roman"/>
          <w:iCs/>
          <w:sz w:val="24"/>
          <w:szCs w:val="24"/>
          <w:lang w:eastAsia="pl-PL"/>
        </w:rPr>
        <w:t xml:space="preserve"> mowa w ust. </w:t>
      </w:r>
      <w:r w:rsidR="00D07B3C" w:rsidRPr="00595FC3">
        <w:rPr>
          <w:rFonts w:ascii="Calibri" w:eastAsia="Times New Roman" w:hAnsi="Calibri" w:cs="Times New Roman"/>
          <w:iCs/>
          <w:sz w:val="24"/>
          <w:szCs w:val="24"/>
          <w:lang w:eastAsia="pl-PL"/>
        </w:rPr>
        <w:t>2</w:t>
      </w:r>
      <w:r w:rsidRPr="00595FC3">
        <w:rPr>
          <w:rFonts w:ascii="Calibri" w:eastAsia="Times New Roman" w:hAnsi="Calibri" w:cs="Times New Roman"/>
          <w:iCs/>
          <w:sz w:val="24"/>
          <w:szCs w:val="24"/>
          <w:lang w:eastAsia="pl-PL"/>
        </w:rPr>
        <w:t>, obciążają Beneficjenta.</w:t>
      </w:r>
    </w:p>
    <w:p w14:paraId="1916DBC8" w14:textId="02E363A3" w:rsidR="009307A6" w:rsidRPr="00595FC3" w:rsidRDefault="009307A6" w:rsidP="00966089">
      <w:pPr>
        <w:numPr>
          <w:ilvl w:val="0"/>
          <w:numId w:val="44"/>
        </w:numPr>
        <w:spacing w:before="120" w:after="120" w:line="360" w:lineRule="auto"/>
        <w:ind w:left="142" w:hanging="284"/>
        <w:rPr>
          <w:rFonts w:ascii="Calibri" w:hAnsi="Calibri" w:cs="Times New Roman"/>
          <w:bCs/>
          <w:iCs/>
          <w:sz w:val="24"/>
          <w:szCs w:val="24"/>
          <w:lang w:eastAsia="pl-PL"/>
        </w:rPr>
      </w:pPr>
      <w:r w:rsidRPr="00595FC3">
        <w:rPr>
          <w:rFonts w:ascii="Calibri" w:eastAsia="Times New Roman" w:hAnsi="Calibri" w:cs="Times New Roman"/>
          <w:iCs/>
          <w:sz w:val="24"/>
          <w:szCs w:val="24"/>
          <w:lang w:eastAsia="pl-PL"/>
        </w:rPr>
        <w:t>Stwierdzenie przez Instytucję Zarządzającą niezgodności Proje</w:t>
      </w:r>
      <w:r w:rsidR="00A90E3D" w:rsidRPr="00595FC3">
        <w:rPr>
          <w:rFonts w:ascii="Calibri" w:eastAsia="Times New Roman" w:hAnsi="Calibri" w:cs="Times New Roman"/>
          <w:iCs/>
          <w:sz w:val="24"/>
          <w:szCs w:val="24"/>
          <w:lang w:eastAsia="pl-PL"/>
        </w:rPr>
        <w:t xml:space="preserve">ktu z </w:t>
      </w:r>
      <w:r w:rsidR="00B47775" w:rsidRPr="00595FC3">
        <w:rPr>
          <w:rFonts w:ascii="Calibri" w:eastAsia="Times New Roman" w:hAnsi="Calibri" w:cs="Times New Roman"/>
          <w:iCs/>
          <w:sz w:val="24"/>
          <w:szCs w:val="24"/>
          <w:lang w:eastAsia="pl-PL"/>
        </w:rPr>
        <w:t>kryteriami</w:t>
      </w:r>
      <w:r w:rsidR="00A90E3D" w:rsidRPr="00595FC3">
        <w:rPr>
          <w:rFonts w:ascii="Calibri" w:eastAsia="Times New Roman" w:hAnsi="Calibri" w:cs="Times New Roman"/>
          <w:iCs/>
          <w:sz w:val="24"/>
          <w:szCs w:val="24"/>
          <w:lang w:eastAsia="pl-PL"/>
        </w:rPr>
        <w:t>, o któr</w:t>
      </w:r>
      <w:r w:rsidR="005D1140" w:rsidRPr="00595FC3">
        <w:rPr>
          <w:rFonts w:ascii="Calibri" w:eastAsia="Times New Roman" w:hAnsi="Calibri" w:cs="Times New Roman"/>
          <w:iCs/>
          <w:sz w:val="24"/>
          <w:szCs w:val="24"/>
          <w:lang w:eastAsia="pl-PL"/>
        </w:rPr>
        <w:t xml:space="preserve">ych </w:t>
      </w:r>
      <w:r w:rsidR="00A90E3D" w:rsidRPr="00595FC3">
        <w:rPr>
          <w:rFonts w:ascii="Calibri" w:eastAsia="Times New Roman" w:hAnsi="Calibri" w:cs="Times New Roman"/>
          <w:iCs/>
          <w:sz w:val="24"/>
          <w:szCs w:val="24"/>
          <w:lang w:eastAsia="pl-PL"/>
        </w:rPr>
        <w:t xml:space="preserve">mowa </w:t>
      </w:r>
      <w:r w:rsidRPr="00595FC3">
        <w:rPr>
          <w:rFonts w:ascii="Calibri" w:eastAsia="Times New Roman" w:hAnsi="Calibri" w:cs="Times New Roman"/>
          <w:iCs/>
          <w:sz w:val="24"/>
          <w:szCs w:val="24"/>
          <w:lang w:eastAsia="pl-PL"/>
        </w:rPr>
        <w:t xml:space="preserve">w ust. </w:t>
      </w:r>
      <w:r w:rsidR="00D07B3C" w:rsidRPr="00595FC3">
        <w:rPr>
          <w:rFonts w:ascii="Calibri" w:eastAsia="Times New Roman" w:hAnsi="Calibri" w:cs="Times New Roman"/>
          <w:iCs/>
          <w:sz w:val="24"/>
          <w:szCs w:val="24"/>
          <w:lang w:eastAsia="pl-PL"/>
        </w:rPr>
        <w:t>2</w:t>
      </w:r>
      <w:r w:rsidRPr="00595FC3">
        <w:rPr>
          <w:rFonts w:ascii="Calibri" w:eastAsia="Times New Roman" w:hAnsi="Calibri" w:cs="Times New Roman"/>
          <w:iCs/>
          <w:sz w:val="24"/>
          <w:szCs w:val="24"/>
          <w:lang w:eastAsia="pl-PL"/>
        </w:rPr>
        <w:t xml:space="preserve">, a także niemożliwość wdrożenia rekomendacji w celu osiągnięcia zgodności z </w:t>
      </w:r>
      <w:r w:rsidR="00B47775" w:rsidRPr="00595FC3">
        <w:rPr>
          <w:rFonts w:ascii="Calibri" w:eastAsia="Times New Roman" w:hAnsi="Calibri" w:cs="Times New Roman"/>
          <w:iCs/>
          <w:sz w:val="24"/>
          <w:szCs w:val="24"/>
          <w:lang w:eastAsia="pl-PL"/>
        </w:rPr>
        <w:t xml:space="preserve">kryteriami </w:t>
      </w:r>
      <w:r w:rsidRPr="00595FC3">
        <w:rPr>
          <w:rFonts w:ascii="Calibri" w:eastAsia="Times New Roman" w:hAnsi="Calibri" w:cs="Times New Roman"/>
          <w:iCs/>
          <w:sz w:val="24"/>
          <w:szCs w:val="24"/>
          <w:lang w:eastAsia="pl-PL"/>
        </w:rPr>
        <w:t>o któr</w:t>
      </w:r>
      <w:r w:rsidR="005D1140" w:rsidRPr="00595FC3">
        <w:rPr>
          <w:rFonts w:ascii="Calibri" w:eastAsia="Times New Roman" w:hAnsi="Calibri" w:cs="Times New Roman"/>
          <w:iCs/>
          <w:sz w:val="24"/>
          <w:szCs w:val="24"/>
          <w:lang w:eastAsia="pl-PL"/>
        </w:rPr>
        <w:t>ych</w:t>
      </w:r>
      <w:r w:rsidRPr="00595FC3">
        <w:rPr>
          <w:rFonts w:ascii="Calibri" w:eastAsia="Times New Roman" w:hAnsi="Calibri" w:cs="Times New Roman"/>
          <w:iCs/>
          <w:sz w:val="24"/>
          <w:szCs w:val="24"/>
          <w:lang w:eastAsia="pl-PL"/>
        </w:rPr>
        <w:t xml:space="preserve"> mowa w ust. </w:t>
      </w:r>
      <w:r w:rsidR="00D07B3C" w:rsidRPr="00595FC3">
        <w:rPr>
          <w:rFonts w:ascii="Calibri" w:eastAsia="Times New Roman" w:hAnsi="Calibri" w:cs="Times New Roman"/>
          <w:iCs/>
          <w:sz w:val="24"/>
          <w:szCs w:val="24"/>
          <w:lang w:eastAsia="pl-PL"/>
        </w:rPr>
        <w:t>2</w:t>
      </w:r>
      <w:r w:rsidRPr="00595FC3">
        <w:rPr>
          <w:rFonts w:ascii="Calibri" w:eastAsia="Times New Roman" w:hAnsi="Calibri" w:cs="Times New Roman"/>
          <w:iCs/>
          <w:sz w:val="24"/>
          <w:szCs w:val="24"/>
          <w:lang w:eastAsia="pl-PL"/>
        </w:rPr>
        <w:t xml:space="preserve">, </w:t>
      </w:r>
      <w:r w:rsidR="00653BC1" w:rsidRPr="00595FC3">
        <w:rPr>
          <w:rFonts w:ascii="Calibri" w:eastAsia="Times New Roman" w:hAnsi="Calibri" w:cs="Times New Roman"/>
          <w:iCs/>
          <w:sz w:val="24"/>
          <w:szCs w:val="24"/>
          <w:lang w:eastAsia="pl-PL"/>
        </w:rPr>
        <w:t>może s</w:t>
      </w:r>
      <w:r w:rsidRPr="00595FC3">
        <w:rPr>
          <w:rFonts w:ascii="Calibri" w:eastAsia="Times New Roman" w:hAnsi="Calibri" w:cs="Times New Roman"/>
          <w:iCs/>
          <w:sz w:val="24"/>
          <w:szCs w:val="24"/>
          <w:lang w:eastAsia="pl-PL"/>
        </w:rPr>
        <w:t>powod</w:t>
      </w:r>
      <w:r w:rsidR="00653BC1" w:rsidRPr="00595FC3">
        <w:rPr>
          <w:rFonts w:ascii="Calibri" w:eastAsia="Times New Roman" w:hAnsi="Calibri" w:cs="Times New Roman"/>
          <w:iCs/>
          <w:sz w:val="24"/>
          <w:szCs w:val="24"/>
          <w:lang w:eastAsia="pl-PL"/>
        </w:rPr>
        <w:t>ować</w:t>
      </w:r>
      <w:r w:rsidRPr="00595FC3">
        <w:rPr>
          <w:rFonts w:ascii="Calibri" w:eastAsia="Times New Roman" w:hAnsi="Calibri" w:cs="Times New Roman"/>
          <w:iCs/>
          <w:sz w:val="24"/>
          <w:szCs w:val="24"/>
          <w:lang w:eastAsia="pl-PL"/>
        </w:rPr>
        <w:t xml:space="preserve"> rozwiązanie</w:t>
      </w:r>
      <w:r w:rsidR="00B47775" w:rsidRPr="00595FC3">
        <w:rPr>
          <w:rFonts w:ascii="Calibri" w:eastAsia="Times New Roman" w:hAnsi="Calibri" w:cs="Times New Roman"/>
          <w:iCs/>
          <w:sz w:val="24"/>
          <w:szCs w:val="24"/>
          <w:lang w:eastAsia="pl-PL"/>
        </w:rPr>
        <w:t>m</w:t>
      </w:r>
      <w:r w:rsidRPr="00595FC3">
        <w:rPr>
          <w:rFonts w:ascii="Calibri" w:eastAsia="Times New Roman" w:hAnsi="Calibri" w:cs="Times New Roman"/>
          <w:iCs/>
          <w:sz w:val="24"/>
          <w:szCs w:val="24"/>
          <w:lang w:eastAsia="pl-PL"/>
        </w:rPr>
        <w:t xml:space="preserve"> </w:t>
      </w:r>
      <w:r w:rsidR="00804488"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 xml:space="preserve"> na zasadach określonych w § 27.</w:t>
      </w:r>
    </w:p>
    <w:p w14:paraId="5F2EAF1E" w14:textId="32372AD3" w:rsidR="00095012" w:rsidRPr="00595FC3" w:rsidRDefault="00095012" w:rsidP="00966089">
      <w:pPr>
        <w:numPr>
          <w:ilvl w:val="0"/>
          <w:numId w:val="44"/>
        </w:numPr>
        <w:spacing w:before="120" w:after="120" w:line="360" w:lineRule="auto"/>
        <w:ind w:left="142" w:hanging="284"/>
        <w:rPr>
          <w:rFonts w:ascii="Calibri" w:hAnsi="Calibri" w:cs="Times New Roman"/>
          <w:b/>
          <w:bCs/>
          <w:iCs/>
          <w:sz w:val="24"/>
          <w:szCs w:val="24"/>
          <w:lang w:eastAsia="pl-PL"/>
        </w:rPr>
      </w:pPr>
      <w:r w:rsidRPr="00595FC3">
        <w:rPr>
          <w:rFonts w:ascii="Calibri" w:hAnsi="Calibri" w:cs="Times New Roman"/>
          <w:bCs/>
          <w:iCs/>
          <w:sz w:val="24"/>
          <w:szCs w:val="24"/>
          <w:lang w:eastAsia="pl-PL"/>
        </w:rPr>
        <w:t>IZ zastrzega sobie prawo do dokonania ponownej oceny</w:t>
      </w:r>
      <w:r w:rsidR="009D3E6F" w:rsidRPr="00595FC3">
        <w:rPr>
          <w:rFonts w:ascii="Calibri" w:hAnsi="Calibri" w:cs="Times New Roman"/>
          <w:bCs/>
          <w:iCs/>
          <w:sz w:val="24"/>
          <w:szCs w:val="24"/>
          <w:lang w:eastAsia="pl-PL"/>
        </w:rPr>
        <w:t xml:space="preserve"> w zakresie spełnienia przez </w:t>
      </w:r>
      <w:r w:rsidR="009D03C6" w:rsidRPr="00595FC3">
        <w:rPr>
          <w:rFonts w:ascii="Calibri" w:hAnsi="Calibri" w:cs="Times New Roman"/>
          <w:bCs/>
          <w:iCs/>
          <w:sz w:val="24"/>
          <w:szCs w:val="24"/>
          <w:lang w:eastAsia="pl-PL"/>
        </w:rPr>
        <w:t>P</w:t>
      </w:r>
      <w:r w:rsidR="009D3E6F" w:rsidRPr="00595FC3">
        <w:rPr>
          <w:rFonts w:ascii="Calibri" w:hAnsi="Calibri" w:cs="Times New Roman"/>
          <w:bCs/>
          <w:iCs/>
          <w:sz w:val="24"/>
          <w:szCs w:val="24"/>
          <w:lang w:eastAsia="pl-PL"/>
        </w:rPr>
        <w:t>rojekt wskazanych w załączniku do Regulaminu wyboru projektów kryteriów formalnych i merytorycznych</w:t>
      </w:r>
      <w:r w:rsidRPr="00595FC3">
        <w:rPr>
          <w:rFonts w:ascii="Calibri" w:hAnsi="Calibri" w:cs="Times New Roman"/>
          <w:bCs/>
          <w:iCs/>
          <w:sz w:val="24"/>
          <w:szCs w:val="24"/>
          <w:lang w:eastAsia="pl-PL"/>
        </w:rPr>
        <w:t xml:space="preserve"> w przypadku stwierdzenia wprowadzenia zmian</w:t>
      </w:r>
      <w:r w:rsidR="00AC7B9F" w:rsidRPr="00595FC3">
        <w:rPr>
          <w:rFonts w:ascii="Calibri" w:hAnsi="Calibri" w:cs="Times New Roman"/>
          <w:bCs/>
          <w:iCs/>
          <w:sz w:val="24"/>
          <w:szCs w:val="24"/>
          <w:lang w:eastAsia="pl-PL"/>
        </w:rPr>
        <w:t xml:space="preserve"> do zaplanowanego </w:t>
      </w:r>
      <w:r w:rsidR="00AC7B9F" w:rsidRPr="00595FC3">
        <w:rPr>
          <w:rFonts w:ascii="Calibri" w:hAnsi="Calibri" w:cs="Times New Roman"/>
          <w:bCs/>
          <w:iCs/>
          <w:sz w:val="24"/>
          <w:szCs w:val="24"/>
          <w:lang w:eastAsia="pl-PL"/>
        </w:rPr>
        <w:lastRenderedPageBreak/>
        <w:t xml:space="preserve">przedsięwzięcia w odniesieniu do przedłożonego wcześniej PFU. Przepisy </w:t>
      </w:r>
      <w:r w:rsidR="00AC7B9F" w:rsidRPr="00595FC3">
        <w:rPr>
          <w:rFonts w:ascii="Calibri" w:hAnsi="Calibri" w:cs="Times New Roman"/>
          <w:iCs/>
          <w:sz w:val="24"/>
          <w:szCs w:val="24"/>
          <w:lang w:eastAsia="pl-PL"/>
        </w:rPr>
        <w:t>§ 25 stosuje się odpowiednio.</w:t>
      </w:r>
    </w:p>
    <w:p w14:paraId="128C5D44" w14:textId="31C1CA51" w:rsidR="009D3E6F" w:rsidRPr="00595FC3" w:rsidRDefault="009D3E6F" w:rsidP="00966089">
      <w:pPr>
        <w:numPr>
          <w:ilvl w:val="0"/>
          <w:numId w:val="44"/>
        </w:numPr>
        <w:spacing w:before="120" w:after="120" w:line="360" w:lineRule="auto"/>
        <w:ind w:left="142" w:hanging="284"/>
        <w:rPr>
          <w:rFonts w:ascii="Calibri" w:hAnsi="Calibri" w:cs="Times New Roman"/>
          <w:b/>
          <w:bCs/>
          <w:iCs/>
          <w:sz w:val="24"/>
          <w:szCs w:val="24"/>
          <w:lang w:eastAsia="pl-PL"/>
        </w:rPr>
      </w:pPr>
      <w:r w:rsidRPr="00595FC3">
        <w:rPr>
          <w:rFonts w:ascii="Calibri" w:eastAsia="Times New Roman" w:hAnsi="Calibri" w:cs="Times New Roman"/>
          <w:iCs/>
          <w:sz w:val="24"/>
          <w:szCs w:val="24"/>
          <w:lang w:eastAsia="pl-PL"/>
        </w:rPr>
        <w:t xml:space="preserve">Złożenie przez Beneficjenta wniosku o płatność, w którym wnioskuje o wypłatę dofinansowania na wydatki objęte programem </w:t>
      </w:r>
      <w:proofErr w:type="spellStart"/>
      <w:r w:rsidRPr="00595FC3">
        <w:rPr>
          <w:rFonts w:ascii="Calibri" w:eastAsia="Times New Roman" w:hAnsi="Calibri" w:cs="Times New Roman"/>
          <w:iCs/>
          <w:sz w:val="24"/>
          <w:szCs w:val="24"/>
          <w:lang w:eastAsia="pl-PL"/>
        </w:rPr>
        <w:t>funkcjonalno</w:t>
      </w:r>
      <w:proofErr w:type="spellEnd"/>
      <w:r w:rsidRPr="00595FC3">
        <w:rPr>
          <w:rFonts w:ascii="Calibri" w:eastAsia="Times New Roman" w:hAnsi="Calibri" w:cs="Times New Roman"/>
          <w:iCs/>
          <w:sz w:val="24"/>
          <w:szCs w:val="24"/>
          <w:lang w:eastAsia="pl-PL"/>
        </w:rPr>
        <w:t xml:space="preserve"> – użytkowym, jest możliwe po spełnieniu warunku wynikającego z ust. 8.</w:t>
      </w:r>
    </w:p>
    <w:p w14:paraId="1CFA354A" w14:textId="77777777" w:rsidR="009307A6" w:rsidRPr="00595FC3" w:rsidRDefault="009307A6" w:rsidP="00966089">
      <w:pPr>
        <w:spacing w:before="120" w:after="120" w:line="360" w:lineRule="auto"/>
        <w:rPr>
          <w:rFonts w:ascii="Calibri" w:eastAsia="Calibri" w:hAnsi="Calibri" w:cs="Calibri"/>
          <w:iCs/>
          <w:sz w:val="24"/>
          <w:szCs w:val="24"/>
        </w:rPr>
      </w:pPr>
    </w:p>
    <w:p w14:paraId="45DB231C"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Zasady i terminy składania wniosków o płatność</w:t>
      </w:r>
    </w:p>
    <w:p w14:paraId="02DED11A" w14:textId="77777777" w:rsidR="009307A6" w:rsidRPr="00595FC3" w:rsidRDefault="009307A6" w:rsidP="00966089">
      <w:pPr>
        <w:spacing w:before="120" w:after="120" w:line="360" w:lineRule="auto"/>
        <w:rPr>
          <w:rFonts w:ascii="Calibri" w:eastAsia="Calibri" w:hAnsi="Calibri" w:cs="Calibri"/>
          <w:b/>
          <w:iCs/>
          <w:sz w:val="24"/>
          <w:szCs w:val="24"/>
        </w:rPr>
      </w:pPr>
      <w:bookmarkStart w:id="9" w:name="_Hlk146804319"/>
      <w:r w:rsidRPr="00595FC3">
        <w:rPr>
          <w:rFonts w:ascii="Calibri" w:eastAsia="Calibri" w:hAnsi="Calibri" w:cs="Calibri"/>
          <w:b/>
          <w:iCs/>
          <w:sz w:val="24"/>
          <w:szCs w:val="24"/>
        </w:rPr>
        <w:t>§ 12</w:t>
      </w:r>
    </w:p>
    <w:bookmarkEnd w:id="9"/>
    <w:p w14:paraId="39088373" w14:textId="77777777" w:rsidR="009307A6" w:rsidRPr="00595FC3" w:rsidRDefault="009307A6" w:rsidP="00966089">
      <w:pPr>
        <w:numPr>
          <w:ilvl w:val="0"/>
          <w:numId w:val="20"/>
        </w:numPr>
        <w:tabs>
          <w:tab w:val="left" w:pos="360"/>
        </w:tabs>
        <w:spacing w:before="120" w:after="120" w:line="360" w:lineRule="auto"/>
        <w:ind w:left="36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Beneficjent składa wniosek o płatność w jednej z następujących form:</w:t>
      </w:r>
    </w:p>
    <w:p w14:paraId="16A7A4AE" w14:textId="2377905D"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refundacyjny</w:t>
      </w:r>
      <w:r w:rsidRPr="00595FC3">
        <w:rPr>
          <w:rFonts w:ascii="Calibri" w:eastAsia="Times New Roman" w:hAnsi="Calibri" w:cs="Times New Roman"/>
          <w:iCs/>
          <w:sz w:val="24"/>
          <w:szCs w:val="24"/>
          <w:lang w:eastAsia="pl-PL"/>
        </w:rPr>
        <w:t xml:space="preserve"> – w którym wnioskuje o </w:t>
      </w:r>
      <w:r w:rsidR="006D4AD6" w:rsidRPr="00595FC3">
        <w:rPr>
          <w:rFonts w:ascii="Calibri" w:eastAsia="Times New Roman" w:hAnsi="Calibri" w:cs="Times New Roman"/>
          <w:iCs/>
          <w:sz w:val="24"/>
          <w:szCs w:val="24"/>
          <w:lang w:eastAsia="pl-PL"/>
        </w:rPr>
        <w:t>refundację na</w:t>
      </w:r>
      <w:r w:rsidR="00D50539" w:rsidRPr="00595FC3">
        <w:rPr>
          <w:rFonts w:ascii="Calibri" w:eastAsia="Times New Roman" w:hAnsi="Calibri" w:cs="Times New Roman"/>
          <w:iCs/>
          <w:sz w:val="24"/>
          <w:szCs w:val="24"/>
          <w:lang w:eastAsia="pl-PL"/>
        </w:rPr>
        <w:t xml:space="preserve"> podstawie wykazanych we wniosku </w:t>
      </w:r>
      <w:r w:rsidR="00C87435" w:rsidRPr="00595FC3">
        <w:rPr>
          <w:rFonts w:ascii="Calibri" w:eastAsia="Times New Roman" w:hAnsi="Calibri" w:cs="Times New Roman"/>
          <w:iCs/>
          <w:sz w:val="24"/>
          <w:szCs w:val="24"/>
          <w:lang w:eastAsia="pl-PL"/>
        </w:rPr>
        <w:t xml:space="preserve">o płatność </w:t>
      </w:r>
      <w:r w:rsidR="00D50539" w:rsidRPr="00595FC3">
        <w:rPr>
          <w:rFonts w:ascii="Calibri" w:eastAsia="Times New Roman" w:hAnsi="Calibri" w:cs="Times New Roman"/>
          <w:iCs/>
          <w:sz w:val="24"/>
          <w:szCs w:val="24"/>
          <w:lang w:eastAsia="pl-PL"/>
        </w:rPr>
        <w:t xml:space="preserve">zapłaconych faktur, lub innych dokumentów </w:t>
      </w:r>
      <w:r w:rsidR="00C87435" w:rsidRPr="00595FC3">
        <w:rPr>
          <w:rFonts w:ascii="Calibri" w:eastAsia="Times New Roman" w:hAnsi="Calibri" w:cs="Times New Roman"/>
          <w:iCs/>
          <w:sz w:val="24"/>
          <w:szCs w:val="24"/>
          <w:lang w:eastAsia="pl-PL"/>
        </w:rPr>
        <w:t>o równoważnej wartości dowodowej</w:t>
      </w:r>
      <w:r w:rsidRPr="00595FC3">
        <w:rPr>
          <w:rFonts w:ascii="Calibri" w:eastAsia="Times New Roman" w:hAnsi="Calibri" w:cs="Times New Roman"/>
          <w:iCs/>
          <w:sz w:val="24"/>
          <w:szCs w:val="24"/>
          <w:lang w:eastAsia="pl-PL"/>
        </w:rPr>
        <w:t>,</w:t>
      </w:r>
    </w:p>
    <w:p w14:paraId="38655FC8" w14:textId="68722819"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zaliczkowy</w:t>
      </w:r>
      <w:r w:rsidRPr="00595FC3">
        <w:rPr>
          <w:rFonts w:ascii="Calibri" w:eastAsia="Times New Roman" w:hAnsi="Calibri" w:cs="Times New Roman"/>
          <w:iCs/>
          <w:sz w:val="24"/>
          <w:szCs w:val="24"/>
          <w:lang w:eastAsia="pl-PL"/>
        </w:rPr>
        <w:t xml:space="preserve"> – w którym wnioskuje o </w:t>
      </w:r>
      <w:r w:rsidR="00C87435" w:rsidRPr="00595FC3">
        <w:rPr>
          <w:rFonts w:ascii="Calibri" w:eastAsia="Times New Roman" w:hAnsi="Calibri" w:cs="Times New Roman"/>
          <w:iCs/>
          <w:sz w:val="24"/>
          <w:szCs w:val="24"/>
          <w:lang w:eastAsia="pl-PL"/>
        </w:rPr>
        <w:t>wypłatę dofinansowania bez wykazywania we wniosku o płatność faktur, lub innych dokumentów o równoważnej wartości dowodowej,</w:t>
      </w:r>
    </w:p>
    <w:p w14:paraId="24185AD1" w14:textId="77777777"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refundacyjno-zaliczkowy</w:t>
      </w:r>
      <w:r w:rsidRPr="00595FC3">
        <w:rPr>
          <w:rFonts w:ascii="Calibri" w:eastAsia="Times New Roman" w:hAnsi="Calibri" w:cs="Times New Roman"/>
          <w:iCs/>
          <w:sz w:val="24"/>
          <w:szCs w:val="24"/>
          <w:lang w:eastAsia="pl-PL"/>
        </w:rPr>
        <w:t xml:space="preserve"> – w którym Beneficjent wnios</w:t>
      </w:r>
      <w:r w:rsidR="000F754B" w:rsidRPr="00595FC3">
        <w:rPr>
          <w:rFonts w:ascii="Calibri" w:eastAsia="Times New Roman" w:hAnsi="Calibri" w:cs="Times New Roman"/>
          <w:iCs/>
          <w:sz w:val="24"/>
          <w:szCs w:val="24"/>
          <w:lang w:eastAsia="pl-PL"/>
        </w:rPr>
        <w:t xml:space="preserve">kuje równocześnie </w:t>
      </w:r>
      <w:r w:rsidR="00C87435" w:rsidRPr="00595FC3">
        <w:rPr>
          <w:rFonts w:ascii="Calibri" w:eastAsia="Times New Roman" w:hAnsi="Calibri" w:cs="Times New Roman"/>
          <w:iCs/>
          <w:sz w:val="24"/>
          <w:szCs w:val="24"/>
          <w:lang w:eastAsia="pl-PL"/>
        </w:rPr>
        <w:br/>
      </w:r>
      <w:r w:rsidR="000F754B" w:rsidRPr="00595FC3">
        <w:rPr>
          <w:rFonts w:ascii="Calibri" w:eastAsia="Times New Roman" w:hAnsi="Calibri" w:cs="Times New Roman"/>
          <w:iCs/>
          <w:sz w:val="24"/>
          <w:szCs w:val="24"/>
          <w:lang w:eastAsia="pl-PL"/>
        </w:rPr>
        <w:t xml:space="preserve">o refundację </w:t>
      </w:r>
      <w:r w:rsidRPr="00595FC3">
        <w:rPr>
          <w:rFonts w:ascii="Calibri" w:eastAsia="Times New Roman" w:hAnsi="Calibri" w:cs="Times New Roman"/>
          <w:iCs/>
          <w:sz w:val="24"/>
          <w:szCs w:val="24"/>
          <w:lang w:eastAsia="pl-PL"/>
        </w:rPr>
        <w:t>i zaliczkę,</w:t>
      </w:r>
    </w:p>
    <w:p w14:paraId="5560D1A0" w14:textId="7E7936A6"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rozliczający zaliczkę</w:t>
      </w:r>
      <w:r w:rsidRPr="00595FC3">
        <w:rPr>
          <w:rFonts w:ascii="Calibri" w:eastAsia="Times New Roman" w:hAnsi="Calibri" w:cs="Times New Roman"/>
          <w:iCs/>
          <w:sz w:val="24"/>
          <w:szCs w:val="24"/>
          <w:lang w:eastAsia="pl-PL"/>
        </w:rPr>
        <w:t xml:space="preserve"> – w którym rozlicza kwotę przekazanej wcześniej zaliczki, </w:t>
      </w:r>
      <w:r w:rsidR="00846D7A" w:rsidRPr="00595FC3">
        <w:rPr>
          <w:rFonts w:ascii="Calibri" w:eastAsia="Times New Roman" w:hAnsi="Calibri" w:cs="Times New Roman"/>
          <w:iCs/>
          <w:sz w:val="24"/>
          <w:szCs w:val="24"/>
          <w:lang w:eastAsia="pl-PL"/>
        </w:rPr>
        <w:t>IZ nie stosuje ograniczeń co do terminu zapłaty faktur, które Beneficjent rozlicza w ramach wniosku rozliczającego zaliczkę,</w:t>
      </w:r>
    </w:p>
    <w:p w14:paraId="7E56CED3" w14:textId="77777777"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proofErr w:type="spellStart"/>
      <w:r w:rsidRPr="00595FC3">
        <w:rPr>
          <w:rFonts w:ascii="Calibri" w:eastAsia="Times New Roman" w:hAnsi="Calibri" w:cs="Times New Roman"/>
          <w:b/>
          <w:iCs/>
          <w:sz w:val="24"/>
          <w:szCs w:val="24"/>
          <w:lang w:eastAsia="pl-PL"/>
        </w:rPr>
        <w:t>refundacyjno-zaliczkowy-rozliczający</w:t>
      </w:r>
      <w:proofErr w:type="spellEnd"/>
      <w:r w:rsidRPr="00595FC3">
        <w:rPr>
          <w:rFonts w:ascii="Calibri" w:eastAsia="Times New Roman" w:hAnsi="Calibri" w:cs="Times New Roman"/>
          <w:b/>
          <w:iCs/>
          <w:sz w:val="24"/>
          <w:szCs w:val="24"/>
          <w:lang w:eastAsia="pl-PL"/>
        </w:rPr>
        <w:t xml:space="preserve"> zaliczkę</w:t>
      </w:r>
      <w:r w:rsidRPr="00595FC3">
        <w:rPr>
          <w:rFonts w:ascii="Calibri" w:eastAsia="Times New Roman" w:hAnsi="Calibri" w:cs="Times New Roman"/>
          <w:iCs/>
          <w:sz w:val="24"/>
          <w:szCs w:val="24"/>
          <w:lang w:eastAsia="pl-PL"/>
        </w:rPr>
        <w:t xml:space="preserve"> - w którym Beneficjent wnioskuje równocześnie o refundację i zaliczkę, a także rozlicza środki przekazanej wcześniej zaliczki,</w:t>
      </w:r>
    </w:p>
    <w:p w14:paraId="63495D7A" w14:textId="77777777"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refundacyjno-rozliczający zaliczkę</w:t>
      </w:r>
      <w:r w:rsidRPr="00595FC3">
        <w:rPr>
          <w:rFonts w:ascii="Calibri" w:eastAsia="Times New Roman" w:hAnsi="Calibri" w:cs="Times New Roman"/>
          <w:iCs/>
          <w:sz w:val="24"/>
          <w:szCs w:val="24"/>
          <w:lang w:eastAsia="pl-PL"/>
        </w:rPr>
        <w:t xml:space="preserve"> – w którym Beneficjent wnioskuje o refundację, </w:t>
      </w:r>
      <w:r w:rsidRPr="00595FC3">
        <w:rPr>
          <w:rFonts w:ascii="Calibri" w:eastAsia="Times New Roman" w:hAnsi="Calibri" w:cs="Times New Roman"/>
          <w:iCs/>
          <w:sz w:val="24"/>
          <w:szCs w:val="24"/>
          <w:lang w:eastAsia="pl-PL"/>
        </w:rPr>
        <w:br/>
        <w:t>a także rozlicza środki przekazanej wcześniej zaliczki,</w:t>
      </w:r>
    </w:p>
    <w:p w14:paraId="1093EFA9" w14:textId="77777777"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sprawozdawczy</w:t>
      </w:r>
      <w:r w:rsidRPr="00595FC3">
        <w:rPr>
          <w:rFonts w:ascii="Calibri" w:eastAsia="Times New Roman" w:hAnsi="Calibri" w:cs="Times New Roman"/>
          <w:iCs/>
          <w:sz w:val="24"/>
          <w:szCs w:val="24"/>
          <w:lang w:eastAsia="pl-PL"/>
        </w:rPr>
        <w:t xml:space="preserve"> – Beneficjent składa w przypadku, gdy </w:t>
      </w:r>
      <w:r w:rsidR="00C9647F" w:rsidRPr="00595FC3">
        <w:rPr>
          <w:rFonts w:ascii="Calibri" w:eastAsia="Times New Roman" w:hAnsi="Calibri" w:cs="Times New Roman"/>
          <w:iCs/>
          <w:sz w:val="24"/>
          <w:szCs w:val="24"/>
          <w:lang w:eastAsia="pl-PL"/>
        </w:rPr>
        <w:t xml:space="preserve">nie rozlicza żadnych wydatków, </w:t>
      </w:r>
      <w:r w:rsidRPr="00595FC3">
        <w:rPr>
          <w:rFonts w:ascii="Calibri" w:eastAsia="Times New Roman" w:hAnsi="Calibri" w:cs="Times New Roman"/>
          <w:iCs/>
          <w:sz w:val="24"/>
          <w:szCs w:val="24"/>
          <w:lang w:eastAsia="pl-PL"/>
        </w:rPr>
        <w:t>a sprawozdaje tylko postęp rzeczowy z realizacji Projektu,</w:t>
      </w:r>
    </w:p>
    <w:p w14:paraId="165DCDCF" w14:textId="3BAA8E76"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lastRenderedPageBreak/>
        <w:t>o płatność końcową</w:t>
      </w:r>
      <w:r w:rsidRPr="00595FC3">
        <w:rPr>
          <w:rFonts w:ascii="Calibri" w:eastAsia="Times New Roman" w:hAnsi="Calibri" w:cs="Times New Roman"/>
          <w:iCs/>
          <w:sz w:val="24"/>
          <w:szCs w:val="24"/>
          <w:lang w:eastAsia="pl-PL"/>
        </w:rPr>
        <w:t xml:space="preserve"> – ostatni wniosek składany przez Beneficjenta na zakończenie realizacji Projektu, może mieć formę </w:t>
      </w:r>
      <w:r w:rsidR="006D4AD6" w:rsidRPr="00595FC3">
        <w:rPr>
          <w:rFonts w:ascii="Calibri" w:eastAsia="Times New Roman" w:hAnsi="Calibri" w:cs="Times New Roman"/>
          <w:iCs/>
          <w:sz w:val="24"/>
          <w:szCs w:val="24"/>
          <w:lang w:eastAsia="pl-PL"/>
        </w:rPr>
        <w:t>wniosku,</w:t>
      </w:r>
      <w:r w:rsidRPr="00595FC3">
        <w:rPr>
          <w:rFonts w:ascii="Calibri" w:eastAsia="Times New Roman" w:hAnsi="Calibri" w:cs="Times New Roman"/>
          <w:iCs/>
          <w:sz w:val="24"/>
          <w:szCs w:val="24"/>
          <w:lang w:eastAsia="pl-PL"/>
        </w:rPr>
        <w:t xml:space="preserve"> o którym mowa w pkt 1), pkt 4) albo pkt 6),</w:t>
      </w:r>
    </w:p>
    <w:p w14:paraId="27AD4682" w14:textId="77777777" w:rsidR="009307A6" w:rsidRPr="00595FC3" w:rsidRDefault="009307A6" w:rsidP="00966089">
      <w:pPr>
        <w:numPr>
          <w:ilvl w:val="1"/>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b/>
          <w:iCs/>
          <w:sz w:val="24"/>
          <w:szCs w:val="24"/>
          <w:lang w:eastAsia="pl-PL"/>
        </w:rPr>
        <w:t>rozliczający zaliczkę – zaliczkowy</w:t>
      </w:r>
      <w:r w:rsidRPr="00595FC3">
        <w:rPr>
          <w:rFonts w:ascii="Calibri" w:eastAsia="Times New Roman" w:hAnsi="Calibri" w:cs="Times New Roman"/>
          <w:iCs/>
          <w:sz w:val="24"/>
          <w:szCs w:val="24"/>
          <w:lang w:eastAsia="pl-PL"/>
        </w:rPr>
        <w:t xml:space="preserve"> - w którym Beneficjent wnioskuje równocześnie </w:t>
      </w:r>
      <w:r w:rsidR="00C87435" w:rsidRPr="00595FC3">
        <w:rPr>
          <w:rFonts w:ascii="Calibri" w:eastAsia="Times New Roman" w:hAnsi="Calibri" w:cs="Times New Roman"/>
          <w:iCs/>
          <w:sz w:val="24"/>
          <w:szCs w:val="24"/>
          <w:lang w:eastAsia="pl-PL"/>
        </w:rPr>
        <w:br/>
      </w:r>
      <w:r w:rsidRPr="00595FC3">
        <w:rPr>
          <w:rFonts w:ascii="Calibri" w:eastAsia="Times New Roman" w:hAnsi="Calibri" w:cs="Times New Roman"/>
          <w:iCs/>
          <w:sz w:val="24"/>
          <w:szCs w:val="24"/>
          <w:lang w:eastAsia="pl-PL"/>
        </w:rPr>
        <w:t>o zaliczkę, a także rozlicza środki przekazanej wcześniej zaliczki.</w:t>
      </w:r>
    </w:p>
    <w:p w14:paraId="3D76A791" w14:textId="77777777" w:rsidR="009307A6" w:rsidRPr="00595FC3" w:rsidRDefault="009307A6" w:rsidP="00966089">
      <w:pPr>
        <w:numPr>
          <w:ilvl w:val="2"/>
          <w:numId w:val="20"/>
        </w:numPr>
        <w:tabs>
          <w:tab w:val="left" w:pos="360"/>
        </w:tab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Beneficjent składa wnioski o płatność zgodnie z </w:t>
      </w:r>
      <w:r w:rsidR="001F5C6C" w:rsidRPr="00595FC3">
        <w:rPr>
          <w:rFonts w:ascii="Calibri" w:eastAsia="Calibri" w:hAnsi="Calibri" w:cs="Calibri"/>
          <w:iCs/>
          <w:sz w:val="24"/>
          <w:szCs w:val="24"/>
        </w:rPr>
        <w:t>harmonogramami</w:t>
      </w:r>
      <w:r w:rsidR="00C9647F" w:rsidRPr="00595FC3">
        <w:rPr>
          <w:rFonts w:ascii="Calibri" w:eastAsia="Calibri" w:hAnsi="Calibri" w:cs="Calibri"/>
          <w:iCs/>
          <w:sz w:val="24"/>
          <w:szCs w:val="24"/>
        </w:rPr>
        <w:t>, o który</w:t>
      </w:r>
      <w:r w:rsidR="001F5C6C" w:rsidRPr="00595FC3">
        <w:rPr>
          <w:rFonts w:ascii="Calibri" w:eastAsia="Calibri" w:hAnsi="Calibri" w:cs="Calibri"/>
          <w:iCs/>
          <w:sz w:val="24"/>
          <w:szCs w:val="24"/>
        </w:rPr>
        <w:t>ch</w:t>
      </w:r>
      <w:r w:rsidR="00C9647F" w:rsidRPr="00595FC3">
        <w:rPr>
          <w:rFonts w:ascii="Calibri" w:eastAsia="Calibri" w:hAnsi="Calibri" w:cs="Calibri"/>
          <w:iCs/>
          <w:sz w:val="24"/>
          <w:szCs w:val="24"/>
        </w:rPr>
        <w:t xml:space="preserve"> mowa </w:t>
      </w:r>
      <w:r w:rsidRPr="00595FC3">
        <w:rPr>
          <w:rFonts w:ascii="Calibri" w:eastAsia="Calibri" w:hAnsi="Calibri" w:cs="Calibri"/>
          <w:iCs/>
          <w:sz w:val="24"/>
          <w:szCs w:val="24"/>
        </w:rPr>
        <w:t>w § 8.</w:t>
      </w:r>
    </w:p>
    <w:p w14:paraId="0C074450" w14:textId="77777777" w:rsidR="009307A6" w:rsidRPr="00595FC3" w:rsidRDefault="009307A6" w:rsidP="00966089">
      <w:pPr>
        <w:numPr>
          <w:ilvl w:val="2"/>
          <w:numId w:val="20"/>
        </w:numPr>
        <w:tabs>
          <w:tab w:val="left" w:pos="360"/>
        </w:tabs>
        <w:spacing w:before="120" w:after="120" w:line="360" w:lineRule="auto"/>
        <w:ind w:left="360"/>
        <w:rPr>
          <w:rFonts w:ascii="Calibri" w:eastAsia="Calibri" w:hAnsi="Calibri" w:cs="Times New Roman"/>
          <w:bCs/>
          <w:iCs/>
          <w:sz w:val="24"/>
          <w:szCs w:val="24"/>
        </w:rPr>
      </w:pPr>
      <w:r w:rsidRPr="00595FC3">
        <w:rPr>
          <w:rFonts w:ascii="Calibri" w:eastAsia="Calibri" w:hAnsi="Calibri" w:cs="Calibri"/>
          <w:iCs/>
          <w:sz w:val="24"/>
          <w:szCs w:val="24"/>
        </w:rPr>
        <w:t xml:space="preserve">Beneficjent składa wniosek o płatność końcową, o którym mowa w ust. 1 pkt 8) </w:t>
      </w:r>
      <w:r w:rsidR="00B821E3" w:rsidRPr="00595FC3">
        <w:rPr>
          <w:rFonts w:ascii="Calibri" w:eastAsia="Calibri" w:hAnsi="Calibri" w:cs="Calibri"/>
          <w:iCs/>
          <w:sz w:val="24"/>
          <w:szCs w:val="24"/>
        </w:rPr>
        <w:br/>
      </w:r>
      <w:r w:rsidRPr="00595FC3">
        <w:rPr>
          <w:rFonts w:ascii="Calibri" w:eastAsia="Calibri" w:hAnsi="Calibri" w:cs="Calibri"/>
          <w:iCs/>
          <w:sz w:val="24"/>
          <w:szCs w:val="24"/>
        </w:rPr>
        <w:t xml:space="preserve">w terminie </w:t>
      </w:r>
      <w:r w:rsidR="00416D23" w:rsidRPr="00595FC3">
        <w:rPr>
          <w:rFonts w:ascii="Calibri" w:eastAsia="Calibri" w:hAnsi="Calibri" w:cs="Calibri"/>
          <w:b/>
          <w:iCs/>
          <w:sz w:val="24"/>
          <w:szCs w:val="24"/>
        </w:rPr>
        <w:t xml:space="preserve">do 30 </w:t>
      </w:r>
      <w:r w:rsidRPr="00595FC3">
        <w:rPr>
          <w:rFonts w:ascii="Calibri" w:eastAsia="Calibri" w:hAnsi="Calibri" w:cs="Calibri"/>
          <w:b/>
          <w:iCs/>
          <w:sz w:val="24"/>
          <w:szCs w:val="24"/>
        </w:rPr>
        <w:t xml:space="preserve">dni kalendarzowych </w:t>
      </w:r>
      <w:r w:rsidRPr="00595FC3">
        <w:rPr>
          <w:rFonts w:ascii="Calibri" w:eastAsia="Calibri" w:hAnsi="Calibri" w:cs="Calibri"/>
          <w:iCs/>
          <w:sz w:val="24"/>
          <w:szCs w:val="24"/>
        </w:rPr>
        <w:t>od dnia zakończenia finansowego realizacji Projektu, o którym mowa we Wniosku.</w:t>
      </w:r>
    </w:p>
    <w:p w14:paraId="0DD4745A" w14:textId="412F8BF3" w:rsidR="009307A6" w:rsidRPr="00595FC3" w:rsidRDefault="009307A6" w:rsidP="00966089">
      <w:pPr>
        <w:numPr>
          <w:ilvl w:val="2"/>
          <w:numId w:val="20"/>
        </w:numPr>
        <w:tabs>
          <w:tab w:val="left" w:pos="360"/>
        </w:tab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sidRPr="00595FC3">
        <w:rPr>
          <w:rFonts w:ascii="Calibri" w:eastAsia="Calibri" w:hAnsi="Calibri" w:cs="Calibri"/>
          <w:iCs/>
          <w:sz w:val="24"/>
          <w:szCs w:val="24"/>
        </w:rPr>
        <w:t>, po uzyskaniu zgody Instytucji Zarządzającej,</w:t>
      </w:r>
      <w:r w:rsidRPr="00595FC3">
        <w:rPr>
          <w:rFonts w:ascii="Calibri" w:eastAsia="Calibri" w:hAnsi="Calibri" w:cs="Calibri"/>
          <w:iCs/>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Pr="00595FC3">
        <w:rPr>
          <w:rFonts w:ascii="Calibri" w:eastAsia="Calibri" w:hAnsi="Calibri" w:cs="Calibri"/>
          <w:b/>
          <w:bCs/>
          <w:iCs/>
          <w:sz w:val="24"/>
          <w:szCs w:val="24"/>
        </w:rPr>
        <w:t>załącznik nr 5</w:t>
      </w:r>
      <w:r w:rsidRPr="00595FC3">
        <w:rPr>
          <w:rFonts w:ascii="Calibri" w:eastAsia="Calibri" w:hAnsi="Calibri" w:cs="Calibri"/>
          <w:iCs/>
          <w:sz w:val="24"/>
          <w:szCs w:val="24"/>
        </w:rPr>
        <w:t xml:space="preserve"> do </w:t>
      </w:r>
      <w:r w:rsidR="00804488" w:rsidRPr="00595FC3">
        <w:rPr>
          <w:rFonts w:ascii="Calibri" w:eastAsia="Calibri" w:hAnsi="Calibri" w:cs="Calibri"/>
          <w:iCs/>
          <w:sz w:val="24"/>
          <w:szCs w:val="24"/>
        </w:rPr>
        <w:t>Umowy</w:t>
      </w:r>
      <w:r w:rsidRPr="00595FC3">
        <w:rPr>
          <w:rFonts w:ascii="Calibri" w:eastAsia="Calibri" w:hAnsi="Calibri" w:cs="Calibri"/>
          <w:iCs/>
          <w:sz w:val="24"/>
          <w:szCs w:val="24"/>
        </w:rPr>
        <w:t>.</w:t>
      </w:r>
    </w:p>
    <w:p w14:paraId="2A805885" w14:textId="0B3280E9" w:rsidR="009307A6" w:rsidRPr="00595FC3" w:rsidRDefault="009307A6" w:rsidP="00966089">
      <w:pPr>
        <w:numPr>
          <w:ilvl w:val="2"/>
          <w:numId w:val="20"/>
        </w:numPr>
        <w:tabs>
          <w:tab w:val="left" w:pos="360"/>
        </w:tab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Beneficjent zobowiązuje się do przedkładania każdorazowo na żądanie Instytucji Zarządzającej</w:t>
      </w:r>
      <w:r w:rsidR="00937D9C" w:rsidRPr="00595FC3">
        <w:rPr>
          <w:rStyle w:val="Odwoanieprzypisudolnego"/>
          <w:rFonts w:ascii="Calibri" w:eastAsia="Calibri" w:hAnsi="Calibri" w:cs="Calibri"/>
          <w:iCs/>
          <w:sz w:val="24"/>
          <w:szCs w:val="24"/>
        </w:rPr>
        <w:footnoteReference w:id="4"/>
      </w:r>
      <w:r w:rsidR="008C7E0E" w:rsidRPr="00595FC3">
        <w:rPr>
          <w:rFonts w:ascii="Calibri" w:eastAsia="Calibri" w:hAnsi="Calibri" w:cs="Calibri"/>
          <w:iCs/>
          <w:sz w:val="24"/>
          <w:szCs w:val="24"/>
        </w:rPr>
        <w:t>, wskazanych do weryfikacji w oparciu o metodologię doboru próby do danego wniosku o płatność (z wyłączeniem wniosków, o których mowa w ust. 1 pkt 2) i pkt 7),</w:t>
      </w:r>
      <w:r w:rsidRPr="00595FC3">
        <w:rPr>
          <w:rFonts w:ascii="Calibri" w:eastAsia="Calibri" w:hAnsi="Calibri" w:cs="Calibri"/>
          <w:iCs/>
          <w:sz w:val="24"/>
          <w:szCs w:val="24"/>
        </w:rPr>
        <w:t xml:space="preserve"> następujących dokumentów (</w:t>
      </w:r>
      <w:r w:rsidRPr="00595FC3">
        <w:rPr>
          <w:rFonts w:ascii="Calibri" w:eastAsia="Calibri" w:hAnsi="Calibri" w:cs="Times New Roman"/>
          <w:iCs/>
          <w:sz w:val="24"/>
          <w:szCs w:val="24"/>
        </w:rPr>
        <w:t>w formie wskazanej przez Instytucję Zarządzającą –</w:t>
      </w:r>
      <w:r w:rsidRPr="00595FC3">
        <w:rPr>
          <w:rFonts w:ascii="Calibri" w:eastAsia="Calibri" w:hAnsi="Calibri" w:cs="Calibri"/>
          <w:iCs/>
          <w:sz w:val="24"/>
          <w:szCs w:val="24"/>
        </w:rPr>
        <w:t xml:space="preserve"> skany (za pośrednictwem</w:t>
      </w:r>
      <w:r w:rsidR="0049661A" w:rsidRPr="00595FC3">
        <w:rPr>
          <w:rFonts w:ascii="Calibri" w:eastAsia="Calibri" w:hAnsi="Calibri" w:cs="Calibri"/>
          <w:iCs/>
          <w:sz w:val="24"/>
          <w:szCs w:val="24"/>
        </w:rPr>
        <w:t xml:space="preserve"> CST 2021</w:t>
      </w:r>
      <w:r w:rsidRPr="00595FC3">
        <w:rPr>
          <w:rFonts w:ascii="Calibri" w:eastAsia="Calibri" w:hAnsi="Calibri" w:cs="Calibri"/>
          <w:iCs/>
          <w:sz w:val="24"/>
          <w:szCs w:val="24"/>
        </w:rPr>
        <w:t xml:space="preserve">)oryginałów dokumentów lub kopii oryginałów dokumentów </w:t>
      </w:r>
      <w:r w:rsidRPr="00595FC3">
        <w:rPr>
          <w:rFonts w:ascii="Calibri" w:eastAsia="Calibri" w:hAnsi="Calibri" w:cs="Times New Roman"/>
          <w:iCs/>
          <w:sz w:val="24"/>
          <w:szCs w:val="24"/>
        </w:rPr>
        <w:t>oznaczone datą i potwierdzone za zgodność z oryginałem przez Beneficjenta lub osobę upoważnioną do reprezentowania Beneficjenta)</w:t>
      </w:r>
      <w:r w:rsidRPr="00595FC3">
        <w:rPr>
          <w:rFonts w:ascii="Calibri" w:eastAsia="Calibri" w:hAnsi="Calibri" w:cs="Calibri"/>
          <w:iCs/>
          <w:sz w:val="24"/>
          <w:szCs w:val="24"/>
        </w:rPr>
        <w:t>:</w:t>
      </w:r>
    </w:p>
    <w:p w14:paraId="18D0A628" w14:textId="2B880ED6" w:rsidR="0049661A" w:rsidRPr="00595FC3" w:rsidRDefault="009307A6" w:rsidP="00966089">
      <w:pPr>
        <w:pStyle w:val="Akapitzlist"/>
        <w:numPr>
          <w:ilvl w:val="1"/>
          <w:numId w:val="5"/>
        </w:numPr>
        <w:spacing w:before="120" w:after="120" w:line="360" w:lineRule="auto"/>
        <w:rPr>
          <w:rFonts w:ascii="Calibri" w:eastAsia="Calibri" w:hAnsi="Calibri"/>
          <w:iCs/>
          <w:lang w:eastAsia="en-US"/>
        </w:rPr>
      </w:pPr>
      <w:r w:rsidRPr="00595FC3">
        <w:rPr>
          <w:rFonts w:ascii="Calibri" w:eastAsia="Calibri" w:hAnsi="Calibri"/>
          <w:iCs/>
        </w:rPr>
        <w:t>faktury lub inne dokumenty o równoważnej wartości dowodowej/inny dokument rozliczający wydatki ustalony przez I</w:t>
      </w:r>
      <w:r w:rsidR="00BA09DF" w:rsidRPr="00595FC3">
        <w:rPr>
          <w:rFonts w:ascii="Calibri" w:eastAsia="Calibri" w:hAnsi="Calibri"/>
          <w:iCs/>
        </w:rPr>
        <w:t xml:space="preserve">nstytucję </w:t>
      </w:r>
      <w:r w:rsidRPr="00595FC3">
        <w:rPr>
          <w:rFonts w:ascii="Calibri" w:eastAsia="Calibri" w:hAnsi="Calibri"/>
          <w:iCs/>
        </w:rPr>
        <w:t>Z</w:t>
      </w:r>
      <w:r w:rsidR="00BA09DF" w:rsidRPr="00595FC3">
        <w:rPr>
          <w:rFonts w:ascii="Calibri" w:eastAsia="Calibri" w:hAnsi="Calibri"/>
          <w:iCs/>
        </w:rPr>
        <w:t>arządzającą</w:t>
      </w:r>
      <w:r w:rsidRPr="00595FC3">
        <w:rPr>
          <w:rFonts w:ascii="Calibri" w:eastAsia="Calibri" w:hAnsi="Calibri"/>
          <w:iCs/>
        </w:rPr>
        <w:t>,</w:t>
      </w:r>
      <w:r w:rsidR="0049661A" w:rsidRPr="00595FC3">
        <w:rPr>
          <w:rFonts w:ascii="Calibri" w:eastAsia="Calibri" w:hAnsi="Calibri"/>
          <w:iCs/>
        </w:rPr>
        <w:t xml:space="preserve"> wraz z </w:t>
      </w:r>
      <w:r w:rsidR="0049661A" w:rsidRPr="00595FC3">
        <w:rPr>
          <w:rFonts w:ascii="Calibri" w:eastAsia="Calibri" w:hAnsi="Calibri"/>
          <w:iCs/>
          <w:lang w:eastAsia="en-US"/>
        </w:rPr>
        <w:t>skanami wyciągów bankowych/dowodów zapłaty</w:t>
      </w:r>
      <w:r w:rsidR="008C7E0E" w:rsidRPr="00595FC3">
        <w:rPr>
          <w:rFonts w:ascii="Calibri" w:eastAsia="Calibri" w:hAnsi="Calibri"/>
          <w:iCs/>
          <w:lang w:eastAsia="en-US"/>
        </w:rPr>
        <w:t>,</w:t>
      </w:r>
      <w:r w:rsidR="0049661A" w:rsidRPr="00595FC3">
        <w:rPr>
          <w:rFonts w:ascii="Calibri" w:eastAsia="Calibri" w:hAnsi="Calibri"/>
          <w:iCs/>
          <w:lang w:eastAsia="en-US"/>
        </w:rPr>
        <w:t xml:space="preserve"> potwierdzając</w:t>
      </w:r>
      <w:r w:rsidR="008C7E0E" w:rsidRPr="00595FC3">
        <w:rPr>
          <w:rFonts w:ascii="Calibri" w:eastAsia="Calibri" w:hAnsi="Calibri"/>
          <w:iCs/>
          <w:lang w:eastAsia="en-US"/>
        </w:rPr>
        <w:t>ych</w:t>
      </w:r>
      <w:r w:rsidR="0049661A" w:rsidRPr="00595FC3">
        <w:rPr>
          <w:rFonts w:ascii="Calibri" w:eastAsia="Calibri" w:hAnsi="Calibri"/>
          <w:iCs/>
          <w:lang w:eastAsia="en-US"/>
        </w:rPr>
        <w:t xml:space="preserve"> poniesienie wydatków rozliczanych </w:t>
      </w:r>
      <w:r w:rsidR="0049661A" w:rsidRPr="00595FC3">
        <w:rPr>
          <w:rFonts w:ascii="Calibri" w:eastAsia="Calibri" w:hAnsi="Calibri"/>
          <w:iCs/>
          <w:lang w:eastAsia="en-US"/>
        </w:rPr>
        <w:br/>
      </w:r>
      <w:r w:rsidR="0049661A" w:rsidRPr="00595FC3">
        <w:rPr>
          <w:rFonts w:ascii="Calibri" w:eastAsia="Calibri" w:hAnsi="Calibri"/>
          <w:iCs/>
          <w:lang w:eastAsia="en-US"/>
        </w:rPr>
        <w:lastRenderedPageBreak/>
        <w:t>w danym wniosku o płatność, z wyłączeniem wydatków rozliczanych metodami uproszczonymi.</w:t>
      </w:r>
    </w:p>
    <w:p w14:paraId="17831D15" w14:textId="5F9E5E18" w:rsidR="00832985" w:rsidRPr="00595FC3" w:rsidRDefault="00BE129E" w:rsidP="00966089">
      <w:pPr>
        <w:numPr>
          <w:ilvl w:val="1"/>
          <w:numId w:val="5"/>
        </w:numPr>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 xml:space="preserve">dokumenty, z których wynika, iż Beneficjent prowadzi wyodrębnioną ewidencję wydatków </w:t>
      </w:r>
      <w:r w:rsidR="00E86C06" w:rsidRPr="00595FC3">
        <w:rPr>
          <w:rFonts w:ascii="Calibri" w:eastAsia="Calibri" w:hAnsi="Calibri" w:cs="Times New Roman"/>
          <w:iCs/>
          <w:sz w:val="24"/>
          <w:szCs w:val="24"/>
        </w:rPr>
        <w:t>P</w:t>
      </w:r>
      <w:r w:rsidRPr="00595FC3">
        <w:rPr>
          <w:rFonts w:ascii="Calibri" w:eastAsia="Calibri" w:hAnsi="Calibri" w:cs="Times New Roman"/>
          <w:iCs/>
          <w:sz w:val="24"/>
          <w:szCs w:val="24"/>
        </w:rPr>
        <w:t>rojektu,</w:t>
      </w:r>
      <w:r w:rsidR="008254D4" w:rsidRPr="00595FC3">
        <w:rPr>
          <w:rFonts w:ascii="Calibri" w:eastAsia="Calibri" w:hAnsi="Calibri" w:cs="Times New Roman"/>
          <w:iCs/>
          <w:sz w:val="24"/>
          <w:szCs w:val="24"/>
        </w:rPr>
        <w:t xml:space="preserve"> </w:t>
      </w:r>
      <w:r w:rsidRPr="00595FC3">
        <w:rPr>
          <w:rFonts w:ascii="Calibri" w:eastAsia="Calibri" w:hAnsi="Calibri" w:cs="Times New Roman"/>
          <w:iCs/>
          <w:sz w:val="24"/>
          <w:szCs w:val="24"/>
        </w:rPr>
        <w:t xml:space="preserve">bądź są stosowane odpowiednie kody księgowe, </w:t>
      </w:r>
      <w:r w:rsidR="008254D4" w:rsidRPr="00595FC3">
        <w:rPr>
          <w:rFonts w:ascii="Calibri" w:eastAsia="Calibri" w:hAnsi="Calibri" w:cs="Times New Roman"/>
          <w:iCs/>
          <w:sz w:val="24"/>
          <w:szCs w:val="24"/>
        </w:rPr>
        <w:t xml:space="preserve">o których mowa w § 7 ust. 1, </w:t>
      </w:r>
      <w:r w:rsidRPr="00595FC3">
        <w:rPr>
          <w:rFonts w:ascii="Calibri" w:eastAsia="Calibri" w:hAnsi="Calibri" w:cs="Times New Roman"/>
          <w:iCs/>
          <w:sz w:val="24"/>
          <w:szCs w:val="24"/>
        </w:rPr>
        <w:t xml:space="preserve">wraz ze wskazaniem konkretnych zapisów tego dokumentu, z których wynika sposób prowadzenia ewidencji wydatków </w:t>
      </w:r>
      <w:r w:rsidR="00E86C06" w:rsidRPr="00595FC3">
        <w:rPr>
          <w:rFonts w:ascii="Calibri" w:eastAsia="Calibri" w:hAnsi="Calibri" w:cs="Times New Roman"/>
          <w:iCs/>
          <w:sz w:val="24"/>
          <w:szCs w:val="24"/>
        </w:rPr>
        <w:t>P</w:t>
      </w:r>
      <w:r w:rsidRPr="00595FC3">
        <w:rPr>
          <w:rFonts w:ascii="Calibri" w:eastAsia="Calibri" w:hAnsi="Calibri" w:cs="Times New Roman"/>
          <w:iCs/>
          <w:sz w:val="24"/>
          <w:szCs w:val="24"/>
        </w:rPr>
        <w:t xml:space="preserve">rojektu. Ponadto Beneficjent ma obowiązek przedłożyć wydruk operacji księgowych dla </w:t>
      </w:r>
      <w:r w:rsidR="00E86C06" w:rsidRPr="00595FC3">
        <w:rPr>
          <w:rFonts w:ascii="Calibri" w:eastAsia="Calibri" w:hAnsi="Calibri" w:cs="Times New Roman"/>
          <w:iCs/>
          <w:sz w:val="24"/>
          <w:szCs w:val="24"/>
        </w:rPr>
        <w:t>P</w:t>
      </w:r>
      <w:r w:rsidRPr="00595FC3">
        <w:rPr>
          <w:rFonts w:ascii="Calibri" w:eastAsia="Calibri" w:hAnsi="Calibri" w:cs="Times New Roman"/>
          <w:iCs/>
          <w:sz w:val="24"/>
          <w:szCs w:val="24"/>
        </w:rPr>
        <w:t>rojektu za okres pokrywający się ze złożonym wnioskiem o płatność, z oznaczeniem wydatków, które zostały wybrane do próby w ramach danego wniosku o płatność</w:t>
      </w:r>
      <w:r w:rsidR="000E6A39" w:rsidRPr="00595FC3">
        <w:rPr>
          <w:rFonts w:ascii="Calibri" w:eastAsia="Calibri" w:hAnsi="Calibri" w:cs="Times New Roman"/>
          <w:iCs/>
          <w:sz w:val="24"/>
          <w:szCs w:val="24"/>
        </w:rPr>
        <w:t>,</w:t>
      </w:r>
    </w:p>
    <w:p w14:paraId="1BFF6C39" w14:textId="77777777" w:rsidR="009307A6" w:rsidRPr="00595FC3" w:rsidRDefault="009307A6" w:rsidP="00966089">
      <w:pPr>
        <w:numPr>
          <w:ilvl w:val="1"/>
          <w:numId w:val="5"/>
        </w:numPr>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dokumenty potwierdzające odbiór urządzeń, sprzętu lub wykonanie prac,</w:t>
      </w:r>
    </w:p>
    <w:p w14:paraId="30E78606" w14:textId="77777777" w:rsidR="009307A6" w:rsidRPr="00595FC3" w:rsidRDefault="009307A6" w:rsidP="00966089">
      <w:pPr>
        <w:numPr>
          <w:ilvl w:val="1"/>
          <w:numId w:val="5"/>
        </w:numPr>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w przypadku zakupu urządzeń/sprzętu, które nie zostały zamontowane – kopie protokołów odbioru urządzeń/sprzętu lub przyjęcia materiałów, z podaniem miejsca ich składowania,</w:t>
      </w:r>
    </w:p>
    <w:p w14:paraId="3D0D5A50" w14:textId="598CA1D9" w:rsidR="009307A6" w:rsidRPr="00595FC3" w:rsidRDefault="009307A6" w:rsidP="00966089">
      <w:pPr>
        <w:numPr>
          <w:ilvl w:val="1"/>
          <w:numId w:val="5"/>
        </w:numPr>
        <w:suppressAutoHyphens/>
        <w:spacing w:before="120" w:after="120" w:line="360" w:lineRule="auto"/>
        <w:rPr>
          <w:rFonts w:ascii="Calibri" w:eastAsia="Calibri" w:hAnsi="Calibri" w:cs="Times New Roman"/>
          <w:b/>
          <w:iCs/>
          <w:sz w:val="24"/>
          <w:szCs w:val="24"/>
        </w:rPr>
      </w:pPr>
      <w:r w:rsidRPr="00595FC3">
        <w:rPr>
          <w:rFonts w:ascii="Calibri" w:eastAsia="Calibri" w:hAnsi="Calibri" w:cs="Times New Roman"/>
          <w:iCs/>
          <w:sz w:val="24"/>
          <w:szCs w:val="24"/>
        </w:rPr>
        <w:t>inne niezbędne dokumenty potwierdzające i uzasadniające prawidłową realizację Projektu oraz potwierdzające, że wydatki zostały poniesione w sposób celowy i oszczę</w:t>
      </w:r>
      <w:r w:rsidR="00804E50" w:rsidRPr="00595FC3">
        <w:rPr>
          <w:rFonts w:ascii="Calibri" w:eastAsia="Calibri" w:hAnsi="Calibri" w:cs="Times New Roman"/>
          <w:iCs/>
          <w:sz w:val="24"/>
          <w:szCs w:val="24"/>
        </w:rPr>
        <w:t xml:space="preserve">dny, </w:t>
      </w:r>
      <w:r w:rsidRPr="00595FC3">
        <w:rPr>
          <w:rFonts w:ascii="Calibri" w:eastAsia="Calibri" w:hAnsi="Calibri" w:cs="Times New Roman"/>
          <w:iCs/>
          <w:sz w:val="24"/>
          <w:szCs w:val="24"/>
        </w:rPr>
        <w:t>z zachowaniem zasady uzyskiwania najlepszych efe</w:t>
      </w:r>
      <w:r w:rsidR="00804E50" w:rsidRPr="00595FC3">
        <w:rPr>
          <w:rFonts w:ascii="Calibri" w:eastAsia="Calibri" w:hAnsi="Calibri" w:cs="Times New Roman"/>
          <w:iCs/>
          <w:sz w:val="24"/>
          <w:szCs w:val="24"/>
        </w:rPr>
        <w:t xml:space="preserve">któw z danych nakładów zgodnie </w:t>
      </w:r>
      <w:r w:rsidRPr="00595FC3">
        <w:rPr>
          <w:rFonts w:ascii="Calibri" w:eastAsia="Calibri" w:hAnsi="Calibri" w:cs="Times New Roman"/>
          <w:iCs/>
          <w:sz w:val="24"/>
          <w:szCs w:val="24"/>
        </w:rPr>
        <w:t xml:space="preserve">z zapisami </w:t>
      </w:r>
      <w:r w:rsidR="001B68F4" w:rsidRPr="00595FC3">
        <w:rPr>
          <w:rFonts w:ascii="Calibri" w:eastAsia="Calibri" w:hAnsi="Calibri" w:cs="Times New Roman"/>
          <w:iCs/>
          <w:sz w:val="24"/>
          <w:szCs w:val="24"/>
        </w:rPr>
        <w:t>wytycznych</w:t>
      </w:r>
      <w:r w:rsidR="001B68F4" w:rsidRPr="00595FC3">
        <w:rPr>
          <w:rFonts w:ascii="Calibri" w:eastAsia="Times New Roman" w:hAnsi="Calibri" w:cs="Times New Roman"/>
          <w:iCs/>
          <w:sz w:val="24"/>
          <w:szCs w:val="24"/>
          <w:lang w:eastAsia="pl-PL"/>
        </w:rPr>
        <w:t xml:space="preserve"> dotyczących kwalifikowalności</w:t>
      </w:r>
      <w:r w:rsidR="001B68F4" w:rsidRPr="00595FC3">
        <w:rPr>
          <w:rFonts w:ascii="Calibri" w:eastAsia="Calibri" w:hAnsi="Calibri" w:cs="Times New Roman"/>
          <w:b/>
          <w:iCs/>
          <w:sz w:val="24"/>
          <w:szCs w:val="24"/>
        </w:rPr>
        <w:t xml:space="preserve"> </w:t>
      </w:r>
      <w:r w:rsidRPr="00595FC3">
        <w:rPr>
          <w:rFonts w:ascii="Calibri" w:eastAsia="Calibri" w:hAnsi="Calibri" w:cs="Times New Roman"/>
          <w:iCs/>
          <w:sz w:val="24"/>
          <w:szCs w:val="24"/>
        </w:rPr>
        <w:t xml:space="preserve">ujętych w </w:t>
      </w:r>
      <w:r w:rsidRPr="00595FC3">
        <w:rPr>
          <w:rFonts w:ascii="Calibri" w:eastAsia="Calibri" w:hAnsi="Calibri" w:cs="Calibri"/>
          <w:iCs/>
          <w:sz w:val="24"/>
          <w:szCs w:val="24"/>
        </w:rPr>
        <w:t xml:space="preserve">§ 1 </w:t>
      </w:r>
      <w:r w:rsidR="00834E7D" w:rsidRPr="00595FC3">
        <w:rPr>
          <w:rFonts w:ascii="Calibri" w:eastAsia="Calibri" w:hAnsi="Calibri" w:cs="Calibri"/>
          <w:iCs/>
          <w:sz w:val="24"/>
          <w:szCs w:val="24"/>
        </w:rPr>
        <w:t>pkt</w:t>
      </w:r>
      <w:r w:rsidRPr="00595FC3">
        <w:rPr>
          <w:rFonts w:ascii="Calibri" w:eastAsia="Calibri" w:hAnsi="Calibri" w:cs="Calibri"/>
          <w:iCs/>
          <w:sz w:val="24"/>
          <w:szCs w:val="24"/>
        </w:rPr>
        <w:t xml:space="preserve"> </w:t>
      </w:r>
      <w:r w:rsidR="00834E7D" w:rsidRPr="00595FC3">
        <w:rPr>
          <w:rFonts w:ascii="Calibri" w:eastAsia="Calibri" w:hAnsi="Calibri" w:cs="Calibri"/>
          <w:iCs/>
          <w:sz w:val="24"/>
          <w:szCs w:val="24"/>
        </w:rPr>
        <w:t>3</w:t>
      </w:r>
      <w:r w:rsidR="00E86C06" w:rsidRPr="00595FC3">
        <w:rPr>
          <w:rFonts w:ascii="Calibri" w:eastAsia="Calibri" w:hAnsi="Calibri" w:cs="Calibri"/>
          <w:iCs/>
          <w:sz w:val="24"/>
          <w:szCs w:val="24"/>
        </w:rPr>
        <w:t>3</w:t>
      </w:r>
      <w:r w:rsidRPr="00595FC3">
        <w:rPr>
          <w:rFonts w:ascii="Calibri" w:eastAsia="Calibri" w:hAnsi="Calibri" w:cs="Calibri"/>
          <w:iCs/>
          <w:sz w:val="24"/>
          <w:szCs w:val="24"/>
        </w:rPr>
        <w:t>),</w:t>
      </w:r>
    </w:p>
    <w:p w14:paraId="444E8980" w14:textId="77777777" w:rsidR="009307A6" w:rsidRPr="00595FC3" w:rsidRDefault="009307A6" w:rsidP="00966089">
      <w:pPr>
        <w:numPr>
          <w:ilvl w:val="1"/>
          <w:numId w:val="5"/>
        </w:numPr>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0329E797" w:rsidR="00C73A7E" w:rsidRPr="00595FC3" w:rsidRDefault="009307A6" w:rsidP="00966089">
      <w:pPr>
        <w:pStyle w:val="Akapitzlist"/>
        <w:numPr>
          <w:ilvl w:val="0"/>
          <w:numId w:val="47"/>
        </w:numPr>
        <w:tabs>
          <w:tab w:val="left" w:pos="900"/>
        </w:tabs>
        <w:spacing w:before="120" w:after="120" w:line="360" w:lineRule="auto"/>
        <w:rPr>
          <w:rFonts w:ascii="Calibri" w:hAnsi="Calibri"/>
          <w:iCs/>
        </w:rPr>
      </w:pPr>
      <w:r w:rsidRPr="00595FC3">
        <w:rPr>
          <w:rFonts w:ascii="Calibri" w:hAnsi="Calibri"/>
          <w:iCs/>
        </w:rPr>
        <w:t xml:space="preserve">Do wniosku o płatność końcową Beneficjent zobowiązuje się do przedłożenia </w:t>
      </w:r>
      <w:r w:rsidR="00A90E3D" w:rsidRPr="00595FC3">
        <w:rPr>
          <w:rFonts w:ascii="Calibri" w:hAnsi="Calibri"/>
          <w:b/>
          <w:iCs/>
        </w:rPr>
        <w:t xml:space="preserve">oświadczenia </w:t>
      </w:r>
      <w:r w:rsidRPr="00595FC3">
        <w:rPr>
          <w:rFonts w:ascii="Calibri" w:hAnsi="Calibri"/>
          <w:b/>
          <w:iCs/>
        </w:rPr>
        <w:t>o kwalifikowalności VAT</w:t>
      </w:r>
      <w:r w:rsidRPr="00595FC3">
        <w:rPr>
          <w:rFonts w:ascii="Calibri" w:hAnsi="Calibri"/>
          <w:iCs/>
        </w:rPr>
        <w:t>, zgodnie z załącznikiem nr 13</w:t>
      </w:r>
      <w:r w:rsidR="00C73A7E" w:rsidRPr="00595FC3">
        <w:rPr>
          <w:rFonts w:ascii="Calibri" w:hAnsi="Calibri"/>
          <w:iCs/>
        </w:rPr>
        <w:t xml:space="preserve"> -</w:t>
      </w:r>
      <w:r w:rsidR="00C73A7E" w:rsidRPr="00595FC3">
        <w:rPr>
          <w:iCs/>
        </w:rPr>
        <w:t xml:space="preserve"> </w:t>
      </w:r>
      <w:r w:rsidR="00C73A7E" w:rsidRPr="00595FC3">
        <w:rPr>
          <w:rFonts w:ascii="Calibri" w:hAnsi="Calibri"/>
          <w:iCs/>
        </w:rPr>
        <w:t xml:space="preserve">dotyczy wyłącznie </w:t>
      </w:r>
      <w:r w:rsidR="00E86C06" w:rsidRPr="00595FC3">
        <w:rPr>
          <w:rFonts w:ascii="Calibri" w:hAnsi="Calibri"/>
          <w:iCs/>
        </w:rPr>
        <w:t>P</w:t>
      </w:r>
      <w:r w:rsidR="006D4AD6" w:rsidRPr="00595FC3">
        <w:rPr>
          <w:rFonts w:ascii="Calibri" w:hAnsi="Calibri"/>
          <w:iCs/>
        </w:rPr>
        <w:t>rojektów,</w:t>
      </w:r>
      <w:r w:rsidR="00C73A7E" w:rsidRPr="00595FC3">
        <w:rPr>
          <w:rFonts w:ascii="Calibri" w:hAnsi="Calibri"/>
          <w:iCs/>
        </w:rPr>
        <w:t xml:space="preserve"> których całkowita wartość, o której mowa w ust. 2, wynosi </w:t>
      </w:r>
      <w:r w:rsidR="00C73A7E" w:rsidRPr="00595FC3">
        <w:rPr>
          <w:rFonts w:ascii="Calibri" w:hAnsi="Calibri"/>
          <w:b/>
          <w:iCs/>
        </w:rPr>
        <w:t>co najmniej 5 mln</w:t>
      </w:r>
      <w:r w:rsidR="00C73A7E" w:rsidRPr="00595FC3">
        <w:rPr>
          <w:rFonts w:ascii="Calibri" w:hAnsi="Calibri"/>
          <w:iCs/>
        </w:rPr>
        <w:t xml:space="preserve"> euro (włączając VAT), w ramach których podatek VAT jest wydatkiem kwalifikowalnym</w:t>
      </w:r>
      <w:r w:rsidR="00E86C06" w:rsidRPr="00595FC3">
        <w:rPr>
          <w:rFonts w:ascii="Calibri" w:hAnsi="Calibri"/>
          <w:iCs/>
        </w:rPr>
        <w:t>.</w:t>
      </w:r>
    </w:p>
    <w:p w14:paraId="0C1CE460" w14:textId="79A63297" w:rsidR="009307A6" w:rsidRPr="00595FC3" w:rsidRDefault="009307A6" w:rsidP="00966089">
      <w:pPr>
        <w:numPr>
          <w:ilvl w:val="0"/>
          <w:numId w:val="47"/>
        </w:numPr>
        <w:tabs>
          <w:tab w:val="left" w:pos="900"/>
        </w:tab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Oprócz dokumentów wskazanych w ust. </w:t>
      </w:r>
      <w:r w:rsidR="00111078" w:rsidRPr="00595FC3">
        <w:rPr>
          <w:rFonts w:ascii="Calibri" w:eastAsia="Times New Roman" w:hAnsi="Calibri" w:cs="Times New Roman"/>
          <w:iCs/>
          <w:sz w:val="24"/>
          <w:szCs w:val="24"/>
          <w:lang w:eastAsia="pl-PL"/>
        </w:rPr>
        <w:t>5 i</w:t>
      </w:r>
      <w:r w:rsidRPr="00595FC3">
        <w:rPr>
          <w:rFonts w:ascii="Calibri" w:eastAsia="Times New Roman" w:hAnsi="Calibri" w:cs="Times New Roman"/>
          <w:iCs/>
          <w:sz w:val="24"/>
          <w:szCs w:val="24"/>
          <w:lang w:eastAsia="pl-PL"/>
        </w:rPr>
        <w:t xml:space="preserve"> ust. </w:t>
      </w:r>
      <w:r w:rsidR="00111078" w:rsidRPr="00595FC3">
        <w:rPr>
          <w:rFonts w:ascii="Calibri" w:eastAsia="Times New Roman" w:hAnsi="Calibri" w:cs="Times New Roman"/>
          <w:iCs/>
          <w:sz w:val="24"/>
          <w:szCs w:val="24"/>
          <w:lang w:eastAsia="pl-PL"/>
        </w:rPr>
        <w:t>6</w:t>
      </w:r>
      <w:r w:rsidRPr="00595FC3">
        <w:rPr>
          <w:rFonts w:ascii="Calibri" w:eastAsia="Times New Roman" w:hAnsi="Calibri" w:cs="Times New Roman"/>
          <w:iCs/>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595FC3">
        <w:rPr>
          <w:rFonts w:ascii="Calibri" w:eastAsia="Times New Roman" w:hAnsi="Calibri" w:cs="Times New Roman"/>
          <w:iCs/>
          <w:sz w:val="24"/>
          <w:szCs w:val="24"/>
          <w:lang w:eastAsia="pl-PL"/>
        </w:rPr>
        <w:t xml:space="preserve"> </w:t>
      </w:r>
      <w:r w:rsidR="00111078" w:rsidRPr="00595FC3">
        <w:rPr>
          <w:rFonts w:ascii="Calibri" w:eastAsia="Times New Roman" w:hAnsi="Calibri" w:cs="Times New Roman"/>
          <w:iCs/>
          <w:sz w:val="24"/>
          <w:szCs w:val="24"/>
          <w:lang w:eastAsia="pl-PL"/>
        </w:rPr>
        <w:t>CST 2021</w:t>
      </w:r>
      <w:r w:rsidRPr="00595FC3">
        <w:rPr>
          <w:rFonts w:ascii="Calibri" w:eastAsia="Times New Roman" w:hAnsi="Calibri" w:cs="Times New Roman"/>
          <w:iCs/>
          <w:sz w:val="24"/>
          <w:szCs w:val="24"/>
          <w:lang w:eastAsia="pl-PL"/>
        </w:rPr>
        <w:t>) lub poświadczonej za zgodność z oryginałem kopii, wskazanych przez Instytucję Zarządzającą dokumentów potwierdzających</w:t>
      </w:r>
      <w:r w:rsidRPr="00595FC3">
        <w:rPr>
          <w:rFonts w:ascii="Calibri" w:eastAsia="Times New Roman" w:hAnsi="Calibri" w:cs="Times New Roman"/>
          <w:bCs/>
          <w:iCs/>
          <w:sz w:val="24"/>
          <w:szCs w:val="24"/>
          <w:lang w:eastAsia="pl-PL"/>
        </w:rPr>
        <w:t xml:space="preserve"> kwalifikowalność wydatków ujętych we wniosku o płatność, w wyznaczonym przez Instytucję Zarządzającą terminie.</w:t>
      </w:r>
      <w:r w:rsidR="00111078" w:rsidRPr="00595FC3">
        <w:rPr>
          <w:rFonts w:ascii="Calibri" w:eastAsia="Times New Roman" w:hAnsi="Calibri" w:cs="Times New Roman"/>
          <w:bCs/>
          <w:iCs/>
          <w:sz w:val="24"/>
          <w:szCs w:val="24"/>
          <w:lang w:eastAsia="pl-PL"/>
        </w:rPr>
        <w:t xml:space="preserve"> Zgodnie z zapisami art. 25 ust. 9 </w:t>
      </w:r>
      <w:r w:rsidR="00111078" w:rsidRPr="00595FC3">
        <w:rPr>
          <w:rFonts w:ascii="Calibri" w:eastAsia="Times New Roman" w:hAnsi="Calibri" w:cs="Times New Roman"/>
          <w:bCs/>
          <w:iCs/>
          <w:sz w:val="24"/>
          <w:szCs w:val="24"/>
          <w:lang w:eastAsia="pl-PL"/>
        </w:rPr>
        <w:lastRenderedPageBreak/>
        <w:t>ustawy</w:t>
      </w:r>
      <w:r w:rsidR="003A78E7" w:rsidRPr="00595FC3">
        <w:rPr>
          <w:rFonts w:ascii="Calibri" w:eastAsia="Times New Roman" w:hAnsi="Calibri" w:cs="Times New Roman"/>
          <w:bCs/>
          <w:iCs/>
          <w:sz w:val="24"/>
          <w:szCs w:val="24"/>
          <w:lang w:eastAsia="pl-PL"/>
        </w:rPr>
        <w:t xml:space="preserve"> wdrożeniowej,</w:t>
      </w:r>
      <w:r w:rsidR="00111078" w:rsidRPr="00595FC3">
        <w:rPr>
          <w:rFonts w:ascii="Calibri" w:eastAsia="Times New Roman" w:hAnsi="Calibri" w:cs="Times New Roman"/>
          <w:bCs/>
          <w:iCs/>
          <w:sz w:val="24"/>
          <w:szCs w:val="24"/>
          <w:lang w:eastAsia="pl-PL"/>
        </w:rPr>
        <w:t xml:space="preserve"> jeżeli jest to konieczne do stwierdzenia kwalifikowalności wydatków ponoszonych w ramach realizacji </w:t>
      </w:r>
      <w:r w:rsidR="00E86C06" w:rsidRPr="00595FC3">
        <w:rPr>
          <w:rFonts w:ascii="Calibri" w:eastAsia="Times New Roman" w:hAnsi="Calibri" w:cs="Times New Roman"/>
          <w:bCs/>
          <w:iCs/>
          <w:sz w:val="24"/>
          <w:szCs w:val="24"/>
          <w:lang w:eastAsia="pl-PL"/>
        </w:rPr>
        <w:t>P</w:t>
      </w:r>
      <w:r w:rsidR="00111078" w:rsidRPr="00595FC3">
        <w:rPr>
          <w:rFonts w:ascii="Calibri" w:eastAsia="Times New Roman" w:hAnsi="Calibri" w:cs="Times New Roman"/>
          <w:bCs/>
          <w:iCs/>
          <w:sz w:val="24"/>
          <w:szCs w:val="24"/>
          <w:lang w:eastAsia="pl-PL"/>
        </w:rPr>
        <w:t>rojektu, Beneficjent jest zobowiązany udostępnić Instytucji Zarządzającej również dokumenty, niezwiązane bezpośrednio z jego realizacją.</w:t>
      </w:r>
    </w:p>
    <w:p w14:paraId="4B71E1BC" w14:textId="1DADF752" w:rsidR="009307A6" w:rsidRPr="00595FC3" w:rsidRDefault="009307A6" w:rsidP="00966089">
      <w:pPr>
        <w:numPr>
          <w:ilvl w:val="0"/>
          <w:numId w:val="4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sidRPr="00595FC3">
        <w:rPr>
          <w:rFonts w:ascii="Calibri" w:eastAsia="Times New Roman" w:hAnsi="Calibri" w:cs="Times New Roman"/>
          <w:iCs/>
          <w:sz w:val="24"/>
          <w:szCs w:val="24"/>
          <w:lang w:eastAsia="pl-PL"/>
        </w:rPr>
        <w:t xml:space="preserve">, </w:t>
      </w:r>
      <w:r w:rsidR="00FE33A5" w:rsidRPr="00595FC3">
        <w:rPr>
          <w:rFonts w:ascii="Calibri" w:eastAsia="Times New Roman" w:hAnsi="Calibri" w:cs="Times New Roman"/>
          <w:iCs/>
          <w:sz w:val="24"/>
          <w:szCs w:val="24"/>
          <w:lang w:eastAsia="pl-PL"/>
        </w:rPr>
        <w:br/>
        <w:t>o czym Instytucja Zarządzająca informuje Beneficjenta</w:t>
      </w:r>
      <w:r w:rsidRPr="00595FC3">
        <w:rPr>
          <w:rFonts w:ascii="Calibri" w:eastAsia="Times New Roman" w:hAnsi="Calibri" w:cs="Times New Roman"/>
          <w:iCs/>
          <w:sz w:val="24"/>
          <w:szCs w:val="24"/>
          <w:lang w:eastAsia="pl-PL"/>
        </w:rPr>
        <w:t>. Termin weryfikacji kolejnego wniosku o płatność rozpoczyna się w następnym dniu roboczym po dniu zatwierdzenia poprzedniego wniosku o płatność.</w:t>
      </w:r>
    </w:p>
    <w:p w14:paraId="6AEDBF3D" w14:textId="29211709" w:rsidR="009307A6" w:rsidRPr="00595FC3" w:rsidRDefault="009307A6" w:rsidP="00966089">
      <w:pPr>
        <w:numPr>
          <w:ilvl w:val="0"/>
          <w:numId w:val="4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Beneficjent jest zobowiązany złożyć wniosek o płatność co najmniej raz na 3 miesiące, licząc od dnia podpisania </w:t>
      </w:r>
      <w:r w:rsidR="00804488" w:rsidRPr="00595FC3">
        <w:rPr>
          <w:rFonts w:ascii="Calibri" w:eastAsia="Times New Roman" w:hAnsi="Calibri" w:cs="Times New Roman"/>
          <w:iCs/>
          <w:sz w:val="24"/>
          <w:szCs w:val="24"/>
          <w:lang w:eastAsia="pl-PL"/>
        </w:rPr>
        <w:t>Umowy</w:t>
      </w:r>
      <w:r w:rsidR="00B072AF"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W przypadku braku konieczności rozliczenia wydatków, Beneficjent składa wniosek sprawozdawczy, o którym mowa w ust. 1 pkt 7).</w:t>
      </w:r>
    </w:p>
    <w:p w14:paraId="3DCE6E1D" w14:textId="35F5B485" w:rsidR="009307A6" w:rsidRPr="00595FC3" w:rsidRDefault="009307A6" w:rsidP="00966089">
      <w:pPr>
        <w:numPr>
          <w:ilvl w:val="0"/>
          <w:numId w:val="4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przypadku konieczności złożenia wniosku o płatność w wersj</w:t>
      </w:r>
      <w:r w:rsidR="00A90E3D" w:rsidRPr="00595FC3">
        <w:rPr>
          <w:rFonts w:ascii="Calibri" w:eastAsia="Times New Roman" w:hAnsi="Calibri" w:cs="Times New Roman"/>
          <w:iCs/>
          <w:sz w:val="24"/>
          <w:szCs w:val="24"/>
          <w:lang w:eastAsia="pl-PL"/>
        </w:rPr>
        <w:t xml:space="preserve">i papierowej, o czym jest mowa </w:t>
      </w:r>
      <w:r w:rsidRPr="00595FC3">
        <w:rPr>
          <w:rFonts w:ascii="Calibri" w:eastAsia="Times New Roman" w:hAnsi="Calibri" w:cs="Times New Roman"/>
          <w:iCs/>
          <w:sz w:val="24"/>
          <w:szCs w:val="24"/>
          <w:lang w:eastAsia="pl-PL"/>
        </w:rPr>
        <w:t xml:space="preserve">w </w:t>
      </w:r>
      <w:r w:rsidRPr="00595FC3">
        <w:rPr>
          <w:rFonts w:ascii="Calibri" w:eastAsia="Times New Roman" w:hAnsi="Calibri" w:cs="Calibri"/>
          <w:iCs/>
          <w:sz w:val="24"/>
          <w:szCs w:val="24"/>
          <w:lang w:eastAsia="pl-PL"/>
        </w:rPr>
        <w:t xml:space="preserve">ust. </w:t>
      </w:r>
      <w:r w:rsidR="00200C54" w:rsidRPr="00595FC3">
        <w:rPr>
          <w:rFonts w:ascii="Calibri" w:eastAsia="Times New Roman" w:hAnsi="Calibri" w:cs="Calibri"/>
          <w:iCs/>
          <w:sz w:val="24"/>
          <w:szCs w:val="24"/>
          <w:lang w:eastAsia="pl-PL"/>
        </w:rPr>
        <w:t>4</w:t>
      </w:r>
      <w:r w:rsidRPr="00595FC3">
        <w:rPr>
          <w:rFonts w:ascii="Calibri" w:eastAsia="Times New Roman" w:hAnsi="Calibri" w:cs="Calibri"/>
          <w:iCs/>
          <w:sz w:val="24"/>
          <w:szCs w:val="24"/>
          <w:lang w:eastAsia="pl-PL"/>
        </w:rPr>
        <w:t xml:space="preserve">, </w:t>
      </w:r>
      <w:r w:rsidRPr="00595FC3">
        <w:rPr>
          <w:rFonts w:ascii="Calibri" w:eastAsia="Times New Roman" w:hAnsi="Calibri" w:cs="Times New Roman"/>
          <w:iCs/>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595FC3">
        <w:rPr>
          <w:rFonts w:ascii="Calibri" w:eastAsia="Times New Roman" w:hAnsi="Calibri" w:cs="Times New Roman"/>
          <w:iCs/>
          <w:sz w:val="24"/>
          <w:szCs w:val="24"/>
          <w:lang w:eastAsia="pl-PL"/>
        </w:rPr>
        <w:t>Umowy</w:t>
      </w:r>
      <w:r w:rsidR="00EE4317"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 xml:space="preserve">dotyczącymi dokumentacji Projektu, o których mowa w </w:t>
      </w:r>
      <w:r w:rsidRPr="00595FC3">
        <w:rPr>
          <w:rFonts w:ascii="Calibri" w:eastAsia="Times New Roman" w:hAnsi="Calibri" w:cs="Calibri"/>
          <w:iCs/>
          <w:sz w:val="24"/>
          <w:szCs w:val="24"/>
          <w:lang w:eastAsia="pl-PL"/>
        </w:rPr>
        <w:t>§ 18.</w:t>
      </w:r>
    </w:p>
    <w:p w14:paraId="33631831" w14:textId="77777777" w:rsidR="009307A6" w:rsidRPr="00595FC3" w:rsidRDefault="009307A6" w:rsidP="00966089">
      <w:pPr>
        <w:numPr>
          <w:ilvl w:val="0"/>
          <w:numId w:val="47"/>
        </w:num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Oryginały faktur lub innych dokumentów o równoważnej wartości dowodowej związane z realizacją Projektu</w:t>
      </w:r>
      <w:r w:rsidRPr="00595FC3">
        <w:rPr>
          <w:rFonts w:ascii="Calibri" w:eastAsia="Times New Roman" w:hAnsi="Calibri" w:cs="Times New Roman"/>
          <w:iCs/>
          <w:sz w:val="24"/>
          <w:szCs w:val="24"/>
          <w:vertAlign w:val="superscript"/>
          <w:lang w:eastAsia="pl-PL"/>
        </w:rPr>
        <w:footnoteReference w:id="5"/>
      </w:r>
      <w:r w:rsidRPr="00595FC3">
        <w:rPr>
          <w:rFonts w:ascii="Calibri" w:eastAsia="Times New Roman" w:hAnsi="Calibri" w:cs="Times New Roman"/>
          <w:iCs/>
          <w:sz w:val="24"/>
          <w:szCs w:val="24"/>
          <w:lang w:eastAsia="pl-PL"/>
        </w:rPr>
        <w:t xml:space="preserve"> na odwrocie powinny posiadać opis zawierający co najmniej:</w:t>
      </w:r>
    </w:p>
    <w:p w14:paraId="7BA3D87A" w14:textId="2E1B20D8" w:rsidR="009307A6" w:rsidRPr="00595FC3" w:rsidRDefault="009307A6" w:rsidP="00966089">
      <w:pPr>
        <w:numPr>
          <w:ilvl w:val="3"/>
          <w:numId w:val="20"/>
        </w:numPr>
        <w:tabs>
          <w:tab w:val="left" w:pos="360"/>
          <w:tab w:val="num" w:pos="1985"/>
        </w:tabs>
        <w:spacing w:before="120" w:after="120" w:line="360" w:lineRule="auto"/>
        <w:ind w:left="0" w:firstLine="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numer </w:t>
      </w:r>
      <w:r w:rsidR="00804488"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w:t>
      </w:r>
    </w:p>
    <w:p w14:paraId="57B4C7DD" w14:textId="77EFC789" w:rsidR="009307A6" w:rsidRPr="00595FC3" w:rsidRDefault="009307A6" w:rsidP="00966089">
      <w:pPr>
        <w:numPr>
          <w:ilvl w:val="3"/>
          <w:numId w:val="20"/>
        </w:numPr>
        <w:tabs>
          <w:tab w:val="left" w:pos="360"/>
          <w:tab w:val="num" w:pos="1985"/>
        </w:tabs>
        <w:spacing w:before="120" w:after="120" w:line="360" w:lineRule="auto"/>
        <w:ind w:left="0" w:firstLine="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nazwę </w:t>
      </w:r>
      <w:r w:rsidR="005369AE"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rojektu,</w:t>
      </w:r>
    </w:p>
    <w:p w14:paraId="4D6459C1" w14:textId="44C6CD47" w:rsidR="009307A6" w:rsidRPr="00595FC3" w:rsidRDefault="009307A6" w:rsidP="00966089">
      <w:pPr>
        <w:numPr>
          <w:ilvl w:val="3"/>
          <w:numId w:val="20"/>
        </w:numPr>
        <w:tabs>
          <w:tab w:val="left" w:pos="360"/>
          <w:tab w:val="num" w:pos="1985"/>
        </w:tabs>
        <w:spacing w:before="120" w:after="120" w:line="360" w:lineRule="auto"/>
        <w:ind w:left="0" w:firstLine="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opis związku wydatku z </w:t>
      </w:r>
      <w:r w:rsidR="005369AE"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 xml:space="preserve">rojektem – należy zaznaczyć w opisie faktury, do którego zadania oraz do której kategorii </w:t>
      </w:r>
      <w:r w:rsidR="00FD5190" w:rsidRPr="00595FC3">
        <w:rPr>
          <w:rFonts w:ascii="Calibri" w:eastAsia="Times New Roman" w:hAnsi="Calibri" w:cs="Times New Roman"/>
          <w:iCs/>
          <w:sz w:val="24"/>
          <w:szCs w:val="24"/>
          <w:lang w:eastAsia="pl-PL"/>
        </w:rPr>
        <w:t xml:space="preserve">kosztu </w:t>
      </w:r>
      <w:r w:rsidRPr="00595FC3">
        <w:rPr>
          <w:rFonts w:ascii="Calibri" w:eastAsia="Times New Roman" w:hAnsi="Calibri" w:cs="Times New Roman"/>
          <w:iCs/>
          <w:sz w:val="24"/>
          <w:szCs w:val="24"/>
          <w:lang w:eastAsia="pl-PL"/>
        </w:rPr>
        <w:t>przedstawionego we Wniosku odnosi się wydatek kwalifikowalny,</w:t>
      </w:r>
    </w:p>
    <w:p w14:paraId="1DD40D3E" w14:textId="4A2909C3" w:rsidR="009307A6" w:rsidRPr="00595FC3" w:rsidRDefault="009307A6" w:rsidP="00966089">
      <w:pPr>
        <w:numPr>
          <w:ilvl w:val="3"/>
          <w:numId w:val="20"/>
        </w:numPr>
        <w:tabs>
          <w:tab w:val="left" w:pos="360"/>
          <w:tab w:val="num" w:pos="1985"/>
        </w:tabs>
        <w:spacing w:before="120" w:after="120" w:line="360" w:lineRule="auto"/>
        <w:ind w:left="0" w:firstLine="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kwotę wydatków kwalifikowa</w:t>
      </w:r>
      <w:r w:rsidR="005C689B" w:rsidRPr="00595FC3">
        <w:rPr>
          <w:rFonts w:ascii="Calibri" w:eastAsia="Times New Roman" w:hAnsi="Calibri" w:cs="Times New Roman"/>
          <w:iCs/>
          <w:sz w:val="24"/>
          <w:szCs w:val="24"/>
          <w:lang w:eastAsia="pl-PL"/>
        </w:rPr>
        <w:t>l</w:t>
      </w:r>
      <w:r w:rsidRPr="00595FC3">
        <w:rPr>
          <w:rFonts w:ascii="Calibri" w:eastAsia="Times New Roman" w:hAnsi="Calibri" w:cs="Times New Roman"/>
          <w:iCs/>
          <w:sz w:val="24"/>
          <w:szCs w:val="24"/>
          <w:lang w:eastAsia="pl-PL"/>
        </w:rPr>
        <w:t>nych,</w:t>
      </w:r>
    </w:p>
    <w:p w14:paraId="6B0CCBFA" w14:textId="23686AA3" w:rsidR="009307A6" w:rsidRPr="00595FC3" w:rsidRDefault="009307A6" w:rsidP="00966089">
      <w:pPr>
        <w:numPr>
          <w:ilvl w:val="3"/>
          <w:numId w:val="20"/>
        </w:numPr>
        <w:tabs>
          <w:tab w:val="left" w:pos="360"/>
          <w:tab w:val="num" w:pos="1985"/>
        </w:tabs>
        <w:spacing w:before="120" w:after="120" w:line="360" w:lineRule="auto"/>
        <w:ind w:left="0" w:firstLine="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informację o poprawności formalno-rachunkowej i merytorycznej,</w:t>
      </w:r>
    </w:p>
    <w:p w14:paraId="64FA2875" w14:textId="77CFBF29" w:rsidR="009307A6" w:rsidRPr="00595FC3" w:rsidRDefault="009307A6" w:rsidP="00966089">
      <w:pPr>
        <w:numPr>
          <w:ilvl w:val="1"/>
          <w:numId w:val="48"/>
        </w:numPr>
        <w:tabs>
          <w:tab w:val="clear" w:pos="680"/>
          <w:tab w:val="num" w:pos="357"/>
          <w:tab w:val="num" w:pos="1985"/>
        </w:tabs>
        <w:suppressAutoHyphens/>
        <w:spacing w:before="120" w:after="120" w:line="360" w:lineRule="auto"/>
        <w:ind w:left="426" w:hanging="426"/>
        <w:rPr>
          <w:rFonts w:ascii="Times New Roman" w:eastAsia="Times New Roman" w:hAnsi="Times New Roman" w:cs="Times New Roman"/>
          <w:iCs/>
          <w:sz w:val="24"/>
          <w:szCs w:val="24"/>
          <w:lang w:eastAsia="pl-PL"/>
        </w:rPr>
      </w:pPr>
      <w:r w:rsidRPr="00595FC3">
        <w:rPr>
          <w:rFonts w:ascii="Calibri" w:eastAsia="Times New Roman" w:hAnsi="Calibri" w:cs="Times New Roman"/>
          <w:iCs/>
          <w:sz w:val="24"/>
          <w:szCs w:val="24"/>
          <w:lang w:eastAsia="pl-PL"/>
        </w:rPr>
        <w:t xml:space="preserve">informację </w:t>
      </w:r>
      <w:r w:rsidR="00A25F17" w:rsidRPr="00595FC3">
        <w:rPr>
          <w:rFonts w:ascii="Calibri" w:eastAsia="Times New Roman" w:hAnsi="Calibri" w:cs="Times New Roman"/>
          <w:iCs/>
          <w:sz w:val="24"/>
          <w:szCs w:val="24"/>
          <w:lang w:eastAsia="pl-PL"/>
        </w:rPr>
        <w:t xml:space="preserve">czy Beneficjent stosuje </w:t>
      </w:r>
      <w:r w:rsidR="008F0D63" w:rsidRPr="00595FC3">
        <w:rPr>
          <w:rFonts w:ascii="Calibri" w:eastAsia="Times New Roman" w:hAnsi="Calibri" w:cs="Times New Roman"/>
          <w:iCs/>
          <w:sz w:val="24"/>
          <w:szCs w:val="24"/>
          <w:lang w:eastAsia="pl-PL"/>
        </w:rPr>
        <w:t xml:space="preserve">ustawę </w:t>
      </w:r>
      <w:r w:rsidR="00A25F17" w:rsidRPr="00595FC3">
        <w:rPr>
          <w:rFonts w:ascii="Calibri" w:eastAsia="Times New Roman" w:hAnsi="Calibri" w:cs="Times New Roman"/>
          <w:iCs/>
          <w:sz w:val="24"/>
          <w:szCs w:val="24"/>
          <w:lang w:eastAsia="pl-PL"/>
        </w:rPr>
        <w:t>PZP</w:t>
      </w:r>
      <w:r w:rsidR="008F0D63" w:rsidRPr="00595FC3">
        <w:rPr>
          <w:rFonts w:ascii="Calibri" w:eastAsia="Times New Roman" w:hAnsi="Calibri" w:cs="Times New Roman"/>
          <w:iCs/>
          <w:sz w:val="24"/>
          <w:szCs w:val="24"/>
          <w:lang w:eastAsia="pl-PL"/>
        </w:rPr>
        <w:t>, zasadę konkurencyjności, o której mowa w wytycznych</w:t>
      </w:r>
      <w:r w:rsidR="00DB28D7" w:rsidRPr="00595FC3">
        <w:rPr>
          <w:rFonts w:ascii="Calibri" w:eastAsia="Times New Roman" w:hAnsi="Calibri" w:cs="Times New Roman"/>
          <w:iCs/>
          <w:sz w:val="24"/>
          <w:szCs w:val="24"/>
          <w:lang w:eastAsia="pl-PL"/>
        </w:rPr>
        <w:t xml:space="preserve"> dotyczących kwalifikowalności</w:t>
      </w:r>
      <w:r w:rsidR="008F0D63" w:rsidRPr="00595FC3">
        <w:rPr>
          <w:rFonts w:ascii="Calibri" w:eastAsia="Times New Roman" w:hAnsi="Calibri" w:cs="Times New Roman"/>
          <w:iCs/>
          <w:sz w:val="24"/>
          <w:szCs w:val="24"/>
          <w:lang w:eastAsia="pl-PL"/>
        </w:rPr>
        <w:t xml:space="preserve">, czy też w </w:t>
      </w:r>
      <w:r w:rsidR="006D4AD6" w:rsidRPr="00595FC3">
        <w:rPr>
          <w:rFonts w:ascii="Calibri" w:eastAsia="Times New Roman" w:hAnsi="Calibri" w:cs="Times New Roman"/>
          <w:iCs/>
          <w:sz w:val="24"/>
          <w:szCs w:val="24"/>
          <w:lang w:eastAsia="pl-PL"/>
        </w:rPr>
        <w:t>sytuacji,</w:t>
      </w:r>
      <w:r w:rsidR="008F0D63" w:rsidRPr="00595FC3">
        <w:rPr>
          <w:rFonts w:ascii="Calibri" w:eastAsia="Times New Roman" w:hAnsi="Calibri" w:cs="Times New Roman"/>
          <w:iCs/>
          <w:sz w:val="24"/>
          <w:szCs w:val="24"/>
          <w:lang w:eastAsia="pl-PL"/>
        </w:rPr>
        <w:t xml:space="preserve"> gdy na podstawie </w:t>
      </w:r>
      <w:r w:rsidR="008F0D63" w:rsidRPr="00595FC3">
        <w:rPr>
          <w:rFonts w:ascii="Calibri" w:eastAsia="Times New Roman" w:hAnsi="Calibri" w:cs="Times New Roman"/>
          <w:iCs/>
          <w:sz w:val="24"/>
          <w:szCs w:val="24"/>
          <w:lang w:eastAsia="pl-PL"/>
        </w:rPr>
        <w:lastRenderedPageBreak/>
        <w:t>zapisów wytycznych</w:t>
      </w:r>
      <w:r w:rsidR="00DB28D7" w:rsidRPr="00595FC3">
        <w:rPr>
          <w:rFonts w:ascii="Calibri" w:eastAsia="Times New Roman" w:hAnsi="Calibri" w:cs="Times New Roman"/>
          <w:iCs/>
          <w:sz w:val="24"/>
          <w:szCs w:val="24"/>
          <w:lang w:eastAsia="pl-PL"/>
        </w:rPr>
        <w:t xml:space="preserve"> dotyczących kwalifikowalności</w:t>
      </w:r>
      <w:r w:rsidR="008F0D63" w:rsidRPr="00595FC3">
        <w:rPr>
          <w:rFonts w:ascii="Calibri" w:eastAsia="Times New Roman" w:hAnsi="Calibri" w:cs="Times New Roman"/>
          <w:iCs/>
          <w:sz w:val="24"/>
          <w:szCs w:val="24"/>
          <w:lang w:eastAsia="pl-PL"/>
        </w:rPr>
        <w:t xml:space="preserve">, Beneficjent jest zwolniony z zastosowania ww., </w:t>
      </w:r>
      <w:r w:rsidR="002B398A" w:rsidRPr="00595FC3">
        <w:rPr>
          <w:rFonts w:ascii="Calibri" w:eastAsia="Times New Roman" w:hAnsi="Calibri" w:cs="Times New Roman"/>
          <w:iCs/>
          <w:sz w:val="24"/>
          <w:szCs w:val="24"/>
          <w:lang w:eastAsia="pl-PL"/>
        </w:rPr>
        <w:t xml:space="preserve">stosuje </w:t>
      </w:r>
      <w:r w:rsidR="008F0D63" w:rsidRPr="00595FC3">
        <w:rPr>
          <w:rFonts w:ascii="Calibri" w:eastAsia="Times New Roman" w:hAnsi="Calibri" w:cs="Times New Roman"/>
          <w:iCs/>
          <w:sz w:val="24"/>
          <w:szCs w:val="24"/>
          <w:lang w:eastAsia="pl-PL"/>
        </w:rPr>
        <w:t>inny tryb,</w:t>
      </w:r>
    </w:p>
    <w:p w14:paraId="6BEF0D68" w14:textId="19BDF609" w:rsidR="009307A6" w:rsidRPr="00595FC3" w:rsidRDefault="009307A6" w:rsidP="00966089">
      <w:pPr>
        <w:numPr>
          <w:ilvl w:val="1"/>
          <w:numId w:val="48"/>
        </w:numPr>
        <w:tabs>
          <w:tab w:val="left" w:pos="360"/>
          <w:tab w:val="num" w:pos="1985"/>
        </w:tabs>
        <w:suppressAutoHyphens/>
        <w:spacing w:before="120" w:after="120" w:line="360" w:lineRule="auto"/>
        <w:ind w:left="0" w:firstLine="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w przypadku, gdy w ramach </w:t>
      </w:r>
      <w:r w:rsidR="005369AE"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 xml:space="preserve">rojektu występuje pomoc publiczna należy zamieścić informację w tym </w:t>
      </w:r>
      <w:r w:rsidR="006D4AD6" w:rsidRPr="00595FC3">
        <w:rPr>
          <w:rFonts w:ascii="Calibri" w:eastAsia="Times New Roman" w:hAnsi="Calibri" w:cs="Times New Roman"/>
          <w:iCs/>
          <w:sz w:val="24"/>
          <w:szCs w:val="24"/>
          <w:lang w:eastAsia="pl-PL"/>
        </w:rPr>
        <w:t>zakresie</w:t>
      </w:r>
      <w:r w:rsidR="00D858F5" w:rsidRPr="00595FC3">
        <w:rPr>
          <w:rFonts w:ascii="Calibri" w:eastAsia="Times New Roman" w:hAnsi="Calibri" w:cs="Times New Roman"/>
          <w:iCs/>
          <w:sz w:val="24"/>
          <w:szCs w:val="24"/>
          <w:lang w:eastAsia="pl-PL"/>
        </w:rPr>
        <w:t xml:space="preserve"> oraz informację o kwocie wydatków kwalifikowalnych,</w:t>
      </w:r>
      <w:r w:rsidRPr="00595FC3">
        <w:rPr>
          <w:rFonts w:ascii="Calibri" w:eastAsia="Times New Roman" w:hAnsi="Calibri" w:cs="Times New Roman"/>
          <w:iCs/>
          <w:sz w:val="24"/>
          <w:szCs w:val="24"/>
          <w:lang w:eastAsia="pl-PL"/>
        </w:rPr>
        <w:t xml:space="preserve"> </w:t>
      </w:r>
      <w:r w:rsidR="00D858F5" w:rsidRPr="00595FC3">
        <w:rPr>
          <w:rFonts w:ascii="Calibri" w:eastAsia="Times New Roman" w:hAnsi="Calibri" w:cs="Times New Roman"/>
          <w:iCs/>
          <w:sz w:val="24"/>
          <w:szCs w:val="24"/>
          <w:lang w:eastAsia="pl-PL"/>
        </w:rPr>
        <w:br/>
      </w:r>
      <w:r w:rsidRPr="00595FC3">
        <w:rPr>
          <w:rFonts w:ascii="Calibri" w:eastAsia="Times New Roman" w:hAnsi="Calibri" w:cs="Times New Roman"/>
          <w:iCs/>
          <w:sz w:val="24"/>
          <w:szCs w:val="24"/>
          <w:lang w:eastAsia="pl-PL"/>
        </w:rPr>
        <w:t>z podziałem na kwoty objęte pomocą publiczną oraz nieobjęte pomocą publiczną,</w:t>
      </w:r>
    </w:p>
    <w:p w14:paraId="4CE2471E" w14:textId="2D857DED" w:rsidR="009307A6" w:rsidRPr="00595FC3" w:rsidRDefault="009307A6" w:rsidP="00966089">
      <w:pPr>
        <w:numPr>
          <w:ilvl w:val="1"/>
          <w:numId w:val="48"/>
        </w:numPr>
        <w:tabs>
          <w:tab w:val="num" w:pos="1985"/>
        </w:tabs>
        <w:suppressAutoHyphens/>
        <w:spacing w:before="120" w:after="120" w:line="360" w:lineRule="auto"/>
        <w:ind w:left="0" w:firstLine="0"/>
        <w:rPr>
          <w:rFonts w:ascii="Calibri" w:eastAsia="Calibri" w:hAnsi="Calibri" w:cs="Times New Roman"/>
          <w:iCs/>
          <w:sz w:val="24"/>
          <w:szCs w:val="24"/>
        </w:rPr>
      </w:pPr>
      <w:r w:rsidRPr="00595FC3">
        <w:rPr>
          <w:rFonts w:ascii="Calibri" w:eastAsia="Calibri" w:hAnsi="Calibri" w:cs="Times New Roman"/>
          <w:iCs/>
          <w:sz w:val="24"/>
          <w:szCs w:val="24"/>
        </w:rPr>
        <w:t>podanie numeru ewidencyjnego lub księgowego,</w:t>
      </w:r>
    </w:p>
    <w:p w14:paraId="1FCF18F3" w14:textId="77777777" w:rsidR="009307A6" w:rsidRPr="00595FC3" w:rsidRDefault="009307A6" w:rsidP="00966089">
      <w:pPr>
        <w:numPr>
          <w:ilvl w:val="1"/>
          <w:numId w:val="48"/>
        </w:numPr>
        <w:tabs>
          <w:tab w:val="num" w:pos="1985"/>
        </w:tabs>
        <w:suppressAutoHyphens/>
        <w:spacing w:before="120" w:after="120" w:line="360" w:lineRule="auto"/>
        <w:ind w:left="0" w:firstLine="0"/>
        <w:rPr>
          <w:rFonts w:ascii="Calibri" w:eastAsia="Calibri" w:hAnsi="Calibri" w:cs="Times New Roman"/>
          <w:iCs/>
          <w:sz w:val="24"/>
          <w:szCs w:val="24"/>
        </w:rPr>
      </w:pPr>
      <w:r w:rsidRPr="00595FC3">
        <w:rPr>
          <w:rFonts w:ascii="Calibri" w:eastAsia="Calibri" w:hAnsi="Calibri" w:cs="Times New Roman"/>
          <w:iCs/>
          <w:sz w:val="24"/>
          <w:szCs w:val="24"/>
        </w:rPr>
        <w:t>w przypadku faktur wystawionych w walucie obcej należy zamieścić datę i kurs waluty na dzień przeprowadzenia operacji zakupu oraz datę</w:t>
      </w:r>
      <w:r w:rsidR="000F754B" w:rsidRPr="00595FC3">
        <w:rPr>
          <w:rFonts w:ascii="Calibri" w:eastAsia="Calibri" w:hAnsi="Calibri" w:cs="Times New Roman"/>
          <w:iCs/>
          <w:sz w:val="24"/>
          <w:szCs w:val="24"/>
        </w:rPr>
        <w:t xml:space="preserve"> i kurs waluty na dzień zapłaty,</w:t>
      </w:r>
    </w:p>
    <w:p w14:paraId="66FCEDF4" w14:textId="77777777" w:rsidR="009307A6" w:rsidRPr="00595FC3" w:rsidRDefault="009307A6" w:rsidP="00966089">
      <w:pPr>
        <w:numPr>
          <w:ilvl w:val="1"/>
          <w:numId w:val="48"/>
        </w:numPr>
        <w:tabs>
          <w:tab w:val="num" w:pos="1985"/>
        </w:tabs>
        <w:suppressAutoHyphens/>
        <w:spacing w:before="120" w:after="120" w:line="360" w:lineRule="auto"/>
        <w:ind w:left="0" w:firstLine="0"/>
        <w:rPr>
          <w:rFonts w:ascii="Calibri" w:eastAsia="Calibri" w:hAnsi="Calibri" w:cs="Times New Roman"/>
          <w:iCs/>
          <w:sz w:val="24"/>
          <w:szCs w:val="24"/>
        </w:rPr>
      </w:pPr>
      <w:r w:rsidRPr="00595FC3">
        <w:rPr>
          <w:rFonts w:ascii="Calibri" w:eastAsia="Calibri" w:hAnsi="Calibri" w:cs="Times New Roman"/>
          <w:iCs/>
          <w:sz w:val="24"/>
          <w:szCs w:val="24"/>
        </w:rPr>
        <w:t>tłumaczeń wykonanych przez tłumacza przysięgłego dokumentów finansowych wystawionych w języku obcym,</w:t>
      </w:r>
    </w:p>
    <w:p w14:paraId="10419504" w14:textId="4AAE0ECF" w:rsidR="009307A6" w:rsidRPr="00595FC3" w:rsidRDefault="009307A6" w:rsidP="00966089">
      <w:pPr>
        <w:numPr>
          <w:ilvl w:val="1"/>
          <w:numId w:val="48"/>
        </w:numPr>
        <w:tabs>
          <w:tab w:val="num" w:pos="1985"/>
        </w:tabs>
        <w:suppressAutoHyphens/>
        <w:spacing w:before="120" w:after="120" w:line="360" w:lineRule="auto"/>
        <w:ind w:left="0" w:firstLine="0"/>
        <w:rPr>
          <w:rFonts w:ascii="Calibri" w:eastAsia="Calibri" w:hAnsi="Calibri" w:cs="Times New Roman"/>
          <w:iCs/>
          <w:sz w:val="24"/>
          <w:szCs w:val="24"/>
        </w:rPr>
      </w:pPr>
      <w:r w:rsidRPr="00595FC3">
        <w:rPr>
          <w:rFonts w:ascii="Calibri" w:eastAsia="Calibri" w:hAnsi="Calibri" w:cs="Times New Roman"/>
          <w:iCs/>
          <w:sz w:val="24"/>
          <w:szCs w:val="24"/>
        </w:rPr>
        <w:t>tłumaczeń (</w:t>
      </w:r>
      <w:r w:rsidR="006D4AD6" w:rsidRPr="00595FC3">
        <w:rPr>
          <w:rFonts w:ascii="Calibri" w:eastAsia="Calibri" w:hAnsi="Calibri" w:cs="Times New Roman"/>
          <w:iCs/>
          <w:sz w:val="24"/>
          <w:szCs w:val="24"/>
        </w:rPr>
        <w:t>niekoniecznie</w:t>
      </w:r>
      <w:r w:rsidRPr="00595FC3">
        <w:rPr>
          <w:rFonts w:ascii="Calibri" w:eastAsia="Calibri" w:hAnsi="Calibri" w:cs="Times New Roman"/>
          <w:iCs/>
          <w:sz w:val="24"/>
          <w:szCs w:val="24"/>
        </w:rPr>
        <w:t xml:space="preserve"> sporządzonych przez tłumacza przysięgłego) wszelkich innych dokumentów wystawionych w języku obcym składa</w:t>
      </w:r>
      <w:r w:rsidR="00804E50" w:rsidRPr="00595FC3">
        <w:rPr>
          <w:rFonts w:ascii="Calibri" w:eastAsia="Calibri" w:hAnsi="Calibri" w:cs="Times New Roman"/>
          <w:iCs/>
          <w:sz w:val="24"/>
          <w:szCs w:val="24"/>
        </w:rPr>
        <w:t xml:space="preserve">nych jako załącznik do wniosku </w:t>
      </w:r>
      <w:r w:rsidRPr="00595FC3">
        <w:rPr>
          <w:rFonts w:ascii="Calibri" w:eastAsia="Calibri" w:hAnsi="Calibri" w:cs="Times New Roman"/>
          <w:iCs/>
          <w:sz w:val="24"/>
          <w:szCs w:val="24"/>
        </w:rPr>
        <w:t>o płatność.</w:t>
      </w:r>
    </w:p>
    <w:p w14:paraId="3EFE7918" w14:textId="2794778F" w:rsidR="009307A6" w:rsidRPr="00595FC3" w:rsidRDefault="009307A6" w:rsidP="00966089">
      <w:pPr>
        <w:numPr>
          <w:ilvl w:val="0"/>
          <w:numId w:val="47"/>
        </w:numPr>
        <w:suppressAutoHyphens/>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Pozostałe </w:t>
      </w:r>
      <w:r w:rsidR="00786493" w:rsidRPr="00595FC3">
        <w:rPr>
          <w:rFonts w:ascii="Calibri" w:eastAsia="Calibri" w:hAnsi="Calibri" w:cs="Calibri"/>
          <w:iCs/>
          <w:sz w:val="24"/>
          <w:szCs w:val="24"/>
        </w:rPr>
        <w:t xml:space="preserve">dokumenty przedkładane przez Beneficjenta, o których mowa w ust. 5, ust. 6 i ust. 7, niezbędne </w:t>
      </w:r>
      <w:r w:rsidRPr="00595FC3">
        <w:rPr>
          <w:rFonts w:ascii="Calibri" w:eastAsia="Calibri" w:hAnsi="Calibri" w:cs="Calibri"/>
          <w:iCs/>
          <w:sz w:val="24"/>
          <w:szCs w:val="24"/>
        </w:rPr>
        <w:t xml:space="preserve">do </w:t>
      </w:r>
      <w:r w:rsidR="00786493" w:rsidRPr="00595FC3">
        <w:rPr>
          <w:rFonts w:ascii="Calibri" w:eastAsia="Calibri" w:hAnsi="Calibri" w:cs="Calibri"/>
          <w:iCs/>
          <w:sz w:val="24"/>
          <w:szCs w:val="24"/>
        </w:rPr>
        <w:t xml:space="preserve">weryfikacji </w:t>
      </w:r>
      <w:r w:rsidRPr="00595FC3">
        <w:rPr>
          <w:rFonts w:ascii="Calibri" w:eastAsia="Calibri" w:hAnsi="Calibri" w:cs="Calibri"/>
          <w:iCs/>
          <w:sz w:val="24"/>
          <w:szCs w:val="24"/>
        </w:rPr>
        <w:t>wniosku o płatność</w:t>
      </w:r>
      <w:r w:rsidR="00786493" w:rsidRPr="00595FC3">
        <w:rPr>
          <w:rFonts w:ascii="Calibri" w:eastAsia="Calibri" w:hAnsi="Calibri" w:cs="Calibri"/>
          <w:iCs/>
          <w:sz w:val="24"/>
          <w:szCs w:val="24"/>
        </w:rPr>
        <w:t>,</w:t>
      </w:r>
      <w:r w:rsidRPr="00595FC3">
        <w:rPr>
          <w:rFonts w:ascii="Calibri" w:eastAsia="Calibri" w:hAnsi="Calibri" w:cs="Calibri"/>
          <w:iCs/>
          <w:sz w:val="24"/>
          <w:szCs w:val="24"/>
        </w:rPr>
        <w:t xml:space="preserve"> na oryginale powinny posiadać opis zawierający numer </w:t>
      </w:r>
      <w:r w:rsidR="00804488" w:rsidRPr="00595FC3">
        <w:rPr>
          <w:rFonts w:ascii="Calibri" w:eastAsia="Calibri" w:hAnsi="Calibri" w:cs="Calibri"/>
          <w:iCs/>
          <w:sz w:val="24"/>
          <w:szCs w:val="24"/>
        </w:rPr>
        <w:t>Umowy</w:t>
      </w:r>
      <w:r w:rsidRPr="00595FC3">
        <w:rPr>
          <w:rFonts w:ascii="Calibri" w:eastAsia="Calibri" w:hAnsi="Calibri" w:cs="Calibri"/>
          <w:iCs/>
          <w:sz w:val="24"/>
          <w:szCs w:val="24"/>
        </w:rPr>
        <w:t xml:space="preserve"> oraz nazwę </w:t>
      </w:r>
      <w:r w:rsidR="005369AE"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437861DD" w14:textId="04B51B25" w:rsidR="009307A6" w:rsidRPr="00595FC3" w:rsidRDefault="009307A6" w:rsidP="00966089">
      <w:pPr>
        <w:pStyle w:val="Akapitzlist"/>
        <w:numPr>
          <w:ilvl w:val="0"/>
          <w:numId w:val="47"/>
        </w:numPr>
        <w:spacing w:before="120" w:after="120" w:line="360" w:lineRule="auto"/>
        <w:rPr>
          <w:rFonts w:ascii="Calibri" w:eastAsia="Calibri" w:hAnsi="Calibri"/>
          <w:iCs/>
        </w:rPr>
      </w:pPr>
      <w:r w:rsidRPr="00595FC3">
        <w:rPr>
          <w:rFonts w:ascii="Calibri" w:eastAsia="Calibri" w:hAnsi="Calibri"/>
          <w:iCs/>
        </w:rPr>
        <w:t xml:space="preserve">W przypadku rozliczania w </w:t>
      </w:r>
      <w:r w:rsidR="005369AE" w:rsidRPr="00595FC3">
        <w:rPr>
          <w:rFonts w:ascii="Calibri" w:eastAsia="Calibri" w:hAnsi="Calibri"/>
          <w:iCs/>
        </w:rPr>
        <w:t>P</w:t>
      </w:r>
      <w:r w:rsidRPr="00595FC3">
        <w:rPr>
          <w:rFonts w:ascii="Calibri" w:eastAsia="Calibri" w:hAnsi="Calibri"/>
          <w:iCs/>
        </w:rPr>
        <w:t xml:space="preserve">rojekcie kosztów wyrażonych w walucie obcej należy przedstawić Instytucji Zarządzającej informację o przyjętych zasadach rozliczeń związanych z transakcjami walutowymi, ujętych w Polityce rachunkowości </w:t>
      </w:r>
      <w:r w:rsidR="005369AE" w:rsidRPr="00595FC3">
        <w:rPr>
          <w:rFonts w:ascii="Calibri" w:eastAsia="Calibri" w:hAnsi="Calibri"/>
          <w:iCs/>
        </w:rPr>
        <w:t>B</w:t>
      </w:r>
      <w:r w:rsidRPr="00595FC3">
        <w:rPr>
          <w:rFonts w:ascii="Calibri" w:eastAsia="Calibri" w:hAnsi="Calibri"/>
          <w:iCs/>
        </w:rPr>
        <w:t>eneficjenta. Informację tę należy złożyć wraz z pierwszym wnioskiem o płatność, w którym występują koszty wyrażone w walucie obcej.</w:t>
      </w:r>
    </w:p>
    <w:p w14:paraId="7C4F3472" w14:textId="402F5778" w:rsidR="009307A6" w:rsidRPr="00595FC3" w:rsidRDefault="009307A6" w:rsidP="00966089">
      <w:pPr>
        <w:pStyle w:val="Akapitzlist"/>
        <w:numPr>
          <w:ilvl w:val="0"/>
          <w:numId w:val="47"/>
        </w:numPr>
        <w:tabs>
          <w:tab w:val="left" w:pos="284"/>
        </w:tabs>
        <w:spacing w:before="120" w:after="120" w:line="360" w:lineRule="auto"/>
        <w:rPr>
          <w:rFonts w:ascii="Calibri" w:eastAsia="Calibri" w:hAnsi="Calibri"/>
          <w:iCs/>
        </w:rPr>
      </w:pPr>
      <w:r w:rsidRPr="00595FC3">
        <w:rPr>
          <w:rFonts w:ascii="Calibri" w:eastAsia="Calibri" w:hAnsi="Calibri"/>
          <w:iCs/>
        </w:rPr>
        <w:t>Opis dowodu księgowego wyrażonego w walutach obcych oprócz elementów wymienionych w ust. 1</w:t>
      </w:r>
      <w:r w:rsidR="007620CE" w:rsidRPr="00595FC3">
        <w:rPr>
          <w:rFonts w:ascii="Calibri" w:eastAsia="Calibri" w:hAnsi="Calibri"/>
          <w:iCs/>
        </w:rPr>
        <w:t>1</w:t>
      </w:r>
      <w:r w:rsidRPr="00595FC3">
        <w:rPr>
          <w:rFonts w:ascii="Calibri" w:eastAsia="Calibri" w:hAnsi="Calibri"/>
          <w:iCs/>
        </w:rPr>
        <w:t xml:space="preserve"> powinien zawierać przeliczenie ich wartości według faktycznie zastosowanego kursu na walutę polską i być zgodny z art. 30 Ustawy </w:t>
      </w:r>
      <w:r w:rsidR="003E1BBE" w:rsidRPr="00595FC3">
        <w:rPr>
          <w:rFonts w:ascii="Calibri" w:eastAsia="Calibri" w:hAnsi="Calibri"/>
          <w:iCs/>
        </w:rPr>
        <w:t xml:space="preserve">z dnia 20.09.1994 r. </w:t>
      </w:r>
      <w:r w:rsidRPr="00595FC3">
        <w:rPr>
          <w:rFonts w:ascii="Calibri" w:eastAsia="Calibri" w:hAnsi="Calibri"/>
          <w:iCs/>
        </w:rPr>
        <w:t>o rachunkowości. W takim przypadku kosztem kwalifikowalnym są także różnice kursowe. Różnice kursowe w ujęciu ustawy o rachunkowości, wyrażone są, jako różnice w wycenie między zarachowaniem</w:t>
      </w:r>
      <w:r w:rsidR="003E1BBE" w:rsidRPr="00595FC3">
        <w:rPr>
          <w:rFonts w:ascii="Calibri" w:eastAsia="Calibri" w:hAnsi="Calibri"/>
          <w:iCs/>
        </w:rPr>
        <w:t>,</w:t>
      </w:r>
      <w:r w:rsidRPr="00595FC3">
        <w:rPr>
          <w:rFonts w:ascii="Calibri" w:eastAsia="Calibri" w:hAnsi="Calibri"/>
          <w:iCs/>
        </w:rPr>
        <w:t xml:space="preserve"> a realizacją przychodu lub kosztu.</w:t>
      </w:r>
    </w:p>
    <w:p w14:paraId="0697BF6E" w14:textId="77777777" w:rsidR="00B8612D" w:rsidRPr="00595FC3" w:rsidRDefault="00B8612D" w:rsidP="00966089">
      <w:pPr>
        <w:spacing w:before="120" w:after="120" w:line="360" w:lineRule="auto"/>
        <w:rPr>
          <w:rFonts w:ascii="Calibri" w:eastAsia="Times New Roman" w:hAnsi="Calibri" w:cs="Calibri"/>
          <w:b/>
          <w:iCs/>
          <w:sz w:val="24"/>
          <w:szCs w:val="24"/>
          <w:lang w:eastAsia="pl-PL"/>
        </w:rPr>
      </w:pPr>
    </w:p>
    <w:p w14:paraId="4C60F9BC" w14:textId="77777777" w:rsidR="00595FC3" w:rsidRDefault="00595FC3" w:rsidP="00966089">
      <w:pPr>
        <w:spacing w:before="120" w:after="120" w:line="360" w:lineRule="auto"/>
        <w:rPr>
          <w:rFonts w:ascii="Calibri" w:eastAsia="Times New Roman" w:hAnsi="Calibri" w:cs="Calibri"/>
          <w:b/>
          <w:iCs/>
          <w:sz w:val="24"/>
          <w:szCs w:val="24"/>
          <w:lang w:eastAsia="pl-PL"/>
        </w:rPr>
      </w:pPr>
    </w:p>
    <w:p w14:paraId="6703BD51" w14:textId="77777777" w:rsidR="00595FC3" w:rsidRDefault="00595FC3" w:rsidP="00966089">
      <w:pPr>
        <w:spacing w:before="120" w:after="120" w:line="360" w:lineRule="auto"/>
        <w:rPr>
          <w:rFonts w:ascii="Calibri" w:eastAsia="Times New Roman" w:hAnsi="Calibri" w:cs="Calibri"/>
          <w:b/>
          <w:iCs/>
          <w:sz w:val="24"/>
          <w:szCs w:val="24"/>
          <w:lang w:eastAsia="pl-PL"/>
        </w:rPr>
      </w:pPr>
    </w:p>
    <w:p w14:paraId="4CA42A0F" w14:textId="3F597C56" w:rsidR="009307A6" w:rsidRPr="00595FC3" w:rsidRDefault="009307A6" w:rsidP="00966089">
      <w:pPr>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lastRenderedPageBreak/>
        <w:t>Zasady i terminy weryfikacji wniosków o płatność przez Instytucję Zarządzającą</w:t>
      </w:r>
    </w:p>
    <w:p w14:paraId="50EE5345" w14:textId="77777777" w:rsidR="009307A6" w:rsidRPr="00595FC3" w:rsidRDefault="009307A6" w:rsidP="00966089">
      <w:pPr>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 13</w:t>
      </w:r>
    </w:p>
    <w:p w14:paraId="61FD6564" w14:textId="57C8631F" w:rsidR="009307A6" w:rsidRPr="00595FC3" w:rsidRDefault="006842B3" w:rsidP="00966089">
      <w:pPr>
        <w:pStyle w:val="Akapitzlist"/>
        <w:numPr>
          <w:ilvl w:val="0"/>
          <w:numId w:val="68"/>
        </w:numPr>
        <w:spacing w:before="120" w:after="120" w:line="360" w:lineRule="auto"/>
        <w:contextualSpacing/>
        <w:rPr>
          <w:rFonts w:ascii="Calibri" w:eastAsia="Calibri" w:hAnsi="Calibri" w:cs="Calibri"/>
          <w:iCs/>
        </w:rPr>
      </w:pPr>
      <w:r w:rsidRPr="00595FC3">
        <w:rPr>
          <w:rFonts w:ascii="Calibri" w:hAnsi="Calibri" w:cs="Calibri"/>
          <w:iCs/>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dokumentów do weryfikacji w oparciu o metodologię doboru próby i wzywa Beneficjenta do ich przedłożenia. </w:t>
      </w:r>
    </w:p>
    <w:p w14:paraId="512799AC" w14:textId="44C2C1E5" w:rsidR="009307A6" w:rsidRPr="00595FC3" w:rsidRDefault="009307A6" w:rsidP="00966089">
      <w:pPr>
        <w:numPr>
          <w:ilvl w:val="0"/>
          <w:numId w:val="68"/>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Instytucja Zarządzająca dokonuje weryfikacji wniosk</w:t>
      </w:r>
      <w:r w:rsidR="00FB295B" w:rsidRPr="00595FC3">
        <w:rPr>
          <w:rFonts w:ascii="Calibri" w:eastAsia="Calibri" w:hAnsi="Calibri" w:cs="Calibri"/>
          <w:iCs/>
          <w:sz w:val="24"/>
          <w:szCs w:val="24"/>
        </w:rPr>
        <w:t>u</w:t>
      </w:r>
      <w:r w:rsidRPr="00595FC3">
        <w:rPr>
          <w:rFonts w:ascii="Calibri" w:eastAsia="Calibri" w:hAnsi="Calibri" w:cs="Calibri"/>
          <w:iCs/>
          <w:sz w:val="24"/>
          <w:szCs w:val="24"/>
        </w:rPr>
        <w:t xml:space="preserve"> o płatność</w:t>
      </w:r>
      <w:r w:rsidR="005B2C11" w:rsidRPr="00595FC3">
        <w:rPr>
          <w:rFonts w:ascii="Calibri" w:eastAsia="Calibri" w:hAnsi="Calibri" w:cs="Calibri"/>
          <w:iCs/>
          <w:sz w:val="24"/>
          <w:szCs w:val="24"/>
        </w:rPr>
        <w:t xml:space="preserve"> i przekazuje Beneficjentowi wynik weryfikacji wniosku o płatność</w:t>
      </w:r>
      <w:r w:rsidRPr="00595FC3">
        <w:rPr>
          <w:rFonts w:ascii="Calibri" w:eastAsia="Calibri" w:hAnsi="Calibri" w:cs="Calibri"/>
          <w:iCs/>
          <w:sz w:val="24"/>
          <w:szCs w:val="24"/>
        </w:rPr>
        <w:t>, o który</w:t>
      </w:r>
      <w:r w:rsidR="00FB295B" w:rsidRPr="00595FC3">
        <w:rPr>
          <w:rFonts w:ascii="Calibri" w:eastAsia="Calibri" w:hAnsi="Calibri" w:cs="Calibri"/>
          <w:iCs/>
          <w:sz w:val="24"/>
          <w:szCs w:val="24"/>
        </w:rPr>
        <w:t>m</w:t>
      </w:r>
      <w:r w:rsidRPr="00595FC3">
        <w:rPr>
          <w:rFonts w:ascii="Calibri" w:eastAsia="Calibri" w:hAnsi="Calibri" w:cs="Calibri"/>
          <w:iCs/>
          <w:sz w:val="24"/>
          <w:szCs w:val="24"/>
        </w:rPr>
        <w:t xml:space="preserve"> mowa w § 12 ust. 1 pkt 1) i od pkt 3) do pkt 9), , w terminie </w:t>
      </w:r>
      <w:r w:rsidR="00467F44" w:rsidRPr="00595FC3">
        <w:rPr>
          <w:rFonts w:ascii="Calibri" w:eastAsia="Calibri" w:hAnsi="Calibri" w:cs="Calibri"/>
          <w:iCs/>
          <w:sz w:val="24"/>
          <w:szCs w:val="24"/>
        </w:rPr>
        <w:t>25</w:t>
      </w:r>
      <w:r w:rsidRPr="00595FC3">
        <w:rPr>
          <w:rFonts w:ascii="Calibri" w:eastAsia="Calibri" w:hAnsi="Calibri" w:cs="Calibri"/>
          <w:iCs/>
          <w:sz w:val="24"/>
          <w:szCs w:val="24"/>
        </w:rPr>
        <w:t xml:space="preserve"> dni roboczych </w:t>
      </w:r>
      <w:r w:rsidR="00FB295B" w:rsidRPr="00595FC3">
        <w:rPr>
          <w:rFonts w:ascii="Calibri" w:eastAsia="Calibri" w:hAnsi="Calibri" w:cs="Calibri"/>
          <w:iCs/>
          <w:sz w:val="24"/>
          <w:szCs w:val="24"/>
        </w:rPr>
        <w:t xml:space="preserve">liczonych </w:t>
      </w:r>
      <w:r w:rsidRPr="00595FC3">
        <w:rPr>
          <w:rFonts w:ascii="Calibri" w:eastAsia="Calibri" w:hAnsi="Calibri" w:cs="Calibri"/>
          <w:iCs/>
          <w:sz w:val="24"/>
          <w:szCs w:val="24"/>
        </w:rPr>
        <w:t xml:space="preserve">od dnia następującego po dniu otrzymania </w:t>
      </w:r>
      <w:r w:rsidR="00467F44" w:rsidRPr="00595FC3">
        <w:rPr>
          <w:rFonts w:ascii="Calibri" w:eastAsia="Calibri" w:hAnsi="Calibri" w:cs="Calibri"/>
          <w:iCs/>
          <w:sz w:val="24"/>
          <w:szCs w:val="24"/>
        </w:rPr>
        <w:t xml:space="preserve">wniosku o płatność. </w:t>
      </w:r>
    </w:p>
    <w:p w14:paraId="773F4E59" w14:textId="7E9559DC" w:rsidR="009307A6" w:rsidRPr="00595FC3" w:rsidRDefault="009307A6" w:rsidP="00966089">
      <w:pPr>
        <w:numPr>
          <w:ilvl w:val="0"/>
          <w:numId w:val="68"/>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Instytucja Zarządzająca dokonuje weryfikacji wniosku o płatność, o którym mowa w § 12 ust. 1 pkt 2) w terminie </w:t>
      </w:r>
      <w:r w:rsidR="00847216" w:rsidRPr="00595FC3">
        <w:rPr>
          <w:rFonts w:ascii="Calibri" w:eastAsia="Calibri" w:hAnsi="Calibri" w:cs="Calibri"/>
          <w:iCs/>
          <w:sz w:val="24"/>
          <w:szCs w:val="24"/>
        </w:rPr>
        <w:t>2</w:t>
      </w:r>
      <w:r w:rsidR="00467F44" w:rsidRPr="00595FC3">
        <w:rPr>
          <w:rFonts w:ascii="Calibri" w:eastAsia="Calibri" w:hAnsi="Calibri" w:cs="Calibri"/>
          <w:iCs/>
          <w:sz w:val="24"/>
          <w:szCs w:val="24"/>
        </w:rPr>
        <w:t>0</w:t>
      </w:r>
      <w:r w:rsidRPr="00595FC3">
        <w:rPr>
          <w:rFonts w:ascii="Calibri" w:eastAsia="Calibri" w:hAnsi="Calibri" w:cs="Calibri"/>
          <w:iCs/>
          <w:sz w:val="24"/>
          <w:szCs w:val="24"/>
        </w:rPr>
        <w:t xml:space="preserve"> dni roboczych od dnia jego otrzymania</w:t>
      </w:r>
      <w:r w:rsidR="00847216" w:rsidRPr="00595FC3">
        <w:rPr>
          <w:rFonts w:ascii="Calibri" w:eastAsia="Calibri" w:hAnsi="Calibri" w:cs="Calibri"/>
          <w:iCs/>
          <w:sz w:val="24"/>
          <w:szCs w:val="24"/>
        </w:rPr>
        <w:t xml:space="preserve"> i w tym terminie przekazuje Beneficjentowi wynik weryfikacji wniosku o płatność</w:t>
      </w:r>
      <w:r w:rsidRPr="00595FC3">
        <w:rPr>
          <w:rFonts w:ascii="Calibri" w:eastAsia="Calibri" w:hAnsi="Calibri" w:cs="Calibri"/>
          <w:iCs/>
          <w:sz w:val="24"/>
          <w:szCs w:val="24"/>
        </w:rPr>
        <w:t>.</w:t>
      </w:r>
    </w:p>
    <w:p w14:paraId="52AD97A1" w14:textId="76B78F0C" w:rsidR="009307A6" w:rsidRPr="00595FC3" w:rsidRDefault="009307A6" w:rsidP="00966089">
      <w:pPr>
        <w:numPr>
          <w:ilvl w:val="0"/>
          <w:numId w:val="68"/>
        </w:numPr>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 xml:space="preserve">Bieg terminów, o których mowa w ust. </w:t>
      </w:r>
      <w:r w:rsidR="00042DCD" w:rsidRPr="00595FC3">
        <w:rPr>
          <w:rFonts w:ascii="Calibri" w:eastAsia="Calibri" w:hAnsi="Calibri" w:cs="Times New Roman"/>
          <w:iCs/>
          <w:sz w:val="24"/>
          <w:szCs w:val="24"/>
        </w:rPr>
        <w:t>2</w:t>
      </w:r>
      <w:r w:rsidRPr="00595FC3">
        <w:rPr>
          <w:rFonts w:ascii="Calibri" w:eastAsia="Calibri" w:hAnsi="Calibri" w:cs="Times New Roman"/>
          <w:iCs/>
          <w:sz w:val="24"/>
          <w:szCs w:val="24"/>
        </w:rPr>
        <w:t xml:space="preserve"> i ust. </w:t>
      </w:r>
      <w:r w:rsidR="00042DCD" w:rsidRPr="00595FC3">
        <w:rPr>
          <w:rFonts w:ascii="Calibri" w:eastAsia="Calibri" w:hAnsi="Calibri" w:cs="Times New Roman"/>
          <w:iCs/>
          <w:sz w:val="24"/>
          <w:szCs w:val="24"/>
        </w:rPr>
        <w:t>3</w:t>
      </w:r>
      <w:r w:rsidRPr="00595FC3">
        <w:rPr>
          <w:rFonts w:ascii="Calibri" w:eastAsia="Calibri" w:hAnsi="Calibri" w:cs="Times New Roman"/>
          <w:iCs/>
          <w:sz w:val="24"/>
          <w:szCs w:val="24"/>
        </w:rPr>
        <w:t xml:space="preserve"> może zostać przerwany przez Instytucję Zarządzającą w przypadku gdy</w:t>
      </w:r>
      <w:r w:rsidR="00042DCD" w:rsidRPr="00595FC3">
        <w:rPr>
          <w:rFonts w:ascii="Calibri" w:eastAsia="Calibri" w:hAnsi="Calibri" w:cs="Times New Roman"/>
          <w:iCs/>
          <w:sz w:val="24"/>
          <w:szCs w:val="24"/>
        </w:rPr>
        <w:t xml:space="preserve"> informacje przedstawione przez Beneficjenta nie pozwalają Instytucji Zarządzającej ustalić, czy kwota</w:t>
      </w:r>
      <w:r w:rsidR="00797C05" w:rsidRPr="00595FC3">
        <w:rPr>
          <w:rFonts w:ascii="Calibri" w:eastAsia="Calibri" w:hAnsi="Calibri" w:cs="Times New Roman"/>
          <w:iCs/>
          <w:sz w:val="24"/>
          <w:szCs w:val="24"/>
        </w:rPr>
        <w:t xml:space="preserve"> dofinansowania</w:t>
      </w:r>
      <w:r w:rsidR="00042DCD" w:rsidRPr="00595FC3">
        <w:rPr>
          <w:rFonts w:ascii="Calibri" w:eastAsia="Calibri" w:hAnsi="Calibri" w:cs="Times New Roman"/>
          <w:iCs/>
          <w:sz w:val="24"/>
          <w:szCs w:val="24"/>
        </w:rPr>
        <w:t xml:space="preserve"> jest należna, w szczególności np. gdy istnieje konieczność dalszych wyjaśnień w procesie weryfikacji wniosku o płatność, lub  gdy z powodu wystąpienia błędów systemowych lub technicznych systemu CST 2021 nie jest możliwe prowadzenie formalnej weryfikacji wniosku o płatność.</w:t>
      </w:r>
      <w:r w:rsidR="00D742D9" w:rsidRPr="00595FC3">
        <w:rPr>
          <w:rFonts w:ascii="Calibri" w:eastAsia="Calibri" w:hAnsi="Calibri" w:cs="Times New Roman"/>
          <w:iCs/>
          <w:sz w:val="24"/>
          <w:szCs w:val="24"/>
        </w:rPr>
        <w:t xml:space="preserve"> </w:t>
      </w:r>
      <w:r w:rsidRPr="00595FC3">
        <w:rPr>
          <w:rFonts w:ascii="Calibri" w:eastAsia="Calibri" w:hAnsi="Calibri" w:cs="Calibri"/>
          <w:iCs/>
          <w:sz w:val="24"/>
          <w:szCs w:val="24"/>
        </w:rPr>
        <w:t xml:space="preserve">O przerwaniu biegu </w:t>
      </w:r>
      <w:r w:rsidR="006D4AD6" w:rsidRPr="00595FC3">
        <w:rPr>
          <w:rFonts w:ascii="Calibri" w:eastAsia="Calibri" w:hAnsi="Calibri" w:cs="Calibri"/>
          <w:iCs/>
          <w:sz w:val="24"/>
          <w:szCs w:val="24"/>
        </w:rPr>
        <w:t>terminów,</w:t>
      </w:r>
      <w:r w:rsidRPr="00595FC3">
        <w:rPr>
          <w:rFonts w:ascii="Calibri" w:eastAsia="Calibri" w:hAnsi="Calibri" w:cs="Calibri"/>
          <w:iCs/>
          <w:sz w:val="24"/>
          <w:szCs w:val="24"/>
        </w:rPr>
        <w:t xml:space="preserve"> o których mowa w ust. </w:t>
      </w:r>
      <w:r w:rsidR="00042DCD" w:rsidRPr="00595FC3">
        <w:rPr>
          <w:rFonts w:ascii="Calibri" w:eastAsia="Calibri" w:hAnsi="Calibri" w:cs="Calibri"/>
          <w:iCs/>
          <w:sz w:val="24"/>
          <w:szCs w:val="24"/>
        </w:rPr>
        <w:t>2</w:t>
      </w:r>
      <w:r w:rsidRPr="00595FC3">
        <w:rPr>
          <w:rFonts w:ascii="Calibri" w:eastAsia="Calibri" w:hAnsi="Calibri" w:cs="Calibri"/>
          <w:iCs/>
          <w:sz w:val="24"/>
          <w:szCs w:val="24"/>
        </w:rPr>
        <w:t xml:space="preserve"> i ust. </w:t>
      </w:r>
      <w:r w:rsidR="00042DCD" w:rsidRPr="00595FC3">
        <w:rPr>
          <w:rFonts w:ascii="Calibri" w:eastAsia="Calibri" w:hAnsi="Calibri" w:cs="Calibri"/>
          <w:iCs/>
          <w:sz w:val="24"/>
          <w:szCs w:val="24"/>
        </w:rPr>
        <w:t>3</w:t>
      </w:r>
      <w:r w:rsidRPr="00595FC3">
        <w:rPr>
          <w:rFonts w:ascii="Calibri" w:eastAsia="Calibri" w:hAnsi="Calibri" w:cs="Calibri"/>
          <w:iCs/>
          <w:sz w:val="24"/>
          <w:szCs w:val="24"/>
        </w:rPr>
        <w:t>, a także o jego przyczynach, Instytucja Zarządzająca każdorazowo informuje Beneficjenta na piśmie</w:t>
      </w:r>
      <w:r w:rsidR="00890F58" w:rsidRPr="00595FC3">
        <w:rPr>
          <w:rFonts w:ascii="Calibri" w:eastAsia="Calibri" w:hAnsi="Calibri" w:cs="Calibri"/>
          <w:iCs/>
          <w:sz w:val="24"/>
          <w:szCs w:val="24"/>
        </w:rPr>
        <w:t>, wraz ze wskazaniem przyczyny przerwania biegu terminu weryfikacji wniosku. Bieg terminu rozpoczyna się na nowo po ustaniu</w:t>
      </w:r>
      <w:r w:rsidR="00E52B47" w:rsidRPr="00595FC3">
        <w:rPr>
          <w:rFonts w:ascii="Calibri" w:eastAsia="Calibri" w:hAnsi="Calibri" w:cs="Calibri"/>
          <w:iCs/>
          <w:sz w:val="24"/>
          <w:szCs w:val="24"/>
        </w:rPr>
        <w:t xml:space="preserve"> przyczyny przerwania.</w:t>
      </w:r>
    </w:p>
    <w:p w14:paraId="74A014FD" w14:textId="4ABDC39F" w:rsidR="00C40E5C"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lastRenderedPageBreak/>
        <w:t xml:space="preserve">Bieg terminów, o których mowa w ust. </w:t>
      </w:r>
      <w:r w:rsidR="00042DCD" w:rsidRPr="00595FC3">
        <w:rPr>
          <w:rFonts w:ascii="Calibri" w:eastAsia="Calibri" w:hAnsi="Calibri" w:cs="Calibri"/>
          <w:iCs/>
          <w:sz w:val="24"/>
          <w:szCs w:val="24"/>
        </w:rPr>
        <w:t>2</w:t>
      </w:r>
      <w:r w:rsidRPr="00595FC3">
        <w:rPr>
          <w:rFonts w:ascii="Calibri" w:eastAsia="Calibri" w:hAnsi="Calibri" w:cs="Calibri"/>
          <w:iCs/>
          <w:sz w:val="24"/>
          <w:szCs w:val="24"/>
        </w:rPr>
        <w:t xml:space="preserve"> i ust. </w:t>
      </w:r>
      <w:r w:rsidR="00042DCD" w:rsidRPr="00595FC3">
        <w:rPr>
          <w:rFonts w:ascii="Calibri" w:eastAsia="Calibri" w:hAnsi="Calibri" w:cs="Calibri"/>
          <w:iCs/>
          <w:sz w:val="24"/>
          <w:szCs w:val="24"/>
        </w:rPr>
        <w:t>3</w:t>
      </w:r>
      <w:r w:rsidRPr="00595FC3">
        <w:rPr>
          <w:rFonts w:ascii="Calibri" w:eastAsia="Calibri" w:hAnsi="Calibri" w:cs="Calibri"/>
          <w:iCs/>
          <w:sz w:val="24"/>
          <w:szCs w:val="24"/>
        </w:rPr>
        <w:t xml:space="preserve"> może zostać zawieszony przez Instytucję Zarządzającą w </w:t>
      </w:r>
      <w:r w:rsidR="006D4AD6" w:rsidRPr="00595FC3">
        <w:rPr>
          <w:rFonts w:ascii="Calibri" w:eastAsia="Calibri" w:hAnsi="Calibri" w:cs="Calibri"/>
          <w:iCs/>
          <w:sz w:val="24"/>
          <w:szCs w:val="24"/>
        </w:rPr>
        <w:t>przypadku</w:t>
      </w:r>
      <w:r w:rsidR="00C40E5C" w:rsidRPr="00595FC3">
        <w:rPr>
          <w:rFonts w:ascii="Calibri" w:eastAsia="Calibri" w:hAnsi="Calibri" w:cs="Calibri"/>
          <w:iCs/>
          <w:sz w:val="24"/>
          <w:szCs w:val="24"/>
        </w:rPr>
        <w:t>:</w:t>
      </w:r>
      <w:r w:rsidR="00C40E5C" w:rsidRPr="00595FC3">
        <w:rPr>
          <w:rFonts w:ascii="Calibri" w:eastAsia="Times New Roman" w:hAnsi="Calibri" w:cs="Calibri"/>
          <w:iCs/>
          <w:sz w:val="24"/>
          <w:szCs w:val="24"/>
          <w:lang w:eastAsia="pl-PL"/>
        </w:rPr>
        <w:t>:</w:t>
      </w:r>
    </w:p>
    <w:p w14:paraId="6177A714" w14:textId="6D067DC8" w:rsidR="00C40E5C" w:rsidRPr="00595FC3" w:rsidRDefault="00C40E5C" w:rsidP="00B46031">
      <w:pPr>
        <w:pStyle w:val="Akapitzlist"/>
        <w:numPr>
          <w:ilvl w:val="0"/>
          <w:numId w:val="69"/>
        </w:numPr>
        <w:spacing w:before="120" w:after="120" w:line="360" w:lineRule="auto"/>
        <w:ind w:left="1134"/>
        <w:contextualSpacing/>
        <w:rPr>
          <w:rFonts w:ascii="Calibri" w:hAnsi="Calibri" w:cs="Calibri"/>
          <w:iCs/>
        </w:rPr>
      </w:pPr>
      <w:r w:rsidRPr="00595FC3">
        <w:rPr>
          <w:rFonts w:ascii="Calibri" w:hAnsi="Calibri" w:cs="Calibri"/>
          <w:iCs/>
        </w:rPr>
        <w:t>akceptacja formularza zmian/sporządzenie zmiany umowy o dofinansowanie ma wpływ na możliwość zatwierdzenia wniosku o płatność,</w:t>
      </w:r>
    </w:p>
    <w:p w14:paraId="4651A094" w14:textId="77777777" w:rsidR="00C40E5C" w:rsidRPr="00595FC3" w:rsidRDefault="00C40E5C" w:rsidP="00B46031">
      <w:pPr>
        <w:pStyle w:val="Akapitzlist"/>
        <w:spacing w:before="120" w:after="120" w:line="360" w:lineRule="auto"/>
        <w:ind w:left="1134"/>
        <w:rPr>
          <w:rFonts w:ascii="Calibri" w:hAnsi="Calibri" w:cs="Calibri"/>
          <w:iCs/>
        </w:rPr>
      </w:pPr>
      <w:r w:rsidRPr="00595FC3">
        <w:rPr>
          <w:rFonts w:ascii="Calibri" w:hAnsi="Calibri" w:cs="Calibri"/>
          <w:iCs/>
        </w:rPr>
        <w:t>lub</w:t>
      </w:r>
    </w:p>
    <w:p w14:paraId="448A2056" w14:textId="77777777" w:rsidR="00C40E5C" w:rsidRPr="00595FC3" w:rsidRDefault="00C40E5C" w:rsidP="00B46031">
      <w:pPr>
        <w:pStyle w:val="Akapitzlist"/>
        <w:numPr>
          <w:ilvl w:val="0"/>
          <w:numId w:val="69"/>
        </w:numPr>
        <w:spacing w:before="120" w:after="120" w:line="360" w:lineRule="auto"/>
        <w:ind w:left="1134"/>
        <w:contextualSpacing/>
        <w:rPr>
          <w:rFonts w:ascii="Calibri" w:hAnsi="Calibri" w:cs="Calibri"/>
          <w:iCs/>
        </w:rPr>
      </w:pPr>
      <w:r w:rsidRPr="00595FC3">
        <w:rPr>
          <w:rFonts w:ascii="Calibri" w:hAnsi="Calibri" w:cs="Calibri"/>
          <w:iCs/>
        </w:rPr>
        <w:t>w ramach Projektu jest dokonywana kontrola na miejscu</w:t>
      </w:r>
      <w:r w:rsidRPr="00595FC3">
        <w:rPr>
          <w:rStyle w:val="Odwoanieprzypisudolnego"/>
          <w:rFonts w:ascii="Calibri" w:hAnsi="Calibri" w:cs="Calibri"/>
          <w:iCs/>
        </w:rPr>
        <w:footnoteReference w:id="6"/>
      </w:r>
      <w:r w:rsidRPr="00595FC3">
        <w:rPr>
          <w:rFonts w:ascii="Calibri" w:hAnsi="Calibri" w:cs="Calibri"/>
          <w:iCs/>
        </w:rPr>
        <w:t xml:space="preserve">  i został złożony końcowy wniosek o płatność,</w:t>
      </w:r>
    </w:p>
    <w:p w14:paraId="02076387" w14:textId="77777777" w:rsidR="00C40E5C" w:rsidRPr="00595FC3" w:rsidRDefault="00C40E5C" w:rsidP="00B46031">
      <w:pPr>
        <w:pStyle w:val="Akapitzlist"/>
        <w:spacing w:before="120" w:after="120" w:line="360" w:lineRule="auto"/>
        <w:ind w:left="1134"/>
        <w:rPr>
          <w:rFonts w:ascii="Calibri" w:hAnsi="Calibri" w:cs="Calibri"/>
          <w:iCs/>
        </w:rPr>
      </w:pPr>
      <w:r w:rsidRPr="00595FC3">
        <w:rPr>
          <w:rFonts w:ascii="Calibri" w:hAnsi="Calibri" w:cs="Calibri"/>
          <w:iCs/>
        </w:rPr>
        <w:t>lub</w:t>
      </w:r>
    </w:p>
    <w:p w14:paraId="7081F52D" w14:textId="77777777" w:rsidR="00C40E5C" w:rsidRPr="00595FC3" w:rsidRDefault="00C40E5C" w:rsidP="00B46031">
      <w:pPr>
        <w:pStyle w:val="Akapitzlist"/>
        <w:numPr>
          <w:ilvl w:val="0"/>
          <w:numId w:val="69"/>
        </w:numPr>
        <w:spacing w:before="120" w:after="120" w:line="360" w:lineRule="auto"/>
        <w:ind w:left="1134"/>
        <w:contextualSpacing/>
        <w:rPr>
          <w:rFonts w:ascii="Calibri" w:hAnsi="Calibri" w:cs="Calibri"/>
          <w:iCs/>
        </w:rPr>
      </w:pPr>
      <w:r w:rsidRPr="00595FC3">
        <w:rPr>
          <w:rFonts w:ascii="Calibri" w:hAnsi="Calibri" w:cs="Calibri"/>
          <w:iCs/>
        </w:rPr>
        <w:t>Instytucja Zarządzająca zleciła kontrolę doraźną na miejscu w związku ze złożonym wnioskiem o płatność,</w:t>
      </w:r>
    </w:p>
    <w:p w14:paraId="44A7B5F6" w14:textId="77777777" w:rsidR="00C40E5C" w:rsidRPr="00595FC3" w:rsidRDefault="00C40E5C" w:rsidP="00B46031">
      <w:pPr>
        <w:pStyle w:val="Akapitzlist"/>
        <w:spacing w:before="120" w:after="120" w:line="360" w:lineRule="auto"/>
        <w:ind w:left="1134"/>
        <w:rPr>
          <w:rFonts w:ascii="Calibri" w:hAnsi="Calibri" w:cs="Calibri"/>
          <w:iCs/>
        </w:rPr>
      </w:pPr>
      <w:r w:rsidRPr="00595FC3">
        <w:rPr>
          <w:rFonts w:ascii="Calibri" w:hAnsi="Calibri" w:cs="Calibri"/>
          <w:iCs/>
        </w:rPr>
        <w:t>lub</w:t>
      </w:r>
    </w:p>
    <w:p w14:paraId="70FC7D73" w14:textId="77777777" w:rsidR="00C40E5C" w:rsidRPr="00595FC3" w:rsidRDefault="00C40E5C" w:rsidP="00B46031">
      <w:pPr>
        <w:pStyle w:val="Akapitzlist"/>
        <w:numPr>
          <w:ilvl w:val="0"/>
          <w:numId w:val="69"/>
        </w:numPr>
        <w:spacing w:before="120" w:after="120" w:line="360" w:lineRule="auto"/>
        <w:ind w:left="1134"/>
        <w:contextualSpacing/>
        <w:rPr>
          <w:rFonts w:ascii="Calibri" w:hAnsi="Calibri" w:cs="Calibri"/>
          <w:iCs/>
        </w:rPr>
      </w:pPr>
      <w:r w:rsidRPr="00595FC3">
        <w:rPr>
          <w:rFonts w:ascii="Calibri" w:hAnsi="Calibri" w:cs="Calibri"/>
          <w:iCs/>
        </w:rPr>
        <w:t>w ramach prowadzonych czynności kontrolnych (innych niż weryfikacja wniosku o płatność) istnieje podejrzenie stwierdzenia wydatków niekwalifikowalnych w danym wniosku o płatność, gdy w ramach Projektu jest dokonywana kontrola planowa realizacji Projektu.</w:t>
      </w:r>
    </w:p>
    <w:p w14:paraId="310BC1F2" w14:textId="65B68006" w:rsidR="00033608" w:rsidRPr="00595FC3" w:rsidRDefault="00033608" w:rsidP="00966089">
      <w:pPr>
        <w:spacing w:before="120" w:after="120" w:line="360" w:lineRule="auto"/>
        <w:rPr>
          <w:rFonts w:ascii="Calibri" w:eastAsia="Calibri" w:hAnsi="Calibri" w:cs="Calibri"/>
          <w:iCs/>
          <w:sz w:val="24"/>
          <w:szCs w:val="24"/>
        </w:rPr>
      </w:pPr>
      <w:r w:rsidRPr="00595FC3">
        <w:rPr>
          <w:rFonts w:ascii="Calibri" w:eastAsia="Times New Roman" w:hAnsi="Calibri" w:cs="Calibri"/>
          <w:iCs/>
          <w:sz w:val="24"/>
          <w:szCs w:val="24"/>
          <w:lang w:eastAsia="pl-PL"/>
        </w:rPr>
        <w:t xml:space="preserve">O zawieszeniu biegu </w:t>
      </w:r>
      <w:r w:rsidR="006D4AD6" w:rsidRPr="00595FC3">
        <w:rPr>
          <w:rFonts w:ascii="Calibri" w:eastAsia="Times New Roman" w:hAnsi="Calibri" w:cs="Calibri"/>
          <w:iCs/>
          <w:sz w:val="24"/>
          <w:szCs w:val="24"/>
          <w:lang w:eastAsia="pl-PL"/>
        </w:rPr>
        <w:t>terminów,</w:t>
      </w:r>
      <w:r w:rsidRPr="00595FC3">
        <w:rPr>
          <w:rFonts w:ascii="Calibri" w:eastAsia="Times New Roman" w:hAnsi="Calibri" w:cs="Calibri"/>
          <w:iCs/>
          <w:sz w:val="24"/>
          <w:szCs w:val="24"/>
          <w:lang w:eastAsia="pl-PL"/>
        </w:rPr>
        <w:t xml:space="preserve"> o których mowa w ust. 2 i ust. 3, a także o jego przyczynach z powod</w:t>
      </w:r>
      <w:r w:rsidR="00C40E5C" w:rsidRPr="00595FC3">
        <w:rPr>
          <w:rFonts w:ascii="Calibri" w:eastAsia="Times New Roman" w:hAnsi="Calibri" w:cs="Calibri"/>
          <w:iCs/>
          <w:sz w:val="24"/>
          <w:szCs w:val="24"/>
          <w:lang w:eastAsia="pl-PL"/>
        </w:rPr>
        <w:t>ów</w:t>
      </w:r>
      <w:r w:rsidRPr="00595FC3">
        <w:rPr>
          <w:rFonts w:ascii="Calibri" w:eastAsia="Times New Roman" w:hAnsi="Calibri" w:cs="Calibri"/>
          <w:iCs/>
          <w:sz w:val="24"/>
          <w:szCs w:val="24"/>
          <w:lang w:eastAsia="pl-PL"/>
        </w:rPr>
        <w:t xml:space="preserve"> wskazan</w:t>
      </w:r>
      <w:r w:rsidR="00C40E5C" w:rsidRPr="00595FC3">
        <w:rPr>
          <w:rFonts w:ascii="Calibri" w:eastAsia="Times New Roman" w:hAnsi="Calibri" w:cs="Calibri"/>
          <w:iCs/>
          <w:sz w:val="24"/>
          <w:szCs w:val="24"/>
          <w:lang w:eastAsia="pl-PL"/>
        </w:rPr>
        <w:t>ych</w:t>
      </w:r>
      <w:r w:rsidRPr="00595FC3">
        <w:rPr>
          <w:rFonts w:ascii="Calibri" w:eastAsia="Times New Roman" w:hAnsi="Calibri" w:cs="Calibri"/>
          <w:iCs/>
          <w:sz w:val="24"/>
          <w:szCs w:val="24"/>
          <w:lang w:eastAsia="pl-PL"/>
        </w:rPr>
        <w:t xml:space="preserve"> powyżej Instytucja Zarządzająca każdorazowo informuje Beneficjenta na piśmie</w:t>
      </w:r>
      <w:r w:rsidR="00C40E5C" w:rsidRPr="00595FC3">
        <w:rPr>
          <w:rFonts w:ascii="Calibri" w:eastAsia="Times New Roman" w:hAnsi="Calibri" w:cs="Calibri"/>
          <w:iCs/>
          <w:sz w:val="24"/>
          <w:szCs w:val="24"/>
          <w:lang w:eastAsia="pl-PL"/>
        </w:rPr>
        <w:t xml:space="preserve"> wraz ze wskazaniem daty zakończenia biegu terminu zawieszenia.</w:t>
      </w:r>
    </w:p>
    <w:p w14:paraId="2B1C39B5" w14:textId="5C027861" w:rsidR="009307A6"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Bieg terminów weryfikacji</w:t>
      </w:r>
      <w:r w:rsidR="00042DCD" w:rsidRPr="00595FC3">
        <w:rPr>
          <w:rFonts w:ascii="Calibri" w:eastAsia="Calibri" w:hAnsi="Calibri" w:cs="Calibri"/>
          <w:iCs/>
          <w:sz w:val="24"/>
          <w:szCs w:val="24"/>
        </w:rPr>
        <w:t xml:space="preserve"> o których mowa w ust. 2 i ust. 3</w:t>
      </w:r>
      <w:r w:rsidRPr="00595FC3">
        <w:rPr>
          <w:rFonts w:ascii="Calibri" w:eastAsia="Calibri" w:hAnsi="Calibri" w:cs="Calibri"/>
          <w:iCs/>
          <w:sz w:val="24"/>
          <w:szCs w:val="24"/>
        </w:rPr>
        <w:t>, z powodów, o których mowa w ust. 5 ulega zawieszeniu do dnia przekazania przez Beneficjenta do Instytucji Zarządzającej informacji o wykonaniu lub zaniechaniu wykonania zaleceń pokontrolnych</w:t>
      </w:r>
      <w:r w:rsidR="002803D6" w:rsidRPr="00595FC3">
        <w:rPr>
          <w:rFonts w:ascii="Calibri" w:eastAsia="Calibri" w:hAnsi="Calibri" w:cs="Calibri"/>
          <w:iCs/>
          <w:sz w:val="24"/>
          <w:szCs w:val="24"/>
        </w:rPr>
        <w:t xml:space="preserve"> w przypadku ust. 5 pkt 2-4</w:t>
      </w:r>
      <w:r w:rsidRPr="00595FC3">
        <w:rPr>
          <w:rFonts w:ascii="Calibri" w:eastAsia="Calibri" w:hAnsi="Calibri" w:cs="Calibri"/>
          <w:iCs/>
          <w:sz w:val="24"/>
          <w:szCs w:val="24"/>
        </w:rPr>
        <w:t xml:space="preserve">, chyba że wyniki kontroli nie wskazują na wystąpienie wydatków niekwalifikowalnych w </w:t>
      </w:r>
      <w:r w:rsidR="002803D6" w:rsidRPr="00595FC3">
        <w:rPr>
          <w:rFonts w:ascii="Calibri" w:eastAsia="Calibri" w:hAnsi="Calibri" w:cs="Calibri"/>
          <w:iCs/>
          <w:sz w:val="24"/>
          <w:szCs w:val="24"/>
        </w:rPr>
        <w:t>P</w:t>
      </w:r>
      <w:r w:rsidRPr="00595FC3">
        <w:rPr>
          <w:rFonts w:ascii="Calibri" w:eastAsia="Calibri" w:hAnsi="Calibri" w:cs="Calibri"/>
          <w:iCs/>
          <w:sz w:val="24"/>
          <w:szCs w:val="24"/>
        </w:rPr>
        <w:t xml:space="preserve">rojekcie lub nie mają wpływu na rozliczenie końcowe </w:t>
      </w:r>
      <w:r w:rsidR="002803D6"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74DE9198" w14:textId="61A220A7" w:rsidR="009307A6" w:rsidRPr="00595FC3" w:rsidRDefault="009307A6" w:rsidP="00966089">
      <w:pPr>
        <w:numPr>
          <w:ilvl w:val="0"/>
          <w:numId w:val="6"/>
        </w:numPr>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W przypadku stwierdzenia</w:t>
      </w:r>
      <w:r w:rsidR="004111F1" w:rsidRPr="00595FC3">
        <w:rPr>
          <w:rFonts w:ascii="Calibri" w:eastAsia="Calibri" w:hAnsi="Calibri" w:cs="Times New Roman"/>
          <w:iCs/>
          <w:sz w:val="24"/>
          <w:szCs w:val="24"/>
        </w:rPr>
        <w:t xml:space="preserve"> oczywistych</w:t>
      </w:r>
      <w:r w:rsidRPr="00595FC3">
        <w:rPr>
          <w:rFonts w:ascii="Calibri" w:eastAsia="Calibri" w:hAnsi="Calibri" w:cs="Times New Roman"/>
          <w:iCs/>
          <w:sz w:val="24"/>
          <w:szCs w:val="24"/>
        </w:rPr>
        <w:t xml:space="preserve">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595FC3">
        <w:rPr>
          <w:rFonts w:ascii="Calibri" w:eastAsia="Calibri" w:hAnsi="Calibri" w:cs="Times New Roman"/>
          <w:iCs/>
          <w:sz w:val="24"/>
          <w:szCs w:val="24"/>
        </w:rPr>
        <w:t xml:space="preserve"> lub dokumentów</w:t>
      </w:r>
      <w:r w:rsidRPr="00595FC3">
        <w:rPr>
          <w:rFonts w:ascii="Calibri" w:eastAsia="Calibri" w:hAnsi="Calibri" w:cs="Times New Roman"/>
          <w:iCs/>
          <w:sz w:val="24"/>
          <w:szCs w:val="24"/>
        </w:rPr>
        <w:t xml:space="preserve">. Instytucja Zarządzająca </w:t>
      </w:r>
      <w:r w:rsidRPr="00595FC3">
        <w:rPr>
          <w:rFonts w:ascii="Calibri" w:eastAsia="Calibri" w:hAnsi="Calibri" w:cs="Times New Roman"/>
          <w:iCs/>
          <w:sz w:val="24"/>
          <w:szCs w:val="24"/>
        </w:rPr>
        <w:lastRenderedPageBreak/>
        <w:t>nie może poprawiać lub uzupełniać kopii dokumentów potwierdzających poniesione wydatki załączonych do wniosku o płatność.</w:t>
      </w:r>
    </w:p>
    <w:p w14:paraId="198460F1" w14:textId="77777777" w:rsidR="009307A6"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Beneficjent zobowiązuje się do usunięcia błędów lub złożenia pisemnych wyjaśnień </w:t>
      </w:r>
      <w:r w:rsidR="00033608" w:rsidRPr="00595FC3">
        <w:rPr>
          <w:rFonts w:ascii="Calibri" w:eastAsia="Calibri" w:hAnsi="Calibri" w:cs="Calibri"/>
          <w:iCs/>
          <w:sz w:val="24"/>
          <w:szCs w:val="24"/>
        </w:rPr>
        <w:t>lub przekazania dokumentów</w:t>
      </w:r>
      <w:r w:rsidR="00B072AF" w:rsidRPr="00595FC3">
        <w:rPr>
          <w:rFonts w:ascii="Calibri" w:eastAsia="Calibri" w:hAnsi="Calibri" w:cs="Calibri"/>
          <w:iCs/>
          <w:sz w:val="24"/>
          <w:szCs w:val="24"/>
        </w:rPr>
        <w:t xml:space="preserve"> </w:t>
      </w:r>
      <w:r w:rsidRPr="00595FC3">
        <w:rPr>
          <w:rFonts w:ascii="Calibri" w:eastAsia="Calibri" w:hAnsi="Calibri" w:cs="Calibri"/>
          <w:iCs/>
          <w:sz w:val="24"/>
          <w:szCs w:val="24"/>
        </w:rPr>
        <w:t>w wyznaczonym przez Instytucję Zarządzającą terminie.</w:t>
      </w:r>
    </w:p>
    <w:p w14:paraId="0687C69C" w14:textId="6899F53D" w:rsidR="009307A6"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595FC3">
        <w:rPr>
          <w:rFonts w:ascii="Calibri" w:eastAsia="Calibri" w:hAnsi="Calibri" w:cs="Calibri"/>
          <w:iCs/>
          <w:sz w:val="24"/>
          <w:szCs w:val="24"/>
        </w:rPr>
        <w:t xml:space="preserve"> w szczególności</w:t>
      </w:r>
      <w:r w:rsidRPr="00595FC3">
        <w:rPr>
          <w:rFonts w:ascii="Calibri" w:eastAsia="Calibri" w:hAnsi="Calibri" w:cs="Calibri"/>
          <w:iCs/>
          <w:sz w:val="24"/>
          <w:szCs w:val="24"/>
        </w:rPr>
        <w:t>:</w:t>
      </w:r>
    </w:p>
    <w:p w14:paraId="21DB05F9" w14:textId="6E4148A2" w:rsidR="00FB3D96" w:rsidRPr="00595FC3" w:rsidRDefault="00FB3D96" w:rsidP="00966089">
      <w:pPr>
        <w:numPr>
          <w:ilvl w:val="0"/>
          <w:numId w:val="22"/>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zatwierdzoną kwotę rozliczenia wydatków </w:t>
      </w:r>
      <w:r w:rsidR="006D4AD6" w:rsidRPr="00595FC3">
        <w:rPr>
          <w:rFonts w:ascii="Calibri" w:eastAsia="Calibri" w:hAnsi="Calibri" w:cs="Calibri"/>
          <w:iCs/>
          <w:sz w:val="24"/>
          <w:szCs w:val="24"/>
        </w:rPr>
        <w:t>kwalifikowalnych</w:t>
      </w:r>
      <w:r w:rsidRPr="00595FC3">
        <w:rPr>
          <w:rFonts w:ascii="Calibri" w:eastAsia="Calibri" w:hAnsi="Calibri" w:cs="Calibri"/>
          <w:iCs/>
          <w:sz w:val="24"/>
          <w:szCs w:val="24"/>
        </w:rPr>
        <w:t xml:space="preserve"> oraz rozliczoną kwotę dofinansowania,</w:t>
      </w:r>
    </w:p>
    <w:p w14:paraId="6A80D6E1" w14:textId="77777777" w:rsidR="009307A6" w:rsidRPr="00595FC3" w:rsidRDefault="009307A6" w:rsidP="00966089">
      <w:pPr>
        <w:numPr>
          <w:ilvl w:val="0"/>
          <w:numId w:val="22"/>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w przypadku zidentyfikowania wydatków niekwalifikowanych kwotę wydatków, które zostały uznane za niekwalifikowalne wraz z uzasadnieniem, oraz </w:t>
      </w:r>
      <w:r w:rsidR="00FB3D96" w:rsidRPr="00595FC3">
        <w:rPr>
          <w:rFonts w:ascii="Calibri" w:eastAsia="Calibri" w:hAnsi="Calibri" w:cs="Calibri"/>
          <w:iCs/>
          <w:sz w:val="24"/>
          <w:szCs w:val="24"/>
        </w:rPr>
        <w:br/>
      </w:r>
      <w:r w:rsidRPr="00595FC3">
        <w:rPr>
          <w:rFonts w:ascii="Calibri" w:eastAsia="Calibri" w:hAnsi="Calibri" w:cs="Calibri"/>
          <w:iCs/>
          <w:sz w:val="24"/>
          <w:szCs w:val="24"/>
        </w:rPr>
        <w:t>w przypadku, gdy jest to konieczne jednoczesne wezwanie do zwrotu środków przez Beneficjenta zgodnie z § 15,</w:t>
      </w:r>
    </w:p>
    <w:p w14:paraId="6BC06322" w14:textId="2C392CAA" w:rsidR="009307A6" w:rsidRPr="00595FC3" w:rsidRDefault="00FB3D96" w:rsidP="00966089">
      <w:pPr>
        <w:numPr>
          <w:ilvl w:val="0"/>
          <w:numId w:val="22"/>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w przypadku zidentyfikowania wydatków niekwalifikowalnych, o których mowa w pkt 2), </w:t>
      </w:r>
      <w:r w:rsidR="009307A6" w:rsidRPr="00595FC3">
        <w:rPr>
          <w:rFonts w:ascii="Calibri" w:eastAsia="Calibri" w:hAnsi="Calibri" w:cs="Calibri"/>
          <w:iCs/>
          <w:sz w:val="24"/>
          <w:szCs w:val="24"/>
        </w:rPr>
        <w:t xml:space="preserve">zatwierdzoną kwotę </w:t>
      </w:r>
      <w:r w:rsidR="006D4AD6" w:rsidRPr="00595FC3">
        <w:rPr>
          <w:rFonts w:ascii="Calibri" w:eastAsia="Calibri" w:hAnsi="Calibri" w:cs="Calibri"/>
          <w:iCs/>
          <w:sz w:val="24"/>
          <w:szCs w:val="24"/>
        </w:rPr>
        <w:t>rozliczenia wydatków</w:t>
      </w:r>
      <w:r w:rsidRPr="00595FC3">
        <w:rPr>
          <w:rFonts w:ascii="Calibri" w:eastAsia="Calibri" w:hAnsi="Calibri" w:cs="Calibri"/>
          <w:iCs/>
          <w:sz w:val="24"/>
          <w:szCs w:val="24"/>
        </w:rPr>
        <w:t xml:space="preserve"> kwalifikowalnych, oraz rozliczoną kwotę </w:t>
      </w:r>
      <w:r w:rsidR="009307A6" w:rsidRPr="00595FC3">
        <w:rPr>
          <w:rFonts w:ascii="Calibri" w:eastAsia="Calibri" w:hAnsi="Calibri" w:cs="Calibri"/>
          <w:iCs/>
          <w:sz w:val="24"/>
          <w:szCs w:val="24"/>
        </w:rPr>
        <w:t>dofinansowania, wynikając</w:t>
      </w:r>
      <w:r w:rsidRPr="00595FC3">
        <w:rPr>
          <w:rFonts w:ascii="Calibri" w:eastAsia="Calibri" w:hAnsi="Calibri" w:cs="Calibri"/>
          <w:iCs/>
          <w:sz w:val="24"/>
          <w:szCs w:val="24"/>
        </w:rPr>
        <w:t>e</w:t>
      </w:r>
      <w:r w:rsidR="009307A6" w:rsidRPr="00595FC3">
        <w:rPr>
          <w:rFonts w:ascii="Calibri" w:eastAsia="Calibri" w:hAnsi="Calibri" w:cs="Calibri"/>
          <w:iCs/>
          <w:sz w:val="24"/>
          <w:szCs w:val="24"/>
        </w:rPr>
        <w:t xml:space="preserve"> z pomniejszenia kwoty wydatków rozliczanych we wniosku o płatność o wydatki niekwalifikowalne</w:t>
      </w:r>
      <w:r w:rsidRPr="00595FC3">
        <w:rPr>
          <w:rFonts w:ascii="Calibri" w:eastAsia="Calibri" w:hAnsi="Calibri" w:cs="Calibri"/>
          <w:iCs/>
          <w:sz w:val="24"/>
          <w:szCs w:val="24"/>
        </w:rPr>
        <w:t>.</w:t>
      </w:r>
    </w:p>
    <w:p w14:paraId="4EA7F0AF" w14:textId="000E8E09" w:rsidR="00B12831" w:rsidRPr="00595FC3" w:rsidRDefault="009307A6" w:rsidP="00966089">
      <w:pPr>
        <w:numPr>
          <w:ilvl w:val="0"/>
          <w:numId w:val="6"/>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Dofinansowanie, o którym mowa w § 2 ust. 4, będzie przekazywane na wskazane przez Beneficjenta rachunki bankowe w terminie nie dłuższym niż </w:t>
      </w:r>
      <w:r w:rsidR="00FB3D96" w:rsidRPr="00595FC3">
        <w:rPr>
          <w:rFonts w:ascii="Calibri" w:eastAsia="Calibri" w:hAnsi="Calibri" w:cs="Calibri"/>
          <w:iCs/>
          <w:sz w:val="24"/>
          <w:szCs w:val="24"/>
        </w:rPr>
        <w:t>8</w:t>
      </w:r>
      <w:r w:rsidRPr="00595FC3">
        <w:rPr>
          <w:rFonts w:ascii="Calibri" w:eastAsia="Calibri" w:hAnsi="Calibri" w:cs="Calibri"/>
          <w:iCs/>
          <w:sz w:val="24"/>
          <w:szCs w:val="24"/>
        </w:rPr>
        <w:t>0 dni licząc od dnia przedłożenia wniosku o płatność</w:t>
      </w:r>
      <w:r w:rsidR="00644B3D" w:rsidRPr="00595FC3">
        <w:rPr>
          <w:rFonts w:ascii="Calibri" w:eastAsia="Calibri" w:hAnsi="Calibri" w:cs="Calibri"/>
          <w:iCs/>
          <w:sz w:val="24"/>
          <w:szCs w:val="24"/>
        </w:rPr>
        <w:t>.</w:t>
      </w:r>
      <w:r w:rsidRPr="00595FC3">
        <w:rPr>
          <w:rFonts w:ascii="Calibri" w:eastAsia="Calibri" w:hAnsi="Calibri" w:cs="Calibri"/>
          <w:iCs/>
          <w:sz w:val="24"/>
          <w:szCs w:val="24"/>
        </w:rPr>
        <w:t xml:space="preserve">, </w:t>
      </w:r>
      <w:r w:rsidR="00644B3D" w:rsidRPr="00595FC3">
        <w:rPr>
          <w:rFonts w:ascii="Calibri" w:eastAsia="Calibri" w:hAnsi="Calibri" w:cs="Calibri"/>
          <w:iCs/>
          <w:sz w:val="24"/>
          <w:szCs w:val="24"/>
        </w:rPr>
        <w:t xml:space="preserve"> Bieg ww. term</w:t>
      </w:r>
      <w:r w:rsidR="00A71340" w:rsidRPr="00595FC3">
        <w:rPr>
          <w:rFonts w:ascii="Calibri" w:eastAsia="Calibri" w:hAnsi="Calibri" w:cs="Calibri"/>
          <w:iCs/>
          <w:sz w:val="24"/>
          <w:szCs w:val="24"/>
        </w:rPr>
        <w:t>inu</w:t>
      </w:r>
      <w:r w:rsidR="00644B3D" w:rsidRPr="00595FC3">
        <w:rPr>
          <w:rFonts w:ascii="Calibri" w:eastAsia="Calibri" w:hAnsi="Calibri" w:cs="Calibri"/>
          <w:iCs/>
          <w:sz w:val="24"/>
          <w:szCs w:val="24"/>
        </w:rPr>
        <w:t xml:space="preserve"> może zostać wstrzymany, </w:t>
      </w:r>
      <w:r w:rsidR="00A71340" w:rsidRPr="00595FC3">
        <w:rPr>
          <w:rFonts w:ascii="Calibri" w:eastAsia="Calibri" w:hAnsi="Calibri" w:cs="Calibri"/>
          <w:iCs/>
          <w:sz w:val="24"/>
          <w:szCs w:val="24"/>
        </w:rPr>
        <w:t>jeśli</w:t>
      </w:r>
      <w:r w:rsidR="00644B3D" w:rsidRPr="00595FC3">
        <w:rPr>
          <w:rFonts w:ascii="Calibri" w:eastAsia="Calibri" w:hAnsi="Calibri" w:cs="Calibri"/>
          <w:iCs/>
          <w:sz w:val="24"/>
          <w:szCs w:val="24"/>
        </w:rPr>
        <w:t xml:space="preserve"> informacje przedstawione przez Beneficjenta nie pozwalają Instytucji Zarządzającej ustalić, czy kwota dofinansowania jest należna, w tym, gdy zaistnieją przesłanki wskazane w ust. 4 i 5. </w:t>
      </w:r>
    </w:p>
    <w:p w14:paraId="1BC9419E" w14:textId="77777777" w:rsidR="00B12831" w:rsidRPr="00595FC3" w:rsidRDefault="00B12831" w:rsidP="00966089">
      <w:pPr>
        <w:widowControl w:val="0"/>
        <w:autoSpaceDE w:val="0"/>
        <w:autoSpaceDN w:val="0"/>
        <w:adjustRightInd w:val="0"/>
        <w:spacing w:before="120" w:after="120" w:line="360" w:lineRule="auto"/>
        <w:ind w:left="340"/>
        <w:rPr>
          <w:rFonts w:ascii="Calibri" w:eastAsia="Times New Roman" w:hAnsi="Calibri" w:cs="Times New Roman"/>
          <w:iCs/>
          <w:sz w:val="24"/>
          <w:szCs w:val="24"/>
          <w:lang w:eastAsia="pl-PL"/>
        </w:rPr>
      </w:pPr>
    </w:p>
    <w:p w14:paraId="12E70E49" w14:textId="185E8217" w:rsidR="00B12831" w:rsidRPr="00595FC3" w:rsidRDefault="00B12831" w:rsidP="00966089">
      <w:pPr>
        <w:widowControl w:val="0"/>
        <w:autoSpaceDE w:val="0"/>
        <w:autoSpaceDN w:val="0"/>
        <w:adjustRightInd w:val="0"/>
        <w:spacing w:before="120" w:after="120" w:line="360" w:lineRule="auto"/>
        <w:rPr>
          <w:rFonts w:ascii="Calibri" w:eastAsia="Times New Roman" w:hAnsi="Calibri" w:cs="Times New Roman"/>
          <w:b/>
          <w:bCs/>
          <w:iCs/>
          <w:sz w:val="24"/>
          <w:szCs w:val="24"/>
          <w:lang w:eastAsia="pl-PL"/>
        </w:rPr>
      </w:pPr>
      <w:r w:rsidRPr="00595FC3">
        <w:rPr>
          <w:rFonts w:ascii="Calibri" w:eastAsia="Times New Roman" w:hAnsi="Calibri" w:cs="Times New Roman"/>
          <w:b/>
          <w:bCs/>
          <w:iCs/>
          <w:sz w:val="24"/>
          <w:szCs w:val="24"/>
          <w:lang w:eastAsia="pl-PL"/>
        </w:rPr>
        <w:t>§</w:t>
      </w:r>
      <w:r w:rsidR="00FB295B" w:rsidRPr="00595FC3">
        <w:rPr>
          <w:rFonts w:ascii="Calibri" w:eastAsia="Times New Roman" w:hAnsi="Calibri" w:cs="Times New Roman"/>
          <w:b/>
          <w:bCs/>
          <w:iCs/>
          <w:sz w:val="24"/>
          <w:szCs w:val="24"/>
          <w:lang w:eastAsia="pl-PL"/>
        </w:rPr>
        <w:t xml:space="preserve"> </w:t>
      </w:r>
      <w:r w:rsidRPr="00595FC3">
        <w:rPr>
          <w:rFonts w:ascii="Calibri" w:eastAsia="Times New Roman" w:hAnsi="Calibri" w:cs="Times New Roman"/>
          <w:b/>
          <w:bCs/>
          <w:iCs/>
          <w:sz w:val="24"/>
          <w:szCs w:val="24"/>
          <w:lang w:eastAsia="pl-PL"/>
        </w:rPr>
        <w:t>14</w:t>
      </w:r>
    </w:p>
    <w:p w14:paraId="451BCFB9" w14:textId="128F0B98"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Pozytywna weryfikacja wniosku o płatność nie wyklucza stwierdzenia </w:t>
      </w:r>
      <w:proofErr w:type="spellStart"/>
      <w:r w:rsidRPr="00595FC3">
        <w:rPr>
          <w:rFonts w:ascii="Calibri" w:eastAsia="Times New Roman" w:hAnsi="Calibri" w:cs="Times New Roman"/>
          <w:iCs/>
          <w:sz w:val="24"/>
          <w:szCs w:val="24"/>
          <w:lang w:eastAsia="pl-PL"/>
        </w:rPr>
        <w:t>niekwalifikowalności</w:t>
      </w:r>
      <w:proofErr w:type="spellEnd"/>
      <w:r w:rsidRPr="00595FC3">
        <w:rPr>
          <w:rFonts w:ascii="Calibri" w:eastAsia="Times New Roman" w:hAnsi="Calibri" w:cs="Times New Roman"/>
          <w:iCs/>
          <w:sz w:val="24"/>
          <w:szCs w:val="24"/>
          <w:lang w:eastAsia="pl-PL"/>
        </w:rPr>
        <w:t xml:space="preserve"> wydatków w późniejszym okresie. W przypadku stwierdzenia nieprawidłowości w toku innych czynności kontrolnych lub ponownej weryfikacji wniosku </w:t>
      </w:r>
      <w:r w:rsidR="00AD3C6A" w:rsidRPr="00595FC3">
        <w:rPr>
          <w:rFonts w:ascii="Calibri" w:eastAsia="Times New Roman" w:hAnsi="Calibri" w:cs="Times New Roman"/>
          <w:iCs/>
          <w:sz w:val="24"/>
          <w:szCs w:val="24"/>
          <w:lang w:eastAsia="pl-PL"/>
        </w:rPr>
        <w:t xml:space="preserve">lub wniosków o płatność, lub weryfikacji innych wniosków o płatność, </w:t>
      </w:r>
      <w:r w:rsidRPr="00595FC3">
        <w:rPr>
          <w:rFonts w:ascii="Calibri" w:eastAsia="Times New Roman" w:hAnsi="Calibri" w:cs="Times New Roman"/>
          <w:iCs/>
          <w:sz w:val="24"/>
          <w:szCs w:val="24"/>
          <w:lang w:eastAsia="pl-PL"/>
        </w:rPr>
        <w:t>kwota wydatk</w:t>
      </w:r>
      <w:r w:rsidR="008C6A61" w:rsidRPr="00595FC3">
        <w:rPr>
          <w:rFonts w:ascii="Calibri" w:eastAsia="Times New Roman" w:hAnsi="Calibri" w:cs="Times New Roman"/>
          <w:iCs/>
          <w:sz w:val="24"/>
          <w:szCs w:val="24"/>
          <w:lang w:eastAsia="pl-PL"/>
        </w:rPr>
        <w:t>ów</w:t>
      </w:r>
      <w:r w:rsidRPr="00595FC3">
        <w:rPr>
          <w:rFonts w:ascii="Calibri" w:eastAsia="Times New Roman" w:hAnsi="Calibri" w:cs="Times New Roman"/>
          <w:iCs/>
          <w:sz w:val="24"/>
          <w:szCs w:val="24"/>
          <w:lang w:eastAsia="pl-PL"/>
        </w:rPr>
        <w:t xml:space="preserve"> objętych wnioskiem </w:t>
      </w:r>
      <w:r w:rsidR="00AD3C6A" w:rsidRPr="00595FC3">
        <w:rPr>
          <w:rFonts w:ascii="Calibri" w:eastAsia="Times New Roman" w:hAnsi="Calibri" w:cs="Times New Roman"/>
          <w:iCs/>
          <w:sz w:val="24"/>
          <w:szCs w:val="24"/>
          <w:lang w:eastAsia="pl-PL"/>
        </w:rPr>
        <w:t xml:space="preserve">o płatność </w:t>
      </w:r>
      <w:r w:rsidRPr="00595FC3">
        <w:rPr>
          <w:rFonts w:ascii="Calibri" w:eastAsia="Times New Roman" w:hAnsi="Calibri" w:cs="Times New Roman"/>
          <w:iCs/>
          <w:sz w:val="24"/>
          <w:szCs w:val="24"/>
          <w:lang w:eastAsia="pl-PL"/>
        </w:rPr>
        <w:t>podlega pomniejszeniu.</w:t>
      </w:r>
    </w:p>
    <w:p w14:paraId="56FCD7CE" w14:textId="77777777" w:rsidR="009307A6" w:rsidRPr="00595FC3" w:rsidRDefault="00387BCC" w:rsidP="00966089">
      <w:pPr>
        <w:widowControl w:val="0"/>
        <w:numPr>
          <w:ilvl w:val="0"/>
          <w:numId w:val="52"/>
        </w:numPr>
        <w:autoSpaceDE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lastRenderedPageBreak/>
        <w:t>Zgodnie z zapisami art. 26 ust. 8 pkt 1) ustawy</w:t>
      </w:r>
      <w:r w:rsidR="003A78E7" w:rsidRPr="00595FC3">
        <w:rPr>
          <w:rFonts w:ascii="Calibri" w:eastAsia="Times New Roman" w:hAnsi="Calibri" w:cs="Times New Roman"/>
          <w:iCs/>
          <w:sz w:val="24"/>
          <w:szCs w:val="24"/>
          <w:lang w:eastAsia="pl-PL"/>
        </w:rPr>
        <w:t xml:space="preserve"> wdrożeniowej,</w:t>
      </w:r>
      <w:r w:rsidRPr="00595FC3">
        <w:rPr>
          <w:rFonts w:ascii="Calibri" w:eastAsia="Times New Roman" w:hAnsi="Calibri" w:cs="Times New Roman"/>
          <w:iCs/>
          <w:sz w:val="24"/>
          <w:szCs w:val="24"/>
          <w:lang w:eastAsia="pl-PL"/>
        </w:rPr>
        <w:t xml:space="preserve"> w</w:t>
      </w:r>
      <w:r w:rsidR="009307A6" w:rsidRPr="00595FC3">
        <w:rPr>
          <w:rFonts w:ascii="Calibri" w:eastAsia="Times New Roman" w:hAnsi="Calibri" w:cs="Times New Roman"/>
          <w:iCs/>
          <w:sz w:val="24"/>
          <w:szCs w:val="24"/>
          <w:lang w:eastAsia="pl-PL"/>
        </w:rPr>
        <w:t xml:space="preserve"> przypadku stwierdzenia nieprawidłowości</w:t>
      </w:r>
      <w:r w:rsidR="00F2425C" w:rsidRPr="00595FC3">
        <w:rPr>
          <w:rFonts w:ascii="Calibri" w:eastAsia="Times New Roman" w:hAnsi="Calibri" w:cs="Times New Roman"/>
          <w:iCs/>
          <w:sz w:val="24"/>
          <w:szCs w:val="24"/>
          <w:lang w:eastAsia="pl-PL"/>
        </w:rPr>
        <w:t xml:space="preserve"> indywidualnej</w:t>
      </w:r>
      <w:r w:rsidR="009307A6" w:rsidRPr="00595FC3">
        <w:rPr>
          <w:rFonts w:ascii="Calibri" w:eastAsia="Times New Roman" w:hAnsi="Calibri" w:cs="Times New Roman"/>
          <w:iCs/>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595FC3">
        <w:rPr>
          <w:rFonts w:ascii="Calibri" w:eastAsia="Times New Roman" w:hAnsi="Calibri" w:cs="Times New Roman"/>
          <w:iCs/>
          <w:sz w:val="24"/>
          <w:szCs w:val="24"/>
          <w:lang w:eastAsia="pl-PL"/>
        </w:rPr>
        <w:t>o kwotę wydatków poniesionych nieprawidłowo.</w:t>
      </w:r>
    </w:p>
    <w:p w14:paraId="3CEFCD62" w14:textId="1DE0D891" w:rsidR="009307A6" w:rsidRPr="00595FC3" w:rsidRDefault="009307A6" w:rsidP="00966089">
      <w:pPr>
        <w:widowControl w:val="0"/>
        <w:numPr>
          <w:ilvl w:val="0"/>
          <w:numId w:val="52"/>
        </w:numPr>
        <w:autoSpaceDE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Stwierdzenie nieprawidłow</w:t>
      </w:r>
      <w:r w:rsidR="00F2425C" w:rsidRPr="00595FC3">
        <w:rPr>
          <w:rFonts w:ascii="Calibri" w:eastAsia="Times New Roman" w:hAnsi="Calibri" w:cs="Times New Roman"/>
          <w:iCs/>
          <w:sz w:val="24"/>
          <w:szCs w:val="24"/>
          <w:lang w:eastAsia="pl-PL"/>
        </w:rPr>
        <w:t xml:space="preserve">ości </w:t>
      </w:r>
      <w:r w:rsidR="006D4AD6" w:rsidRPr="00595FC3">
        <w:rPr>
          <w:rFonts w:ascii="Calibri" w:eastAsia="Times New Roman" w:hAnsi="Calibri" w:cs="Times New Roman"/>
          <w:iCs/>
          <w:sz w:val="24"/>
          <w:szCs w:val="24"/>
          <w:lang w:eastAsia="pl-PL"/>
        </w:rPr>
        <w:t>indywidualnej we</w:t>
      </w:r>
      <w:r w:rsidRPr="00595FC3">
        <w:rPr>
          <w:rFonts w:ascii="Calibri" w:eastAsia="Times New Roman" w:hAnsi="Calibri" w:cs="Times New Roman"/>
          <w:iCs/>
          <w:sz w:val="24"/>
          <w:szCs w:val="24"/>
          <w:lang w:eastAsia="pl-PL"/>
        </w:rPr>
        <w:t xml:space="preserve"> wniosku o płatn</w:t>
      </w:r>
      <w:r w:rsidR="002A0EBB" w:rsidRPr="00595FC3">
        <w:rPr>
          <w:rFonts w:ascii="Calibri" w:eastAsia="Times New Roman" w:hAnsi="Calibri" w:cs="Times New Roman"/>
          <w:iCs/>
          <w:sz w:val="24"/>
          <w:szCs w:val="24"/>
          <w:lang w:eastAsia="pl-PL"/>
        </w:rPr>
        <w:t xml:space="preserve">ość przed jego zatwierdzeniem, </w:t>
      </w:r>
      <w:r w:rsidRPr="00595FC3">
        <w:rPr>
          <w:rFonts w:ascii="Calibri" w:eastAsia="Times New Roman" w:hAnsi="Calibri" w:cs="Times New Roman"/>
          <w:iCs/>
          <w:sz w:val="24"/>
          <w:szCs w:val="24"/>
          <w:lang w:eastAsia="pl-PL"/>
        </w:rPr>
        <w:t xml:space="preserve">nie wiąże się z obniżeniem </w:t>
      </w:r>
      <w:r w:rsidR="00387BCC" w:rsidRPr="00595FC3">
        <w:rPr>
          <w:rFonts w:ascii="Calibri" w:eastAsia="Times New Roman" w:hAnsi="Calibri" w:cs="Times New Roman"/>
          <w:iCs/>
          <w:sz w:val="24"/>
          <w:szCs w:val="24"/>
          <w:lang w:eastAsia="pl-PL"/>
        </w:rPr>
        <w:t>dofinansowania</w:t>
      </w:r>
      <w:r w:rsidRPr="00595FC3">
        <w:rPr>
          <w:rFonts w:ascii="Calibri" w:eastAsia="Times New Roman" w:hAnsi="Calibri" w:cs="Times New Roman"/>
          <w:iCs/>
          <w:sz w:val="24"/>
          <w:szCs w:val="24"/>
          <w:lang w:eastAsia="pl-PL"/>
        </w:rPr>
        <w:t xml:space="preserve"> dla </w:t>
      </w:r>
      <w:r w:rsidR="002003BA"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rojektu, z zastrzeżeniem ust. 4.</w:t>
      </w:r>
    </w:p>
    <w:p w14:paraId="56A6F062" w14:textId="77777777"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przypadku</w:t>
      </w:r>
      <w:r w:rsidR="00B12831" w:rsidRPr="00595FC3">
        <w:rPr>
          <w:rFonts w:ascii="Calibri" w:eastAsia="Times New Roman" w:hAnsi="Calibri" w:cs="Times New Roman"/>
          <w:iCs/>
          <w:sz w:val="24"/>
          <w:szCs w:val="24"/>
          <w:lang w:eastAsia="pl-PL"/>
        </w:rPr>
        <w:t>,</w:t>
      </w:r>
      <w:r w:rsidRPr="00595FC3">
        <w:rPr>
          <w:rFonts w:ascii="Calibri" w:eastAsia="Times New Roman" w:hAnsi="Calibri" w:cs="Times New Roman"/>
          <w:iCs/>
          <w:sz w:val="24"/>
          <w:szCs w:val="24"/>
          <w:lang w:eastAsia="pl-PL"/>
        </w:rPr>
        <w:t xml:space="preserve"> gdy Beneficjent nie </w:t>
      </w:r>
      <w:r w:rsidR="001E1CEF" w:rsidRPr="00595FC3">
        <w:rPr>
          <w:rFonts w:ascii="Calibri" w:eastAsia="Times New Roman" w:hAnsi="Calibri" w:cs="Times New Roman"/>
          <w:iCs/>
          <w:sz w:val="24"/>
          <w:szCs w:val="24"/>
          <w:lang w:eastAsia="pl-PL"/>
        </w:rPr>
        <w:t xml:space="preserve">ma </w:t>
      </w:r>
      <w:r w:rsidR="006D4AD6" w:rsidRPr="00595FC3">
        <w:rPr>
          <w:rFonts w:ascii="Calibri" w:eastAsia="Times New Roman" w:hAnsi="Calibri" w:cs="Times New Roman"/>
          <w:iCs/>
          <w:sz w:val="24"/>
          <w:szCs w:val="24"/>
          <w:lang w:eastAsia="pl-PL"/>
        </w:rPr>
        <w:t>możliwości przedstawienia</w:t>
      </w:r>
      <w:r w:rsidRPr="00595FC3">
        <w:rPr>
          <w:rFonts w:ascii="Calibri" w:eastAsia="Times New Roman" w:hAnsi="Calibri" w:cs="Times New Roman"/>
          <w:iCs/>
          <w:sz w:val="24"/>
          <w:szCs w:val="24"/>
          <w:lang w:eastAsia="pl-PL"/>
        </w:rPr>
        <w:t xml:space="preserve"> do </w:t>
      </w:r>
      <w:r w:rsidR="001E1CEF" w:rsidRPr="00595FC3">
        <w:rPr>
          <w:rFonts w:ascii="Calibri" w:eastAsia="Times New Roman" w:hAnsi="Calibri" w:cs="Times New Roman"/>
          <w:iCs/>
          <w:sz w:val="24"/>
          <w:szCs w:val="24"/>
          <w:lang w:eastAsia="pl-PL"/>
        </w:rPr>
        <w:t xml:space="preserve">dofinansowania </w:t>
      </w:r>
      <w:r w:rsidRPr="00595FC3">
        <w:rPr>
          <w:rFonts w:ascii="Calibri" w:eastAsia="Times New Roman" w:hAnsi="Calibri" w:cs="Times New Roman"/>
          <w:iCs/>
          <w:sz w:val="24"/>
          <w:szCs w:val="24"/>
          <w:lang w:eastAsia="pl-PL"/>
        </w:rPr>
        <w:t xml:space="preserve">innych wydatków kwalifikowalnych, </w:t>
      </w:r>
      <w:r w:rsidR="001E1CEF" w:rsidRPr="00595FC3">
        <w:rPr>
          <w:rFonts w:ascii="Calibri" w:eastAsia="Times New Roman" w:hAnsi="Calibri" w:cs="Times New Roman"/>
          <w:iCs/>
          <w:sz w:val="24"/>
          <w:szCs w:val="24"/>
          <w:lang w:eastAsia="pl-PL"/>
        </w:rPr>
        <w:t>wówczas dofinansowanie</w:t>
      </w:r>
      <w:r w:rsidRPr="00595FC3">
        <w:rPr>
          <w:rFonts w:ascii="Calibri" w:eastAsia="Times New Roman" w:hAnsi="Calibri" w:cs="Times New Roman"/>
          <w:iCs/>
          <w:sz w:val="24"/>
          <w:szCs w:val="24"/>
          <w:lang w:eastAsia="pl-PL"/>
        </w:rPr>
        <w:t xml:space="preserve"> dla </w:t>
      </w:r>
      <w:r w:rsidR="001E1CEF"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rojektu ulega obniżeniu.</w:t>
      </w:r>
    </w:p>
    <w:p w14:paraId="62C834F2" w14:textId="77777777"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Jeżeli Beneficjent nie zgadza się ze stwierdzeniem wystąpienia nieprawidłowości indywidualnej oraz pomniejszeniem wartości wydatków kwalifikowalnych we wniosku </w:t>
      </w:r>
      <w:r w:rsidR="00CA73FE" w:rsidRPr="00595FC3">
        <w:rPr>
          <w:rFonts w:ascii="Calibri" w:eastAsia="Times New Roman" w:hAnsi="Calibri" w:cs="Times New Roman"/>
          <w:iCs/>
          <w:sz w:val="24"/>
          <w:szCs w:val="24"/>
          <w:lang w:eastAsia="pl-PL"/>
        </w:rPr>
        <w:br/>
      </w:r>
      <w:r w:rsidRPr="00595FC3">
        <w:rPr>
          <w:rFonts w:ascii="Calibri" w:eastAsia="Times New Roman" w:hAnsi="Calibri" w:cs="Times New Roman"/>
          <w:iCs/>
          <w:sz w:val="24"/>
          <w:szCs w:val="24"/>
          <w:lang w:eastAsia="pl-PL"/>
        </w:rPr>
        <w:t>o płatność, może zgłosić umotywowane pisemne zastrzeżenie w terminie 14 dni od dnia otrzymania informacji.</w:t>
      </w:r>
    </w:p>
    <w:p w14:paraId="35A40EF1" w14:textId="77777777"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Zastrzeżenie, o którym mowa w ust. 6 jest rozpatrywane przez Instytucję Zarządzającą</w:t>
      </w:r>
      <w:r w:rsidRPr="00595FC3">
        <w:rPr>
          <w:rFonts w:ascii="Calibri" w:eastAsia="Times New Roman" w:hAnsi="Calibri" w:cs="Times New Roman"/>
          <w:iCs/>
          <w:sz w:val="24"/>
          <w:szCs w:val="24"/>
          <w:lang w:eastAsia="pl-PL"/>
        </w:rPr>
        <w:br/>
        <w:t>w terminie nie dłuższym niż 14 dni od daty zgłoszenia zastrzeżeń. Podjęcie przez Instytucję Zarządzającą, w trakcie rozpatrywania zastrzeżeń, czynnoś</w:t>
      </w:r>
      <w:r w:rsidR="002A0EBB" w:rsidRPr="00595FC3">
        <w:rPr>
          <w:rFonts w:ascii="Calibri" w:eastAsia="Times New Roman" w:hAnsi="Calibri" w:cs="Times New Roman"/>
          <w:iCs/>
          <w:sz w:val="24"/>
          <w:szCs w:val="24"/>
          <w:lang w:eastAsia="pl-PL"/>
        </w:rPr>
        <w:t xml:space="preserve">ci lub działań, </w:t>
      </w:r>
      <w:r w:rsidR="008046BC" w:rsidRPr="00595FC3">
        <w:rPr>
          <w:rFonts w:ascii="Calibri" w:eastAsia="Times New Roman" w:hAnsi="Calibri" w:cs="Times New Roman"/>
          <w:iCs/>
          <w:sz w:val="24"/>
          <w:szCs w:val="24"/>
          <w:lang w:eastAsia="pl-PL"/>
        </w:rPr>
        <w:br/>
      </w:r>
      <w:r w:rsidR="002A0EBB" w:rsidRPr="00595FC3">
        <w:rPr>
          <w:rFonts w:ascii="Calibri" w:eastAsia="Times New Roman" w:hAnsi="Calibri" w:cs="Times New Roman"/>
          <w:iCs/>
          <w:sz w:val="24"/>
          <w:szCs w:val="24"/>
          <w:lang w:eastAsia="pl-PL"/>
        </w:rPr>
        <w:t xml:space="preserve">o których mowa </w:t>
      </w:r>
      <w:r w:rsidRPr="00595FC3">
        <w:rPr>
          <w:rFonts w:ascii="Calibri" w:eastAsia="Times New Roman" w:hAnsi="Calibri" w:cs="Times New Roman"/>
          <w:iCs/>
          <w:sz w:val="24"/>
          <w:szCs w:val="24"/>
          <w:lang w:eastAsia="pl-PL"/>
        </w:rPr>
        <w:t>w ust. 9, każdorazowo przerywa bieg terminu.</w:t>
      </w:r>
    </w:p>
    <w:p w14:paraId="71DE0405" w14:textId="77777777"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Beneficjent może wycofać zastrzeżenia w każdym czasie. Zastrzeżenia, które zostały wycofane, pozostawia się bez rozpatrzenia.</w:t>
      </w:r>
    </w:p>
    <w:p w14:paraId="6D4D372A" w14:textId="77777777"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595FC3" w:rsidRDefault="009307A6" w:rsidP="00966089">
      <w:pPr>
        <w:widowControl w:val="0"/>
        <w:numPr>
          <w:ilvl w:val="0"/>
          <w:numId w:val="52"/>
        </w:numPr>
        <w:autoSpaceDE w:val="0"/>
        <w:autoSpaceDN w:val="0"/>
        <w:adjustRightInd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Instytucja Zarządzająca po rozpatrzeniu zastrzeżeń, sporządza </w:t>
      </w:r>
      <w:r w:rsidR="008046BC" w:rsidRPr="00595FC3">
        <w:rPr>
          <w:rFonts w:ascii="Calibri" w:eastAsia="Times New Roman" w:hAnsi="Calibri" w:cs="Times New Roman"/>
          <w:iCs/>
          <w:sz w:val="24"/>
          <w:szCs w:val="24"/>
          <w:lang w:eastAsia="pl-PL"/>
        </w:rPr>
        <w:t xml:space="preserve">w terminie nie dłuższym niż 10 dni </w:t>
      </w:r>
      <w:r w:rsidRPr="00595FC3">
        <w:rPr>
          <w:rFonts w:ascii="Calibri" w:eastAsia="Times New Roman" w:hAnsi="Calibri" w:cs="Times New Roman"/>
          <w:iCs/>
          <w:sz w:val="24"/>
          <w:szCs w:val="24"/>
          <w:lang w:eastAsia="pl-PL"/>
        </w:rPr>
        <w:t xml:space="preserve">ostateczną informację, zawierającą skorygowane ustalenia </w:t>
      </w:r>
      <w:r w:rsidR="006D4AD6" w:rsidRPr="00595FC3">
        <w:rPr>
          <w:rFonts w:ascii="Calibri" w:eastAsia="Times New Roman" w:hAnsi="Calibri" w:cs="Times New Roman"/>
          <w:iCs/>
          <w:sz w:val="24"/>
          <w:szCs w:val="24"/>
          <w:lang w:eastAsia="pl-PL"/>
        </w:rPr>
        <w:t>weryfikacji wniosku</w:t>
      </w:r>
      <w:r w:rsidRPr="00595FC3">
        <w:rPr>
          <w:rFonts w:ascii="Calibri" w:eastAsia="Times New Roman" w:hAnsi="Calibri" w:cs="Times New Roman"/>
          <w:iCs/>
          <w:sz w:val="24"/>
          <w:szCs w:val="24"/>
          <w:lang w:eastAsia="pl-PL"/>
        </w:rPr>
        <w:t xml:space="preserve"> lub pisemne stanowisko wobec zgłoszonych zastrzeżeń wraz z uzasadnieniem odmowy skorygowania ustaleń. Ostateczna informacja jest przekazywana Beneficjentowi i nie </w:t>
      </w:r>
      <w:r w:rsidRPr="00595FC3">
        <w:rPr>
          <w:rFonts w:ascii="Calibri" w:eastAsia="Times New Roman" w:hAnsi="Calibri" w:cs="Times New Roman"/>
          <w:iCs/>
          <w:sz w:val="24"/>
          <w:szCs w:val="24"/>
          <w:lang w:eastAsia="pl-PL"/>
        </w:rPr>
        <w:lastRenderedPageBreak/>
        <w:t>przysługuje możliwość złożenia zastrzeżeń.</w:t>
      </w:r>
    </w:p>
    <w:p w14:paraId="27255528" w14:textId="52BB2EC4" w:rsidR="00F2425C" w:rsidRPr="00595FC3" w:rsidRDefault="00F2425C" w:rsidP="00966089">
      <w:pPr>
        <w:widowControl w:val="0"/>
        <w:numPr>
          <w:ilvl w:val="0"/>
          <w:numId w:val="52"/>
        </w:numPr>
        <w:autoSpaceDE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Zgodnie z zapisami art. 26 ust. 8 pkt 2) ustawy</w:t>
      </w:r>
      <w:r w:rsidR="003A78E7" w:rsidRPr="00595FC3">
        <w:rPr>
          <w:rFonts w:ascii="Calibri" w:eastAsia="Times New Roman" w:hAnsi="Calibri" w:cs="Times New Roman"/>
          <w:iCs/>
          <w:sz w:val="24"/>
          <w:szCs w:val="24"/>
          <w:lang w:eastAsia="pl-PL"/>
        </w:rPr>
        <w:t xml:space="preserve"> wdrożeniowej</w:t>
      </w:r>
      <w:r w:rsidRPr="00595FC3">
        <w:rPr>
          <w:rFonts w:ascii="Calibri" w:eastAsia="Times New Roman" w:hAnsi="Calibri" w:cs="Times New Roman"/>
          <w:iCs/>
          <w:sz w:val="24"/>
          <w:szCs w:val="24"/>
          <w:lang w:eastAsia="pl-PL"/>
        </w:rPr>
        <w:t>, w</w:t>
      </w:r>
      <w:r w:rsidR="009307A6" w:rsidRPr="00595FC3">
        <w:rPr>
          <w:rFonts w:ascii="Calibri" w:eastAsia="Times New Roman" w:hAnsi="Calibri" w:cs="Times New Roman"/>
          <w:iCs/>
          <w:sz w:val="24"/>
          <w:szCs w:val="24"/>
          <w:lang w:eastAsia="pl-PL"/>
        </w:rPr>
        <w:t xml:space="preserve"> przypadku stwierdzenia nieprawidłowości </w:t>
      </w:r>
      <w:r w:rsidRPr="00595FC3">
        <w:rPr>
          <w:rFonts w:ascii="Calibri" w:eastAsia="Times New Roman" w:hAnsi="Calibri" w:cs="Times New Roman"/>
          <w:iCs/>
          <w:sz w:val="24"/>
          <w:szCs w:val="24"/>
          <w:lang w:eastAsia="pl-PL"/>
        </w:rPr>
        <w:t xml:space="preserve">indywidualnej </w:t>
      </w:r>
      <w:r w:rsidR="009307A6" w:rsidRPr="00595FC3">
        <w:rPr>
          <w:rFonts w:ascii="Calibri" w:eastAsia="Times New Roman" w:hAnsi="Calibri" w:cs="Times New Roman"/>
          <w:iCs/>
          <w:sz w:val="24"/>
          <w:szCs w:val="24"/>
          <w:lang w:eastAsia="pl-PL"/>
        </w:rPr>
        <w:t xml:space="preserve">po zatwierdzeniu wniosku Beneficjenta o płatność, zachodzi konieczność nałożenia korekty finansowej </w:t>
      </w:r>
      <w:r w:rsidR="007351F8" w:rsidRPr="00595FC3">
        <w:rPr>
          <w:rFonts w:ascii="Calibri" w:eastAsia="Times New Roman" w:hAnsi="Calibri" w:cs="Times New Roman"/>
          <w:iCs/>
          <w:sz w:val="24"/>
          <w:szCs w:val="24"/>
          <w:lang w:eastAsia="pl-PL"/>
        </w:rPr>
        <w:t xml:space="preserve">zgodnie z wytycznymi dotyczącymi korygowania </w:t>
      </w:r>
      <w:r w:rsidR="009307A6" w:rsidRPr="00595FC3">
        <w:rPr>
          <w:rFonts w:ascii="Calibri" w:eastAsia="Times New Roman" w:hAnsi="Calibri" w:cs="Times New Roman"/>
          <w:iCs/>
          <w:sz w:val="24"/>
          <w:szCs w:val="24"/>
          <w:lang w:eastAsia="pl-PL"/>
        </w:rPr>
        <w:t>na wydatki w</w:t>
      </w:r>
      <w:r w:rsidR="002A0EBB" w:rsidRPr="00595FC3">
        <w:rPr>
          <w:rFonts w:ascii="Calibri" w:eastAsia="Times New Roman" w:hAnsi="Calibri" w:cs="Times New Roman"/>
          <w:iCs/>
          <w:sz w:val="24"/>
          <w:szCs w:val="24"/>
          <w:lang w:eastAsia="pl-PL"/>
        </w:rPr>
        <w:t xml:space="preserve"> ramach Projektu.</w:t>
      </w:r>
    </w:p>
    <w:p w14:paraId="5E4099F9" w14:textId="55E10758" w:rsidR="009307A6" w:rsidRPr="00595FC3" w:rsidRDefault="00F2425C" w:rsidP="00966089">
      <w:pPr>
        <w:widowControl w:val="0"/>
        <w:numPr>
          <w:ilvl w:val="0"/>
          <w:numId w:val="52"/>
        </w:numPr>
        <w:autoSpaceDE w:val="0"/>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Stwierdzenie nieprawidłowości indywidualnej po zatwierdzeniu wniosku o płatność w</w:t>
      </w:r>
      <w:r w:rsidR="002A0EBB" w:rsidRPr="00595FC3">
        <w:rPr>
          <w:rFonts w:ascii="Calibri" w:eastAsia="Times New Roman" w:hAnsi="Calibri" w:cs="Times New Roman"/>
          <w:iCs/>
          <w:sz w:val="24"/>
          <w:szCs w:val="24"/>
          <w:lang w:eastAsia="pl-PL"/>
        </w:rPr>
        <w:t xml:space="preserve">iąże </w:t>
      </w:r>
      <w:r w:rsidR="006D4AD6" w:rsidRPr="00595FC3">
        <w:rPr>
          <w:rFonts w:ascii="Calibri" w:eastAsia="Times New Roman" w:hAnsi="Calibri" w:cs="Times New Roman"/>
          <w:iCs/>
          <w:sz w:val="24"/>
          <w:szCs w:val="24"/>
          <w:lang w:eastAsia="pl-PL"/>
        </w:rPr>
        <w:t>się z</w:t>
      </w:r>
      <w:r w:rsidR="009307A6" w:rsidRPr="00595FC3">
        <w:rPr>
          <w:rFonts w:ascii="Calibri" w:eastAsia="Times New Roman" w:hAnsi="Calibri" w:cs="Times New Roman"/>
          <w:iCs/>
          <w:sz w:val="24"/>
          <w:szCs w:val="24"/>
          <w:lang w:eastAsia="pl-PL"/>
        </w:rPr>
        <w:t xml:space="preserve"> obniżeniem całkowitej kwoty </w:t>
      </w:r>
      <w:r w:rsidRPr="00595FC3">
        <w:rPr>
          <w:rFonts w:ascii="Calibri" w:eastAsia="Times New Roman" w:hAnsi="Calibri" w:cs="Times New Roman"/>
          <w:iCs/>
          <w:sz w:val="24"/>
          <w:szCs w:val="24"/>
          <w:lang w:eastAsia="pl-PL"/>
        </w:rPr>
        <w:t>dofinansowania</w:t>
      </w:r>
      <w:r w:rsidR="009307A6" w:rsidRPr="00595FC3">
        <w:rPr>
          <w:rFonts w:ascii="Calibri" w:eastAsia="Times New Roman" w:hAnsi="Calibri" w:cs="Times New Roman"/>
          <w:iCs/>
          <w:sz w:val="24"/>
          <w:szCs w:val="24"/>
          <w:lang w:eastAsia="pl-PL"/>
        </w:rPr>
        <w:t xml:space="preserve"> dla dan</w:t>
      </w:r>
      <w:r w:rsidR="002A0EBB" w:rsidRPr="00595FC3">
        <w:rPr>
          <w:rFonts w:ascii="Calibri" w:eastAsia="Times New Roman" w:hAnsi="Calibri" w:cs="Times New Roman"/>
          <w:iCs/>
          <w:sz w:val="24"/>
          <w:szCs w:val="24"/>
          <w:lang w:eastAsia="pl-PL"/>
        </w:rPr>
        <w:t xml:space="preserve">ego </w:t>
      </w:r>
      <w:r w:rsidR="002003BA" w:rsidRPr="00595FC3">
        <w:rPr>
          <w:rFonts w:ascii="Calibri" w:eastAsia="Times New Roman" w:hAnsi="Calibri" w:cs="Times New Roman"/>
          <w:iCs/>
          <w:sz w:val="24"/>
          <w:szCs w:val="24"/>
          <w:lang w:eastAsia="pl-PL"/>
        </w:rPr>
        <w:t>P</w:t>
      </w:r>
      <w:r w:rsidR="002A0EBB" w:rsidRPr="00595FC3">
        <w:rPr>
          <w:rFonts w:ascii="Calibri" w:eastAsia="Times New Roman" w:hAnsi="Calibri" w:cs="Times New Roman"/>
          <w:iCs/>
          <w:sz w:val="24"/>
          <w:szCs w:val="24"/>
          <w:lang w:eastAsia="pl-PL"/>
        </w:rPr>
        <w:t xml:space="preserve">rojektu o kwotę nałożonej </w:t>
      </w:r>
      <w:r w:rsidR="009307A6" w:rsidRPr="00595FC3">
        <w:rPr>
          <w:rFonts w:ascii="Calibri" w:eastAsia="Times New Roman" w:hAnsi="Calibri" w:cs="Times New Roman"/>
          <w:iCs/>
          <w:sz w:val="24"/>
          <w:szCs w:val="24"/>
          <w:lang w:eastAsia="pl-PL"/>
        </w:rPr>
        <w:t xml:space="preserve">korekty. Beneficjent w miejsce nieprawidłowych wydatków nie ma już możliwości przedstawienia do </w:t>
      </w:r>
      <w:r w:rsidRPr="00595FC3">
        <w:rPr>
          <w:rFonts w:ascii="Calibri" w:eastAsia="Times New Roman" w:hAnsi="Calibri" w:cs="Times New Roman"/>
          <w:iCs/>
          <w:sz w:val="24"/>
          <w:szCs w:val="24"/>
          <w:lang w:eastAsia="pl-PL"/>
        </w:rPr>
        <w:t xml:space="preserve">dofinansowania </w:t>
      </w:r>
      <w:r w:rsidR="009307A6" w:rsidRPr="00595FC3">
        <w:rPr>
          <w:rFonts w:ascii="Calibri" w:eastAsia="Times New Roman" w:hAnsi="Calibri" w:cs="Times New Roman"/>
          <w:iCs/>
          <w:sz w:val="24"/>
          <w:szCs w:val="24"/>
          <w:lang w:eastAsia="pl-PL"/>
        </w:rPr>
        <w:t>innych wydatków kwalifikowalnych, nieobarczonych błędem. Odzyskanie środków następuje w trybie określonym w § 15.</w:t>
      </w:r>
    </w:p>
    <w:p w14:paraId="7EB7516B" w14:textId="77777777" w:rsidR="00B8612D" w:rsidRPr="00595FC3" w:rsidRDefault="00B8612D" w:rsidP="00966089">
      <w:pPr>
        <w:spacing w:before="120" w:after="120" w:line="360" w:lineRule="auto"/>
        <w:rPr>
          <w:rFonts w:ascii="Calibri" w:eastAsia="Calibri" w:hAnsi="Calibri" w:cs="Calibri"/>
          <w:b/>
          <w:iCs/>
          <w:sz w:val="24"/>
          <w:szCs w:val="24"/>
        </w:rPr>
      </w:pPr>
    </w:p>
    <w:p w14:paraId="4B22EB47" w14:textId="06978ADF"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Nieprawidłowości i zwrot środków</w:t>
      </w:r>
    </w:p>
    <w:p w14:paraId="15A8CDA6"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15</w:t>
      </w:r>
    </w:p>
    <w:p w14:paraId="07E61E64" w14:textId="34E39E8D" w:rsidR="007635FC" w:rsidRPr="00595FC3" w:rsidRDefault="007635FC" w:rsidP="00966089">
      <w:pPr>
        <w:numPr>
          <w:ilvl w:val="4"/>
          <w:numId w:val="20"/>
        </w:numPr>
        <w:tabs>
          <w:tab w:val="left" w:pos="360"/>
        </w:tabs>
        <w:spacing w:before="120" w:after="120" w:line="360" w:lineRule="auto"/>
        <w:ind w:left="36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W przypadku gdy środki przeznaczone na realizację </w:t>
      </w:r>
      <w:r w:rsidR="008C16A6" w:rsidRPr="00595FC3">
        <w:rPr>
          <w:rFonts w:ascii="Calibri" w:eastAsia="Times New Roman" w:hAnsi="Calibri" w:cs="Times New Roman"/>
          <w:iCs/>
          <w:sz w:val="24"/>
          <w:szCs w:val="24"/>
          <w:lang w:eastAsia="pl-PL"/>
        </w:rPr>
        <w:t>P</w:t>
      </w:r>
      <w:r w:rsidRPr="00595FC3">
        <w:rPr>
          <w:rFonts w:ascii="Calibri" w:eastAsia="Times New Roman" w:hAnsi="Calibri" w:cs="Times New Roman"/>
          <w:iCs/>
          <w:sz w:val="24"/>
          <w:szCs w:val="24"/>
          <w:lang w:eastAsia="pl-PL"/>
        </w:rPr>
        <w:t>rojektu są:</w:t>
      </w:r>
    </w:p>
    <w:p w14:paraId="2228A7F0" w14:textId="77777777" w:rsidR="009307A6" w:rsidRPr="00595FC3" w:rsidRDefault="009307A6" w:rsidP="00966089">
      <w:pPr>
        <w:numPr>
          <w:ilvl w:val="5"/>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wykorzystane niezgodnie z przeznaczeniem,</w:t>
      </w:r>
    </w:p>
    <w:p w14:paraId="0CBF7237" w14:textId="323E9601" w:rsidR="009307A6" w:rsidRPr="00595FC3" w:rsidRDefault="009307A6" w:rsidP="00966089">
      <w:pPr>
        <w:numPr>
          <w:ilvl w:val="5"/>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wykorzystane z naruszeniem procedur, o których mowa w art. 184 </w:t>
      </w:r>
      <w:proofErr w:type="spellStart"/>
      <w:r w:rsidR="008C16A6" w:rsidRPr="00595FC3">
        <w:rPr>
          <w:rFonts w:ascii="Calibri" w:eastAsia="Times New Roman" w:hAnsi="Calibri" w:cs="Times New Roman"/>
          <w:iCs/>
          <w:sz w:val="24"/>
          <w:szCs w:val="24"/>
          <w:lang w:eastAsia="pl-PL"/>
        </w:rPr>
        <w:t>Ufp</w:t>
      </w:r>
      <w:proofErr w:type="spellEnd"/>
      <w:r w:rsidRPr="00595FC3">
        <w:rPr>
          <w:rFonts w:ascii="Calibri" w:eastAsia="Times New Roman" w:hAnsi="Calibri" w:cs="Times New Roman"/>
          <w:iCs/>
          <w:sz w:val="24"/>
          <w:szCs w:val="24"/>
          <w:lang w:eastAsia="pl-PL"/>
        </w:rPr>
        <w:t>,</w:t>
      </w:r>
    </w:p>
    <w:p w14:paraId="278D5B29" w14:textId="77777777" w:rsidR="009307A6" w:rsidRPr="00595FC3" w:rsidRDefault="009307A6" w:rsidP="00966089">
      <w:pPr>
        <w:numPr>
          <w:ilvl w:val="5"/>
          <w:numId w:val="20"/>
        </w:numPr>
        <w:tabs>
          <w:tab w:val="left" w:pos="900"/>
        </w:tabs>
        <w:spacing w:before="120" w:after="120" w:line="360" w:lineRule="auto"/>
        <w:ind w:left="72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pobrane nienależnie lub w nadmiernej wysokości</w:t>
      </w:r>
      <w:r w:rsidR="007635FC" w:rsidRPr="00595FC3">
        <w:rPr>
          <w:rFonts w:ascii="Calibri" w:eastAsia="Times New Roman" w:hAnsi="Calibri" w:cs="Times New Roman"/>
          <w:iCs/>
          <w:sz w:val="24"/>
          <w:szCs w:val="24"/>
          <w:lang w:eastAsia="pl-PL"/>
        </w:rPr>
        <w:t>,</w:t>
      </w:r>
    </w:p>
    <w:p w14:paraId="74EEE9B1" w14:textId="260D72D1" w:rsidR="007635FC" w:rsidRPr="00595FC3" w:rsidRDefault="009A1B74" w:rsidP="00966089">
      <w:pPr>
        <w:tabs>
          <w:tab w:val="left" w:pos="900"/>
        </w:tab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Instytucja Zarządzająca wzywa Beneficjenta do zwrotu środków zgodnie z zapisami</w:t>
      </w:r>
      <w:r w:rsidR="007635FC" w:rsidRPr="00595FC3">
        <w:rPr>
          <w:rFonts w:ascii="Calibri" w:eastAsia="Times New Roman" w:hAnsi="Calibri" w:cs="Times New Roman"/>
          <w:iCs/>
          <w:sz w:val="24"/>
          <w:szCs w:val="24"/>
          <w:lang w:eastAsia="pl-PL"/>
        </w:rPr>
        <w:t xml:space="preserve"> art. 207 </w:t>
      </w:r>
      <w:proofErr w:type="spellStart"/>
      <w:r w:rsidR="00962730" w:rsidRPr="00595FC3">
        <w:rPr>
          <w:rFonts w:ascii="Calibri" w:eastAsia="Times New Roman" w:hAnsi="Calibri" w:cs="Times New Roman"/>
          <w:iCs/>
          <w:sz w:val="24"/>
          <w:szCs w:val="24"/>
          <w:lang w:eastAsia="pl-PL"/>
        </w:rPr>
        <w:t>Ufp</w:t>
      </w:r>
      <w:proofErr w:type="spellEnd"/>
      <w:r w:rsidR="007635FC" w:rsidRPr="00595FC3">
        <w:rPr>
          <w:rFonts w:ascii="Calibri" w:eastAsia="Times New Roman" w:hAnsi="Calibri" w:cs="Times New Roman"/>
          <w:iCs/>
          <w:sz w:val="24"/>
          <w:szCs w:val="24"/>
          <w:lang w:eastAsia="pl-PL"/>
        </w:rPr>
        <w:t>.</w:t>
      </w:r>
    </w:p>
    <w:p w14:paraId="0C88152E" w14:textId="77777777" w:rsidR="009307A6" w:rsidRPr="00595FC3" w:rsidRDefault="009307A6" w:rsidP="00966089">
      <w:pPr>
        <w:numPr>
          <w:ilvl w:val="4"/>
          <w:numId w:val="20"/>
        </w:numPr>
        <w:tabs>
          <w:tab w:val="left" w:pos="360"/>
        </w:tabs>
        <w:spacing w:before="120" w:after="120" w:line="360" w:lineRule="auto"/>
        <w:ind w:left="36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Beneficjent </w:t>
      </w:r>
      <w:r w:rsidR="009E016D" w:rsidRPr="00595FC3">
        <w:rPr>
          <w:rFonts w:ascii="Calibri" w:eastAsia="Times New Roman" w:hAnsi="Calibri" w:cs="Times New Roman"/>
          <w:iCs/>
          <w:sz w:val="24"/>
          <w:szCs w:val="24"/>
          <w:lang w:eastAsia="pl-PL"/>
        </w:rPr>
        <w:t xml:space="preserve">w tytule przelewu </w:t>
      </w:r>
      <w:r w:rsidRPr="00595FC3">
        <w:rPr>
          <w:rFonts w:ascii="Calibri" w:eastAsia="Times New Roman" w:hAnsi="Calibri" w:cs="Times New Roman"/>
          <w:iCs/>
          <w:sz w:val="24"/>
          <w:szCs w:val="24"/>
          <w:lang w:eastAsia="pl-PL"/>
        </w:rPr>
        <w:t xml:space="preserve">dokonuje opisu zwracanych środków, o których mowa w ust. </w:t>
      </w:r>
      <w:r w:rsidR="002B3C06" w:rsidRPr="00595FC3">
        <w:rPr>
          <w:rFonts w:ascii="Calibri" w:eastAsia="Times New Roman" w:hAnsi="Calibri" w:cs="Times New Roman"/>
          <w:iCs/>
          <w:sz w:val="24"/>
          <w:szCs w:val="24"/>
          <w:lang w:eastAsia="pl-PL"/>
        </w:rPr>
        <w:t>1</w:t>
      </w:r>
      <w:r w:rsidRPr="00595FC3">
        <w:rPr>
          <w:rFonts w:ascii="Calibri" w:eastAsia="Times New Roman" w:hAnsi="Calibri" w:cs="Times New Roman"/>
          <w:iCs/>
          <w:sz w:val="24"/>
          <w:szCs w:val="24"/>
          <w:lang w:eastAsia="pl-PL"/>
        </w:rPr>
        <w:t>, poprzez wskazanie:</w:t>
      </w:r>
    </w:p>
    <w:p w14:paraId="5BA12C26" w14:textId="77777777" w:rsidR="009307A6" w:rsidRPr="00595FC3" w:rsidRDefault="009307A6" w:rsidP="00966089">
      <w:pPr>
        <w:numPr>
          <w:ilvl w:val="0"/>
          <w:numId w:val="35"/>
        </w:numPr>
        <w:tabs>
          <w:tab w:val="left" w:pos="360"/>
        </w:tab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numeru Projektu</w:t>
      </w:r>
      <w:r w:rsidR="002B3C06" w:rsidRPr="00595FC3">
        <w:rPr>
          <w:rFonts w:ascii="Calibri" w:eastAsia="Times New Roman" w:hAnsi="Calibri" w:cs="Times New Roman"/>
          <w:iCs/>
          <w:sz w:val="24"/>
          <w:szCs w:val="24"/>
          <w:lang w:eastAsia="pl-PL"/>
        </w:rPr>
        <w:t xml:space="preserve"> – element bezwzględnie obowiązkowy</w:t>
      </w:r>
      <w:r w:rsidRPr="00595FC3">
        <w:rPr>
          <w:rFonts w:ascii="Calibri" w:eastAsia="Times New Roman" w:hAnsi="Calibri" w:cs="Times New Roman"/>
          <w:iCs/>
          <w:sz w:val="24"/>
          <w:szCs w:val="24"/>
          <w:lang w:eastAsia="pl-PL"/>
        </w:rPr>
        <w:t>;</w:t>
      </w:r>
    </w:p>
    <w:p w14:paraId="51278E9C" w14:textId="77777777" w:rsidR="009307A6" w:rsidRPr="00595FC3" w:rsidRDefault="009307A6" w:rsidP="00966089">
      <w:pPr>
        <w:numPr>
          <w:ilvl w:val="0"/>
          <w:numId w:val="35"/>
        </w:numPr>
        <w:tabs>
          <w:tab w:val="left" w:pos="360"/>
        </w:tab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informacji o kwocie głównej i kwocie odsetek;</w:t>
      </w:r>
    </w:p>
    <w:p w14:paraId="7596EA95" w14:textId="1E95B3DF" w:rsidR="009307A6" w:rsidRPr="00595FC3" w:rsidRDefault="009307A6" w:rsidP="00966089">
      <w:pPr>
        <w:numPr>
          <w:ilvl w:val="0"/>
          <w:numId w:val="35"/>
        </w:numPr>
        <w:tabs>
          <w:tab w:val="left" w:pos="360"/>
        </w:tabs>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tytułu zwrotu (a w przypadku dokonania zwrotu środków na podstawie </w:t>
      </w:r>
      <w:r w:rsidR="00015C31" w:rsidRPr="00595FC3">
        <w:rPr>
          <w:rFonts w:ascii="Calibri" w:eastAsia="Times New Roman" w:hAnsi="Calibri" w:cs="Times New Roman"/>
          <w:iCs/>
          <w:sz w:val="24"/>
          <w:szCs w:val="24"/>
          <w:lang w:eastAsia="pl-PL"/>
        </w:rPr>
        <w:t>decyzji</w:t>
      </w:r>
      <w:r w:rsidRPr="00595FC3">
        <w:rPr>
          <w:rFonts w:ascii="Calibri" w:eastAsia="Times New Roman" w:hAnsi="Calibri" w:cs="Times New Roman"/>
          <w:iCs/>
          <w:sz w:val="24"/>
          <w:szCs w:val="24"/>
          <w:lang w:eastAsia="pl-PL"/>
        </w:rPr>
        <w:t xml:space="preserve">, o której mowa w art. 207 </w:t>
      </w:r>
      <w:proofErr w:type="spellStart"/>
      <w:r w:rsidR="00015C31" w:rsidRPr="00595FC3">
        <w:rPr>
          <w:rFonts w:ascii="Calibri" w:eastAsia="Times New Roman" w:hAnsi="Calibri" w:cs="Times New Roman"/>
          <w:iCs/>
          <w:sz w:val="24"/>
          <w:szCs w:val="24"/>
          <w:lang w:eastAsia="pl-PL"/>
        </w:rPr>
        <w:t>Ufp</w:t>
      </w:r>
      <w:proofErr w:type="spellEnd"/>
      <w:r w:rsidRPr="00595FC3">
        <w:rPr>
          <w:rFonts w:ascii="Calibri" w:eastAsia="Times New Roman" w:hAnsi="Calibri" w:cs="Times New Roman"/>
          <w:iCs/>
          <w:sz w:val="24"/>
          <w:szCs w:val="24"/>
          <w:lang w:eastAsia="pl-PL"/>
        </w:rPr>
        <w:t xml:space="preserve">, także numeru </w:t>
      </w:r>
      <w:r w:rsidR="00015C31" w:rsidRPr="00595FC3">
        <w:rPr>
          <w:rFonts w:ascii="Calibri" w:eastAsia="Times New Roman" w:hAnsi="Calibri" w:cs="Times New Roman"/>
          <w:iCs/>
          <w:sz w:val="24"/>
          <w:szCs w:val="24"/>
          <w:lang w:eastAsia="pl-PL"/>
        </w:rPr>
        <w:t>decyzji</w:t>
      </w:r>
      <w:r w:rsidRPr="00595FC3">
        <w:rPr>
          <w:rFonts w:ascii="Calibri" w:eastAsia="Times New Roman" w:hAnsi="Calibri" w:cs="Times New Roman"/>
          <w:iCs/>
          <w:sz w:val="24"/>
          <w:szCs w:val="24"/>
          <w:lang w:eastAsia="pl-PL"/>
        </w:rPr>
        <w:t>);</w:t>
      </w:r>
    </w:p>
    <w:p w14:paraId="39B25642" w14:textId="3AA6A9A4" w:rsidR="00785686" w:rsidRPr="00595FC3" w:rsidRDefault="007343D0" w:rsidP="00966089">
      <w:pPr>
        <w:numPr>
          <w:ilvl w:val="0"/>
          <w:numId w:val="35"/>
        </w:numPr>
        <w:tabs>
          <w:tab w:val="left" w:pos="360"/>
        </w:tabs>
        <w:autoSpaceDE w:val="0"/>
        <w:autoSpaceDN w:val="0"/>
        <w:adjustRightInd w:val="0"/>
        <w:spacing w:before="120" w:after="120" w:line="360" w:lineRule="auto"/>
        <w:rPr>
          <w:rFonts w:ascii="Calibri" w:hAnsi="Calibri" w:cs="Calibri"/>
          <w:iCs/>
        </w:rPr>
      </w:pPr>
      <w:r w:rsidRPr="00595FC3">
        <w:rPr>
          <w:rFonts w:ascii="Calibri" w:eastAsia="Times New Roman" w:hAnsi="Calibri" w:cs="Times New Roman"/>
          <w:iCs/>
          <w:sz w:val="24"/>
          <w:szCs w:val="24"/>
          <w:lang w:eastAsia="pl-PL"/>
        </w:rPr>
        <w:t>daty otrzymania transzy dofinansowania</w:t>
      </w:r>
      <w:r w:rsidR="009307A6"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iCs/>
          <w:sz w:val="24"/>
          <w:szCs w:val="24"/>
          <w:lang w:eastAsia="pl-PL"/>
        </w:rPr>
        <w:t xml:space="preserve">której </w:t>
      </w:r>
      <w:r w:rsidR="009307A6" w:rsidRPr="00595FC3">
        <w:rPr>
          <w:rFonts w:ascii="Calibri" w:eastAsia="Times New Roman" w:hAnsi="Calibri" w:cs="Times New Roman"/>
          <w:iCs/>
          <w:sz w:val="24"/>
          <w:szCs w:val="24"/>
          <w:lang w:eastAsia="pl-PL"/>
        </w:rPr>
        <w:t>dotyczy zwrot;</w:t>
      </w:r>
    </w:p>
    <w:p w14:paraId="09A3ECD5" w14:textId="77777777" w:rsidR="009307A6" w:rsidRPr="00595FC3" w:rsidRDefault="009307A6" w:rsidP="00966089">
      <w:pPr>
        <w:numPr>
          <w:ilvl w:val="0"/>
          <w:numId w:val="35"/>
        </w:numPr>
        <w:tabs>
          <w:tab w:val="left" w:pos="360"/>
        </w:tabs>
        <w:autoSpaceDE w:val="0"/>
        <w:autoSpaceDN w:val="0"/>
        <w:adjustRightInd w:val="0"/>
        <w:spacing w:before="120" w:after="120" w:line="360" w:lineRule="auto"/>
        <w:rPr>
          <w:rFonts w:ascii="Calibri" w:hAnsi="Calibri" w:cs="Calibri"/>
          <w:iCs/>
          <w:sz w:val="24"/>
          <w:szCs w:val="24"/>
        </w:rPr>
      </w:pPr>
      <w:r w:rsidRPr="00595FC3">
        <w:rPr>
          <w:rFonts w:ascii="Calibri" w:eastAsia="Times New Roman" w:hAnsi="Calibri" w:cs="Times New Roman"/>
          <w:iCs/>
          <w:sz w:val="24"/>
          <w:szCs w:val="24"/>
          <w:lang w:eastAsia="pl-PL"/>
        </w:rPr>
        <w:t>klasyfikacji budżetowej</w:t>
      </w:r>
      <w:r w:rsidR="00785686" w:rsidRPr="00595FC3">
        <w:rPr>
          <w:rFonts w:ascii="Calibri" w:eastAsia="Times New Roman" w:hAnsi="Calibri" w:cs="Times New Roman"/>
          <w:iCs/>
          <w:sz w:val="24"/>
          <w:szCs w:val="24"/>
          <w:lang w:eastAsia="pl-PL"/>
        </w:rPr>
        <w:t xml:space="preserve"> (</w:t>
      </w:r>
      <w:r w:rsidR="00785686" w:rsidRPr="00595FC3">
        <w:rPr>
          <w:rFonts w:ascii="Calibri" w:hAnsi="Calibri" w:cs="Calibri"/>
          <w:iCs/>
          <w:sz w:val="24"/>
          <w:szCs w:val="24"/>
        </w:rPr>
        <w:t>podstawą zakwalifikowania zwrotu do odpowiedniego paragrafu klasyfikacji budżetowej będzie ustalenie jego rodzaju oraz podstawy prawnej).</w:t>
      </w:r>
    </w:p>
    <w:p w14:paraId="70C16C76" w14:textId="4E29B605" w:rsidR="002B3C06" w:rsidRPr="00595FC3" w:rsidRDefault="002B3C06" w:rsidP="00966089">
      <w:pPr>
        <w:spacing w:before="120" w:after="120" w:line="360" w:lineRule="auto"/>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lastRenderedPageBreak/>
        <w:t xml:space="preserve">Beneficjent ma obowiązek przekazać </w:t>
      </w:r>
      <w:r w:rsidR="007343D0" w:rsidRPr="00595FC3">
        <w:rPr>
          <w:rFonts w:ascii="Calibri" w:eastAsia="Times New Roman" w:hAnsi="Calibri" w:cs="Times New Roman"/>
          <w:iCs/>
          <w:sz w:val="24"/>
          <w:szCs w:val="24"/>
          <w:lang w:eastAsia="pl-PL"/>
        </w:rPr>
        <w:t xml:space="preserve">wszystkie niezbędne </w:t>
      </w:r>
      <w:r w:rsidRPr="00595FC3">
        <w:rPr>
          <w:rFonts w:ascii="Calibri" w:eastAsia="Times New Roman" w:hAnsi="Calibri" w:cs="Times New Roman"/>
          <w:iCs/>
          <w:sz w:val="24"/>
          <w:szCs w:val="24"/>
          <w:lang w:eastAsia="pl-PL"/>
        </w:rPr>
        <w:t xml:space="preserve">informacje </w:t>
      </w:r>
      <w:r w:rsidR="007343D0" w:rsidRPr="00595FC3">
        <w:rPr>
          <w:rFonts w:ascii="Calibri" w:eastAsia="Times New Roman" w:hAnsi="Calibri" w:cs="Times New Roman"/>
          <w:iCs/>
          <w:sz w:val="24"/>
          <w:szCs w:val="24"/>
          <w:lang w:eastAsia="pl-PL"/>
        </w:rPr>
        <w:t xml:space="preserve">dotyczące zwracanych środków </w:t>
      </w:r>
      <w:r w:rsidRPr="00595FC3">
        <w:rPr>
          <w:rFonts w:ascii="Calibri" w:eastAsia="Times New Roman" w:hAnsi="Calibri" w:cs="Times New Roman"/>
          <w:iCs/>
          <w:sz w:val="24"/>
          <w:szCs w:val="24"/>
          <w:lang w:eastAsia="pl-PL"/>
        </w:rPr>
        <w:t>w formie pisemnej do Instytucji Zarządzającej.</w:t>
      </w:r>
    </w:p>
    <w:p w14:paraId="68C0C634" w14:textId="702242EF" w:rsidR="009307A6" w:rsidRPr="00595FC3" w:rsidRDefault="009307A6" w:rsidP="00966089">
      <w:pPr>
        <w:numPr>
          <w:ilvl w:val="4"/>
          <w:numId w:val="20"/>
        </w:numPr>
        <w:tabs>
          <w:tab w:val="left" w:pos="360"/>
        </w:tabs>
        <w:spacing w:before="120" w:after="120" w:line="360" w:lineRule="auto"/>
        <w:ind w:left="360"/>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Wszelki</w:t>
      </w:r>
      <w:r w:rsidR="00A11FDC" w:rsidRPr="00595FC3">
        <w:rPr>
          <w:rFonts w:ascii="Calibri" w:eastAsia="Times New Roman" w:hAnsi="Calibri" w:cs="Times New Roman"/>
          <w:iCs/>
          <w:sz w:val="24"/>
          <w:szCs w:val="24"/>
          <w:lang w:eastAsia="pl-PL"/>
        </w:rPr>
        <w:t>ch</w:t>
      </w:r>
      <w:r w:rsidRPr="00595FC3">
        <w:rPr>
          <w:rFonts w:ascii="Calibri" w:eastAsia="Times New Roman" w:hAnsi="Calibri" w:cs="Times New Roman"/>
          <w:iCs/>
          <w:sz w:val="24"/>
          <w:szCs w:val="24"/>
          <w:lang w:eastAsia="pl-PL"/>
        </w:rPr>
        <w:t xml:space="preserve"> zwrot</w:t>
      </w:r>
      <w:r w:rsidR="00A11FDC" w:rsidRPr="00595FC3">
        <w:rPr>
          <w:rFonts w:ascii="Calibri" w:eastAsia="Times New Roman" w:hAnsi="Calibri" w:cs="Times New Roman"/>
          <w:iCs/>
          <w:sz w:val="24"/>
          <w:szCs w:val="24"/>
          <w:lang w:eastAsia="pl-PL"/>
        </w:rPr>
        <w:t>ów</w:t>
      </w:r>
      <w:r w:rsidRPr="00595FC3">
        <w:rPr>
          <w:rFonts w:ascii="Calibri" w:eastAsia="Times New Roman" w:hAnsi="Calibri" w:cs="Times New Roman"/>
          <w:iCs/>
          <w:sz w:val="24"/>
          <w:szCs w:val="24"/>
          <w:lang w:eastAsia="pl-PL"/>
        </w:rPr>
        <w:t xml:space="preserve"> środków </w:t>
      </w:r>
      <w:r w:rsidR="00A11FDC" w:rsidRPr="00595FC3">
        <w:rPr>
          <w:rFonts w:ascii="Calibri" w:eastAsia="Times New Roman" w:hAnsi="Calibri" w:cs="Times New Roman"/>
          <w:iCs/>
          <w:sz w:val="24"/>
          <w:szCs w:val="24"/>
          <w:lang w:eastAsia="pl-PL"/>
        </w:rPr>
        <w:t xml:space="preserve">związanych z realizowanym </w:t>
      </w:r>
      <w:r w:rsidR="00167AC3" w:rsidRPr="00595FC3">
        <w:rPr>
          <w:rFonts w:ascii="Calibri" w:eastAsia="Times New Roman" w:hAnsi="Calibri" w:cs="Times New Roman"/>
          <w:iCs/>
          <w:sz w:val="24"/>
          <w:szCs w:val="24"/>
          <w:lang w:eastAsia="pl-PL"/>
        </w:rPr>
        <w:t>P</w:t>
      </w:r>
      <w:r w:rsidR="00A11FDC" w:rsidRPr="00595FC3">
        <w:rPr>
          <w:rFonts w:ascii="Calibri" w:eastAsia="Times New Roman" w:hAnsi="Calibri" w:cs="Times New Roman"/>
          <w:iCs/>
          <w:sz w:val="24"/>
          <w:szCs w:val="24"/>
          <w:lang w:eastAsia="pl-PL"/>
        </w:rPr>
        <w:t>rojektem</w:t>
      </w:r>
      <w:r w:rsidRPr="00595FC3">
        <w:rPr>
          <w:rFonts w:ascii="Calibri" w:eastAsia="Times New Roman" w:hAnsi="Calibri" w:cs="Times New Roman"/>
          <w:iCs/>
          <w:sz w:val="24"/>
          <w:szCs w:val="24"/>
          <w:lang w:eastAsia="pl-PL"/>
        </w:rPr>
        <w:t xml:space="preserve"> Beneficjent dokonuje na rachunek bankowy Instytucji Zarządzającej, wyodrębniony dla </w:t>
      </w:r>
      <w:r w:rsidR="00693757" w:rsidRPr="00595FC3">
        <w:rPr>
          <w:rFonts w:ascii="Calibri" w:eastAsia="Times New Roman" w:hAnsi="Calibri" w:cs="Times New Roman"/>
          <w:iCs/>
          <w:sz w:val="24"/>
          <w:szCs w:val="24"/>
          <w:lang w:eastAsia="pl-PL"/>
        </w:rPr>
        <w:t xml:space="preserve">zwrotów z projektów współfinansowanych ze środków </w:t>
      </w:r>
      <w:r w:rsidRPr="00595FC3">
        <w:rPr>
          <w:rFonts w:ascii="Calibri" w:eastAsia="Times New Roman" w:hAnsi="Calibri" w:cs="Times New Roman"/>
          <w:iCs/>
          <w:sz w:val="24"/>
          <w:szCs w:val="24"/>
          <w:lang w:eastAsia="pl-PL"/>
        </w:rPr>
        <w:t xml:space="preserve">EFRR w ramach </w:t>
      </w:r>
      <w:r w:rsidR="00DA1627" w:rsidRPr="00595FC3">
        <w:rPr>
          <w:rFonts w:ascii="Calibri" w:eastAsia="Times New Roman" w:hAnsi="Calibri" w:cs="Times New Roman"/>
          <w:iCs/>
          <w:sz w:val="24"/>
          <w:szCs w:val="24"/>
          <w:lang w:eastAsia="pl-PL"/>
        </w:rPr>
        <w:t>FEO 2021-2027</w:t>
      </w:r>
      <w:r w:rsidRPr="00595FC3">
        <w:rPr>
          <w:rFonts w:ascii="Calibri" w:eastAsia="Times New Roman" w:hAnsi="Calibri" w:cs="Times New Roman"/>
          <w:iCs/>
          <w:sz w:val="24"/>
          <w:szCs w:val="24"/>
          <w:lang w:eastAsia="pl-PL"/>
        </w:rPr>
        <w:t xml:space="preserve"> </w:t>
      </w:r>
      <w:r w:rsidRPr="00595FC3">
        <w:rPr>
          <w:rFonts w:ascii="Calibri" w:eastAsia="Times New Roman" w:hAnsi="Calibri" w:cs="Times New Roman"/>
          <w:b/>
          <w:bCs/>
          <w:iCs/>
          <w:sz w:val="24"/>
          <w:szCs w:val="24"/>
          <w:lang w:eastAsia="pl-PL"/>
        </w:rPr>
        <w:t>nr</w:t>
      </w:r>
      <w:r w:rsidR="00DA1627" w:rsidRPr="00595FC3">
        <w:rPr>
          <w:rFonts w:ascii="Calibri" w:eastAsia="Times New Roman" w:hAnsi="Calibri" w:cs="Times New Roman"/>
          <w:b/>
          <w:bCs/>
          <w:iCs/>
          <w:sz w:val="24"/>
          <w:szCs w:val="24"/>
          <w:lang w:eastAsia="pl-PL"/>
        </w:rPr>
        <w:t xml:space="preserve"> </w:t>
      </w:r>
      <w:r w:rsidR="00A11FDC" w:rsidRPr="00595FC3">
        <w:rPr>
          <w:rFonts w:ascii="Calibri" w:eastAsia="Times New Roman" w:hAnsi="Calibri" w:cs="Times New Roman"/>
          <w:b/>
          <w:bCs/>
          <w:iCs/>
          <w:sz w:val="24"/>
          <w:szCs w:val="24"/>
          <w:lang w:eastAsia="pl-PL"/>
        </w:rPr>
        <w:t>47 1160 2202 0000 0005 7496 3675</w:t>
      </w:r>
      <w:r w:rsidR="00167AC3" w:rsidRPr="00595FC3">
        <w:rPr>
          <w:rFonts w:ascii="Calibri" w:eastAsia="Times New Roman" w:hAnsi="Calibri" w:cs="Times New Roman"/>
          <w:b/>
          <w:bCs/>
          <w:iCs/>
          <w:sz w:val="24"/>
          <w:szCs w:val="24"/>
          <w:lang w:eastAsia="pl-PL"/>
        </w:rPr>
        <w:t xml:space="preserve"> </w:t>
      </w:r>
      <w:r w:rsidR="00167AC3" w:rsidRPr="00595FC3">
        <w:rPr>
          <w:rFonts w:ascii="Calibri" w:eastAsia="Times New Roman" w:hAnsi="Calibri" w:cs="Times New Roman"/>
          <w:iCs/>
          <w:sz w:val="24"/>
          <w:szCs w:val="24"/>
          <w:lang w:eastAsia="pl-PL"/>
        </w:rPr>
        <w:t>prowadzony w Banu Millenium</w:t>
      </w:r>
      <w:r w:rsidR="00FD4343" w:rsidRPr="00595FC3">
        <w:rPr>
          <w:rFonts w:ascii="Calibri" w:eastAsia="Times New Roman" w:hAnsi="Calibri" w:cs="Times New Roman"/>
          <w:iCs/>
          <w:sz w:val="24"/>
          <w:szCs w:val="24"/>
          <w:lang w:eastAsia="pl-PL"/>
        </w:rPr>
        <w:t>.</w:t>
      </w:r>
    </w:p>
    <w:p w14:paraId="62AE138E" w14:textId="06529EAE" w:rsidR="00B14C27" w:rsidRPr="00595FC3" w:rsidRDefault="00B14C27" w:rsidP="00966089">
      <w:pPr>
        <w:pStyle w:val="pf0"/>
        <w:numPr>
          <w:ilvl w:val="4"/>
          <w:numId w:val="20"/>
        </w:numPr>
        <w:tabs>
          <w:tab w:val="clear" w:pos="3600"/>
        </w:tabs>
        <w:spacing w:before="120" w:beforeAutospacing="0" w:after="120" w:afterAutospacing="0" w:line="360" w:lineRule="auto"/>
        <w:ind w:left="426" w:hanging="426"/>
        <w:rPr>
          <w:rFonts w:asciiTheme="minorHAnsi" w:hAnsiTheme="minorHAnsi" w:cstheme="minorHAnsi"/>
          <w:iCs/>
        </w:rPr>
      </w:pPr>
      <w:r w:rsidRPr="00595FC3">
        <w:rPr>
          <w:rStyle w:val="cf01"/>
          <w:rFonts w:asciiTheme="minorHAnsi" w:hAnsiTheme="minorHAnsi" w:cstheme="minorHAnsi"/>
          <w:iCs/>
          <w:sz w:val="24"/>
          <w:szCs w:val="24"/>
        </w:rPr>
        <w:t xml:space="preserve">W przypadku niedokonania przez Beneficjenta zwrotu środków zgodnie z ust. </w:t>
      </w:r>
      <w:r w:rsidR="001F3B4E" w:rsidRPr="00595FC3">
        <w:rPr>
          <w:rStyle w:val="cf01"/>
          <w:rFonts w:asciiTheme="minorHAnsi" w:hAnsiTheme="minorHAnsi" w:cstheme="minorHAnsi"/>
          <w:iCs/>
          <w:sz w:val="24"/>
          <w:szCs w:val="24"/>
        </w:rPr>
        <w:t>2</w:t>
      </w:r>
      <w:r w:rsidRPr="00595FC3">
        <w:rPr>
          <w:rStyle w:val="cf01"/>
          <w:rFonts w:asciiTheme="minorHAnsi" w:hAnsiTheme="minorHAnsi" w:cstheme="minorHAnsi"/>
          <w:iCs/>
          <w:sz w:val="24"/>
          <w:szCs w:val="24"/>
        </w:rPr>
        <w:t xml:space="preserve"> Instytucja Zarządzająca, po przeprowadzeniu postępowania określonego przepisami ustawy z dnia 14 czerwca 1960 r. - Kodeks postępowania administracyjnego (</w:t>
      </w:r>
      <w:proofErr w:type="spellStart"/>
      <w:r w:rsidRPr="00595FC3">
        <w:rPr>
          <w:rStyle w:val="cf01"/>
          <w:rFonts w:asciiTheme="minorHAnsi" w:hAnsiTheme="minorHAnsi" w:cstheme="minorHAnsi"/>
          <w:iCs/>
          <w:sz w:val="24"/>
          <w:szCs w:val="24"/>
        </w:rPr>
        <w:t>t.j</w:t>
      </w:r>
      <w:proofErr w:type="spellEnd"/>
      <w:r w:rsidRPr="00595FC3">
        <w:rPr>
          <w:rStyle w:val="cf01"/>
          <w:rFonts w:asciiTheme="minorHAnsi" w:hAnsiTheme="minorHAnsi" w:cstheme="minorHAnsi"/>
          <w:iCs/>
          <w:sz w:val="24"/>
          <w:szCs w:val="24"/>
        </w:rPr>
        <w:t>. Dz. U. z 202</w:t>
      </w:r>
      <w:r w:rsidR="001F3B4E" w:rsidRPr="00595FC3">
        <w:rPr>
          <w:rStyle w:val="cf01"/>
          <w:rFonts w:asciiTheme="minorHAnsi" w:hAnsiTheme="minorHAnsi" w:cstheme="minorHAnsi"/>
          <w:iCs/>
          <w:sz w:val="24"/>
          <w:szCs w:val="24"/>
        </w:rPr>
        <w:t>4</w:t>
      </w:r>
      <w:r w:rsidRPr="00595FC3">
        <w:rPr>
          <w:rStyle w:val="cf01"/>
          <w:rFonts w:asciiTheme="minorHAnsi" w:hAnsiTheme="minorHAnsi" w:cstheme="minorHAnsi"/>
          <w:iCs/>
          <w:sz w:val="24"/>
          <w:szCs w:val="24"/>
        </w:rPr>
        <w:t xml:space="preserve"> r. poz. </w:t>
      </w:r>
      <w:r w:rsidR="001F3B4E" w:rsidRPr="00595FC3">
        <w:rPr>
          <w:rStyle w:val="cf01"/>
          <w:rFonts w:asciiTheme="minorHAnsi" w:hAnsiTheme="minorHAnsi" w:cstheme="minorHAnsi"/>
          <w:iCs/>
          <w:sz w:val="24"/>
          <w:szCs w:val="24"/>
        </w:rPr>
        <w:t>572</w:t>
      </w:r>
      <w:r w:rsidRPr="00595FC3">
        <w:rPr>
          <w:rStyle w:val="cf01"/>
          <w:rFonts w:asciiTheme="minorHAnsi" w:hAnsiTheme="minorHAnsi" w:cstheme="minorHAnsi"/>
          <w:iCs/>
          <w:sz w:val="24"/>
          <w:szCs w:val="24"/>
        </w:rPr>
        <w:t xml:space="preserve">), wydaje decyzję, o której mowa w art. 207 ust. 9 </w:t>
      </w:r>
      <w:proofErr w:type="spellStart"/>
      <w:r w:rsidRPr="00595FC3">
        <w:rPr>
          <w:rStyle w:val="cf01"/>
          <w:rFonts w:asciiTheme="minorHAnsi" w:hAnsiTheme="minorHAnsi" w:cstheme="minorHAnsi"/>
          <w:iCs/>
          <w:sz w:val="24"/>
          <w:szCs w:val="24"/>
        </w:rPr>
        <w:t>Ufp</w:t>
      </w:r>
      <w:proofErr w:type="spellEnd"/>
      <w:r w:rsidRPr="00595FC3">
        <w:rPr>
          <w:rStyle w:val="cf01"/>
          <w:rFonts w:asciiTheme="minorHAnsi" w:hAnsiTheme="minorHAnsi" w:cstheme="minorHAnsi"/>
          <w:iCs/>
          <w:sz w:val="24"/>
          <w:szCs w:val="24"/>
        </w:rPr>
        <w:t>. Od ww. decyzji Beneficjentowi przysługuje wniosek o ponowne rozpatrzenie sprawy</w:t>
      </w:r>
      <w:r w:rsidRPr="00595FC3">
        <w:rPr>
          <w:rStyle w:val="cf11"/>
          <w:rFonts w:asciiTheme="minorHAnsi" w:hAnsiTheme="minorHAnsi" w:cstheme="minorHAnsi"/>
          <w:i w:val="0"/>
          <w:sz w:val="24"/>
          <w:szCs w:val="24"/>
        </w:rPr>
        <w:t>.</w:t>
      </w:r>
    </w:p>
    <w:p w14:paraId="4B310AD3" w14:textId="77777777" w:rsidR="00B14C27" w:rsidRPr="00595FC3" w:rsidRDefault="00B14C27" w:rsidP="00966089">
      <w:pPr>
        <w:pStyle w:val="pf0"/>
        <w:numPr>
          <w:ilvl w:val="4"/>
          <w:numId w:val="20"/>
        </w:numPr>
        <w:tabs>
          <w:tab w:val="clear" w:pos="3600"/>
        </w:tabs>
        <w:spacing w:before="120" w:beforeAutospacing="0" w:after="120" w:afterAutospacing="0" w:line="360" w:lineRule="auto"/>
        <w:ind w:left="426" w:hanging="426"/>
        <w:rPr>
          <w:rStyle w:val="cf01"/>
          <w:rFonts w:asciiTheme="minorHAnsi" w:hAnsiTheme="minorHAnsi" w:cstheme="minorHAnsi"/>
          <w:iCs/>
          <w:sz w:val="24"/>
          <w:szCs w:val="24"/>
        </w:rPr>
      </w:pPr>
      <w:r w:rsidRPr="00595FC3">
        <w:rPr>
          <w:rStyle w:val="cf01"/>
          <w:rFonts w:asciiTheme="minorHAnsi" w:hAnsiTheme="minorHAnsi" w:cstheme="minorHAnsi"/>
          <w:iCs/>
          <w:sz w:val="24"/>
          <w:szCs w:val="24"/>
        </w:rPr>
        <w:t>Decyzji, o której mowa w ust. 4, nie wydaje się, jeżeli Beneficjent dokonał zwrotu środków przed jej wydaniem.</w:t>
      </w:r>
    </w:p>
    <w:p w14:paraId="3F382916" w14:textId="4008F866" w:rsidR="00966089" w:rsidRPr="00595FC3" w:rsidRDefault="00B14C27" w:rsidP="00966089">
      <w:pPr>
        <w:pStyle w:val="pf0"/>
        <w:numPr>
          <w:ilvl w:val="2"/>
          <w:numId w:val="20"/>
        </w:numPr>
        <w:tabs>
          <w:tab w:val="clear" w:pos="2340"/>
        </w:tabs>
        <w:spacing w:before="120" w:beforeAutospacing="0" w:after="120" w:afterAutospacing="0" w:line="360" w:lineRule="auto"/>
        <w:ind w:left="426" w:hanging="426"/>
        <w:rPr>
          <w:rStyle w:val="cf01"/>
          <w:rFonts w:ascii="Calibri" w:eastAsia="Calibri" w:hAnsi="Calibri" w:cs="Calibri"/>
          <w:b/>
          <w:iCs/>
          <w:sz w:val="24"/>
          <w:szCs w:val="24"/>
        </w:rPr>
      </w:pPr>
      <w:r w:rsidRPr="00595FC3">
        <w:rPr>
          <w:rStyle w:val="cf01"/>
          <w:rFonts w:asciiTheme="minorHAnsi" w:hAnsiTheme="minorHAnsi" w:cstheme="minorHAnsi"/>
          <w:iCs/>
          <w:sz w:val="24"/>
          <w:szCs w:val="24"/>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proofErr w:type="spellStart"/>
      <w:r w:rsidRPr="00595FC3">
        <w:rPr>
          <w:rStyle w:val="cf01"/>
          <w:rFonts w:asciiTheme="minorHAnsi" w:hAnsiTheme="minorHAnsi" w:cstheme="minorHAnsi"/>
          <w:iCs/>
          <w:sz w:val="24"/>
          <w:szCs w:val="24"/>
        </w:rPr>
        <w:t>Ufp</w:t>
      </w:r>
      <w:proofErr w:type="spellEnd"/>
      <w:r w:rsidRPr="00595FC3">
        <w:rPr>
          <w:rStyle w:val="cf01"/>
          <w:rFonts w:asciiTheme="minorHAnsi" w:hAnsiTheme="minorHAnsi" w:cstheme="minorHAnsi"/>
          <w:iCs/>
          <w:sz w:val="24"/>
          <w:szCs w:val="24"/>
        </w:rPr>
        <w:t xml:space="preserve">, z zastrzeżeniem art. 207 ust. 7 </w:t>
      </w:r>
      <w:proofErr w:type="spellStart"/>
      <w:r w:rsidRPr="00595FC3">
        <w:rPr>
          <w:rStyle w:val="cf01"/>
          <w:rFonts w:asciiTheme="minorHAnsi" w:hAnsiTheme="minorHAnsi" w:cstheme="minorHAnsi"/>
          <w:iCs/>
          <w:sz w:val="24"/>
          <w:szCs w:val="24"/>
        </w:rPr>
        <w:t>Ufp</w:t>
      </w:r>
      <w:proofErr w:type="spellEnd"/>
      <w:r w:rsidRPr="00595FC3">
        <w:rPr>
          <w:rStyle w:val="cf01"/>
          <w:rFonts w:asciiTheme="minorHAnsi" w:hAnsiTheme="minorHAnsi" w:cstheme="minorHAnsi"/>
          <w:iCs/>
          <w:sz w:val="24"/>
          <w:szCs w:val="24"/>
        </w:rPr>
        <w:t>.</w:t>
      </w:r>
    </w:p>
    <w:p w14:paraId="04EA22C3" w14:textId="77777777" w:rsidR="00966089" w:rsidRPr="00595FC3" w:rsidRDefault="00966089" w:rsidP="00966089">
      <w:pPr>
        <w:pStyle w:val="pf0"/>
        <w:spacing w:before="120" w:beforeAutospacing="0" w:after="120" w:afterAutospacing="0" w:line="360" w:lineRule="auto"/>
        <w:ind w:left="426"/>
        <w:rPr>
          <w:rStyle w:val="cf01"/>
          <w:rFonts w:ascii="Calibri" w:eastAsia="Calibri" w:hAnsi="Calibri" w:cs="Calibri"/>
          <w:b/>
          <w:iCs/>
          <w:sz w:val="24"/>
          <w:szCs w:val="24"/>
        </w:rPr>
      </w:pPr>
    </w:p>
    <w:p w14:paraId="14E78371" w14:textId="77777777" w:rsidR="00966089" w:rsidRPr="00595FC3" w:rsidRDefault="00966089" w:rsidP="00DD0E54">
      <w:pPr>
        <w:pStyle w:val="pf0"/>
        <w:spacing w:before="120" w:beforeAutospacing="0" w:after="120" w:afterAutospacing="0" w:line="360" w:lineRule="auto"/>
        <w:rPr>
          <w:rFonts w:ascii="Calibri" w:eastAsia="Calibri" w:hAnsi="Calibri" w:cs="Calibri"/>
          <w:b/>
          <w:iCs/>
        </w:rPr>
      </w:pPr>
    </w:p>
    <w:p w14:paraId="4E89B618" w14:textId="0C5E68E3"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xml:space="preserve">Zabezpieczenie prawidłowej realizacji </w:t>
      </w:r>
      <w:r w:rsidR="00804488" w:rsidRPr="00595FC3">
        <w:rPr>
          <w:rFonts w:ascii="Calibri" w:eastAsia="Calibri" w:hAnsi="Calibri" w:cs="Calibri"/>
          <w:b/>
          <w:iCs/>
          <w:sz w:val="24"/>
          <w:szCs w:val="24"/>
        </w:rPr>
        <w:t>Umowy</w:t>
      </w:r>
    </w:p>
    <w:p w14:paraId="141BA0F8" w14:textId="77777777" w:rsidR="009307A6" w:rsidRPr="00595FC3" w:rsidRDefault="009307A6" w:rsidP="00966089">
      <w:pPr>
        <w:spacing w:before="120" w:after="120" w:line="360" w:lineRule="auto"/>
        <w:rPr>
          <w:rFonts w:ascii="Calibri" w:eastAsia="Calibri" w:hAnsi="Calibri" w:cs="Calibri"/>
          <w:b/>
          <w:iCs/>
          <w:sz w:val="24"/>
          <w:szCs w:val="24"/>
          <w:vertAlign w:val="superscript"/>
        </w:rPr>
      </w:pPr>
      <w:r w:rsidRPr="00595FC3">
        <w:rPr>
          <w:rFonts w:ascii="Calibri" w:eastAsia="Calibri" w:hAnsi="Calibri" w:cs="Calibri"/>
          <w:b/>
          <w:iCs/>
          <w:sz w:val="24"/>
          <w:szCs w:val="24"/>
        </w:rPr>
        <w:t>§ 16</w:t>
      </w:r>
      <w:r w:rsidRPr="00595FC3">
        <w:rPr>
          <w:rFonts w:ascii="Calibri" w:eastAsia="Calibri" w:hAnsi="Calibri" w:cs="Calibri"/>
          <w:b/>
          <w:iCs/>
          <w:sz w:val="24"/>
          <w:szCs w:val="24"/>
          <w:vertAlign w:val="superscript"/>
        </w:rPr>
        <w:footnoteReference w:id="7"/>
      </w:r>
      <w:r w:rsidRPr="00595FC3">
        <w:rPr>
          <w:rFonts w:ascii="Calibri" w:eastAsia="Calibri" w:hAnsi="Calibri" w:cs="Calibri"/>
          <w:b/>
          <w:iCs/>
          <w:sz w:val="24"/>
          <w:szCs w:val="24"/>
          <w:vertAlign w:val="superscript"/>
        </w:rPr>
        <w:t>)</w:t>
      </w:r>
    </w:p>
    <w:p w14:paraId="02FB134E" w14:textId="31F12D27" w:rsidR="009307A6" w:rsidRPr="00595FC3" w:rsidRDefault="009307A6" w:rsidP="00966089">
      <w:pPr>
        <w:numPr>
          <w:ilvl w:val="3"/>
          <w:numId w:val="13"/>
        </w:numPr>
        <w:suppressAutoHyphens/>
        <w:spacing w:before="120" w:after="120" w:line="360" w:lineRule="auto"/>
        <w:ind w:left="284" w:hanging="284"/>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Beneficjent </w:t>
      </w:r>
      <w:r w:rsidR="006D4AD6" w:rsidRPr="00595FC3">
        <w:rPr>
          <w:rFonts w:ascii="Calibri" w:eastAsia="Times New Roman" w:hAnsi="Calibri" w:cs="Times New Roman"/>
          <w:iCs/>
          <w:sz w:val="24"/>
          <w:szCs w:val="24"/>
          <w:lang w:eastAsia="pl-PL"/>
        </w:rPr>
        <w:t>wnosi</w:t>
      </w:r>
      <w:r w:rsidRPr="00595FC3">
        <w:rPr>
          <w:rFonts w:ascii="Calibri" w:eastAsia="Times New Roman" w:hAnsi="Calibri" w:cs="Times New Roman"/>
          <w:iCs/>
          <w:sz w:val="24"/>
          <w:szCs w:val="24"/>
          <w:lang w:eastAsia="pl-PL"/>
        </w:rPr>
        <w:t xml:space="preserve"> oraz przekazuje do Instytucji Zarządzającej, poprawnie ustanowione zabezpieczenie prawidłowej realizacji </w:t>
      </w:r>
      <w:r w:rsidR="00804488"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 xml:space="preserve"> nie później niż w terminie do 30 dni od dnia zawarcia </w:t>
      </w:r>
      <w:r w:rsidR="00804488" w:rsidRPr="00595FC3">
        <w:rPr>
          <w:rFonts w:ascii="Calibri" w:eastAsia="Times New Roman" w:hAnsi="Calibri" w:cs="Times New Roman"/>
          <w:iCs/>
          <w:sz w:val="24"/>
          <w:szCs w:val="24"/>
          <w:lang w:eastAsia="pl-PL"/>
        </w:rPr>
        <w:t>Umowy,</w:t>
      </w:r>
      <w:r w:rsidRPr="00595FC3">
        <w:rPr>
          <w:rFonts w:ascii="Calibri" w:eastAsia="Times New Roman" w:hAnsi="Calibri" w:cs="Times New Roman"/>
          <w:iCs/>
          <w:sz w:val="24"/>
          <w:szCs w:val="24"/>
          <w:lang w:eastAsia="pl-PL"/>
        </w:rPr>
        <w:t xml:space="preserve"> na kwotę nie mniejszą niż wysokość kwoty dofinansowania, o której mowa w § 2 ust. 4.</w:t>
      </w:r>
    </w:p>
    <w:p w14:paraId="75203634" w14:textId="705765B9" w:rsidR="009307A6" w:rsidRPr="00595FC3" w:rsidRDefault="009307A6" w:rsidP="00966089">
      <w:pPr>
        <w:keepLines/>
        <w:numPr>
          <w:ilvl w:val="3"/>
          <w:numId w:val="13"/>
        </w:numPr>
        <w:suppressAutoHyphens/>
        <w:spacing w:before="120" w:after="120" w:line="360" w:lineRule="auto"/>
        <w:ind w:left="284" w:hanging="284"/>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lastRenderedPageBreak/>
        <w:t xml:space="preserve">W </w:t>
      </w:r>
      <w:r w:rsidR="002928BB" w:rsidRPr="00595FC3">
        <w:rPr>
          <w:rFonts w:ascii="Calibri" w:eastAsia="Times New Roman" w:hAnsi="Calibri" w:cs="Times New Roman"/>
          <w:iCs/>
          <w:sz w:val="24"/>
          <w:szCs w:val="24"/>
          <w:lang w:eastAsia="pl-PL"/>
        </w:rPr>
        <w:t xml:space="preserve">przypadku, gdy wartość przyznanego </w:t>
      </w:r>
      <w:r w:rsidR="00CB2D0D" w:rsidRPr="00595FC3">
        <w:rPr>
          <w:rFonts w:ascii="Calibri" w:eastAsia="Times New Roman" w:hAnsi="Calibri" w:cs="Times New Roman"/>
          <w:iCs/>
          <w:sz w:val="24"/>
          <w:szCs w:val="24"/>
          <w:lang w:eastAsia="pl-PL"/>
        </w:rPr>
        <w:t>d</w:t>
      </w:r>
      <w:r w:rsidR="002928BB" w:rsidRPr="00595FC3">
        <w:rPr>
          <w:rFonts w:ascii="Calibri" w:eastAsia="Times New Roman" w:hAnsi="Calibri" w:cs="Times New Roman"/>
          <w:iCs/>
          <w:sz w:val="24"/>
          <w:szCs w:val="24"/>
          <w:lang w:eastAsia="pl-PL"/>
        </w:rPr>
        <w:t xml:space="preserve">ofinansowania, o którym mowa w § 2 ust. 4 nie przekracza </w:t>
      </w:r>
      <w:r w:rsidR="002928BB" w:rsidRPr="00595FC3">
        <w:rPr>
          <w:rFonts w:ascii="Calibri" w:eastAsia="Times New Roman" w:hAnsi="Calibri" w:cs="Times New Roman"/>
          <w:b/>
          <w:iCs/>
          <w:sz w:val="24"/>
          <w:szCs w:val="24"/>
          <w:lang w:eastAsia="pl-PL"/>
        </w:rPr>
        <w:t>10</w:t>
      </w:r>
      <w:r w:rsidR="00785686" w:rsidRPr="00595FC3">
        <w:rPr>
          <w:rFonts w:ascii="Calibri" w:eastAsia="Times New Roman" w:hAnsi="Calibri" w:cs="Times New Roman"/>
          <w:b/>
          <w:iCs/>
          <w:sz w:val="24"/>
          <w:szCs w:val="24"/>
          <w:lang w:eastAsia="pl-PL"/>
        </w:rPr>
        <w:t> </w:t>
      </w:r>
      <w:r w:rsidR="002928BB" w:rsidRPr="00595FC3">
        <w:rPr>
          <w:rFonts w:ascii="Calibri" w:eastAsia="Times New Roman" w:hAnsi="Calibri" w:cs="Times New Roman"/>
          <w:b/>
          <w:iCs/>
          <w:sz w:val="24"/>
          <w:szCs w:val="24"/>
          <w:lang w:eastAsia="pl-PL"/>
        </w:rPr>
        <w:t>000</w:t>
      </w:r>
      <w:r w:rsidR="00785686" w:rsidRPr="00595FC3">
        <w:rPr>
          <w:rFonts w:ascii="Calibri" w:eastAsia="Times New Roman" w:hAnsi="Calibri" w:cs="Times New Roman"/>
          <w:b/>
          <w:iCs/>
          <w:sz w:val="24"/>
          <w:szCs w:val="24"/>
          <w:lang w:eastAsia="pl-PL"/>
        </w:rPr>
        <w:t> </w:t>
      </w:r>
      <w:r w:rsidR="002928BB" w:rsidRPr="00595FC3">
        <w:rPr>
          <w:rFonts w:ascii="Calibri" w:eastAsia="Times New Roman" w:hAnsi="Calibri" w:cs="Times New Roman"/>
          <w:b/>
          <w:iCs/>
          <w:sz w:val="24"/>
          <w:szCs w:val="24"/>
          <w:lang w:eastAsia="pl-PL"/>
        </w:rPr>
        <w:t>000</w:t>
      </w:r>
      <w:r w:rsidR="00785686" w:rsidRPr="00595FC3">
        <w:rPr>
          <w:rFonts w:ascii="Calibri" w:eastAsia="Times New Roman" w:hAnsi="Calibri" w:cs="Times New Roman"/>
          <w:b/>
          <w:iCs/>
          <w:sz w:val="24"/>
          <w:szCs w:val="24"/>
          <w:lang w:eastAsia="pl-PL"/>
        </w:rPr>
        <w:t>,00</w:t>
      </w:r>
      <w:r w:rsidR="002928BB" w:rsidRPr="00595FC3">
        <w:rPr>
          <w:rFonts w:ascii="Calibri" w:eastAsia="Times New Roman" w:hAnsi="Calibri" w:cs="Times New Roman"/>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(Dz.U.</w:t>
      </w:r>
      <w:r w:rsidR="002928BB" w:rsidRPr="00595FC3">
        <w:rPr>
          <w:iCs/>
          <w:sz w:val="24"/>
          <w:szCs w:val="24"/>
        </w:rPr>
        <w:t xml:space="preserve"> </w:t>
      </w:r>
      <w:r w:rsidR="002928BB" w:rsidRPr="00595FC3">
        <w:rPr>
          <w:rFonts w:ascii="Calibri" w:eastAsia="Times New Roman" w:hAnsi="Calibri" w:cs="Times New Roman"/>
          <w:iCs/>
          <w:sz w:val="24"/>
          <w:szCs w:val="24"/>
          <w:lang w:eastAsia="pl-PL"/>
        </w:rPr>
        <w:t>202</w:t>
      </w:r>
      <w:r w:rsidR="00CB2D0D" w:rsidRPr="00595FC3">
        <w:rPr>
          <w:rFonts w:ascii="Calibri" w:eastAsia="Times New Roman" w:hAnsi="Calibri" w:cs="Times New Roman"/>
          <w:iCs/>
          <w:sz w:val="24"/>
          <w:szCs w:val="24"/>
          <w:lang w:eastAsia="pl-PL"/>
        </w:rPr>
        <w:t>4</w:t>
      </w:r>
      <w:r w:rsidR="002928BB" w:rsidRPr="00595FC3">
        <w:rPr>
          <w:rFonts w:ascii="Calibri" w:eastAsia="Times New Roman" w:hAnsi="Calibri" w:cs="Times New Roman"/>
          <w:iCs/>
          <w:sz w:val="24"/>
          <w:szCs w:val="24"/>
          <w:lang w:eastAsia="pl-PL"/>
        </w:rPr>
        <w:t xml:space="preserve"> r., poz. </w:t>
      </w:r>
      <w:r w:rsidR="00CB2D0D" w:rsidRPr="00595FC3">
        <w:rPr>
          <w:rFonts w:ascii="Calibri" w:eastAsia="Times New Roman" w:hAnsi="Calibri" w:cs="Times New Roman"/>
          <w:iCs/>
          <w:sz w:val="24"/>
          <w:szCs w:val="24"/>
          <w:lang w:eastAsia="pl-PL"/>
        </w:rPr>
        <w:t>534</w:t>
      </w:r>
      <w:r w:rsidR="002928BB" w:rsidRPr="00595FC3">
        <w:rPr>
          <w:rFonts w:ascii="Calibri" w:eastAsia="Times New Roman" w:hAnsi="Calibri" w:cs="Times New Roman"/>
          <w:iCs/>
          <w:sz w:val="24"/>
          <w:szCs w:val="24"/>
          <w:lang w:eastAsia="pl-PL"/>
        </w:rPr>
        <w:t>), zabezpieczenie o którym mowa w ust. 1, ustanawiane jest w formie weksla in blanco wraz z deklaracją wekslową</w:t>
      </w:r>
      <w:r w:rsidRPr="00595FC3">
        <w:rPr>
          <w:rFonts w:ascii="Calibri" w:eastAsia="Times New Roman" w:hAnsi="Calibri" w:cs="Times New Roman"/>
          <w:iCs/>
          <w:sz w:val="24"/>
          <w:szCs w:val="24"/>
          <w:lang w:eastAsia="pl-PL"/>
        </w:rPr>
        <w:t>.</w:t>
      </w:r>
    </w:p>
    <w:p w14:paraId="6FCC62CC" w14:textId="63E664B7" w:rsidR="009307A6" w:rsidRPr="00595FC3" w:rsidRDefault="009307A6" w:rsidP="00966089">
      <w:pPr>
        <w:keepNext/>
        <w:keepLines/>
        <w:numPr>
          <w:ilvl w:val="3"/>
          <w:numId w:val="13"/>
        </w:numPr>
        <w:suppressAutoHyphens/>
        <w:spacing w:before="120" w:after="120" w:line="360" w:lineRule="auto"/>
        <w:ind w:left="284" w:hanging="284"/>
        <w:rPr>
          <w:rFonts w:ascii="Calibri" w:eastAsia="Times New Roman" w:hAnsi="Calibri" w:cs="Times New Roman"/>
          <w:iCs/>
          <w:sz w:val="24"/>
          <w:szCs w:val="24"/>
          <w:lang w:eastAsia="pl-PL"/>
        </w:rPr>
      </w:pPr>
      <w:r w:rsidRPr="00595FC3">
        <w:rPr>
          <w:rFonts w:ascii="Calibri" w:eastAsia="Times New Roman" w:hAnsi="Calibri" w:cs="Times New Roman"/>
          <w:iCs/>
          <w:sz w:val="24"/>
          <w:szCs w:val="24"/>
          <w:lang w:eastAsia="pl-PL"/>
        </w:rPr>
        <w:t xml:space="preserve">W przypadku, gdy wartość przyznanego </w:t>
      </w:r>
      <w:r w:rsidR="00CB2D0D" w:rsidRPr="00595FC3">
        <w:rPr>
          <w:rFonts w:ascii="Calibri" w:eastAsia="Times New Roman" w:hAnsi="Calibri" w:cs="Times New Roman"/>
          <w:iCs/>
          <w:sz w:val="24"/>
          <w:szCs w:val="24"/>
          <w:lang w:eastAsia="pl-PL"/>
        </w:rPr>
        <w:t>d</w:t>
      </w:r>
      <w:r w:rsidRPr="00595FC3">
        <w:rPr>
          <w:rFonts w:ascii="Calibri" w:eastAsia="Times New Roman" w:hAnsi="Calibri" w:cs="Times New Roman"/>
          <w:iCs/>
          <w:sz w:val="24"/>
          <w:szCs w:val="24"/>
          <w:lang w:eastAsia="pl-PL"/>
        </w:rPr>
        <w:t xml:space="preserve">ofinansowania, o którym mowa w § 2 ust. 4 przekracza </w:t>
      </w:r>
      <w:r w:rsidRPr="00595FC3">
        <w:rPr>
          <w:rFonts w:ascii="Calibri" w:eastAsia="Times New Roman" w:hAnsi="Calibri" w:cs="Times New Roman"/>
          <w:b/>
          <w:iCs/>
          <w:sz w:val="24"/>
          <w:szCs w:val="24"/>
          <w:lang w:eastAsia="pl-PL"/>
        </w:rPr>
        <w:t>10</w:t>
      </w:r>
      <w:r w:rsidR="00785686" w:rsidRPr="00595FC3">
        <w:rPr>
          <w:rFonts w:ascii="Calibri" w:eastAsia="Times New Roman" w:hAnsi="Calibri" w:cs="Times New Roman"/>
          <w:b/>
          <w:iCs/>
          <w:sz w:val="24"/>
          <w:szCs w:val="24"/>
          <w:lang w:eastAsia="pl-PL"/>
        </w:rPr>
        <w:t> </w:t>
      </w:r>
      <w:r w:rsidRPr="00595FC3">
        <w:rPr>
          <w:rFonts w:ascii="Calibri" w:eastAsia="Times New Roman" w:hAnsi="Calibri" w:cs="Times New Roman"/>
          <w:b/>
          <w:iCs/>
          <w:sz w:val="24"/>
          <w:szCs w:val="24"/>
          <w:lang w:eastAsia="pl-PL"/>
        </w:rPr>
        <w:t>000</w:t>
      </w:r>
      <w:r w:rsidR="00785686" w:rsidRPr="00595FC3">
        <w:rPr>
          <w:rFonts w:ascii="Calibri" w:eastAsia="Times New Roman" w:hAnsi="Calibri" w:cs="Times New Roman"/>
          <w:b/>
          <w:iCs/>
          <w:sz w:val="24"/>
          <w:szCs w:val="24"/>
          <w:lang w:eastAsia="pl-PL"/>
        </w:rPr>
        <w:t> </w:t>
      </w:r>
      <w:r w:rsidRPr="00595FC3">
        <w:rPr>
          <w:rFonts w:ascii="Calibri" w:eastAsia="Times New Roman" w:hAnsi="Calibri" w:cs="Times New Roman"/>
          <w:b/>
          <w:iCs/>
          <w:sz w:val="24"/>
          <w:szCs w:val="24"/>
          <w:lang w:eastAsia="pl-PL"/>
        </w:rPr>
        <w:t>000</w:t>
      </w:r>
      <w:r w:rsidR="00785686" w:rsidRPr="00595FC3">
        <w:rPr>
          <w:rFonts w:ascii="Calibri" w:eastAsia="Times New Roman" w:hAnsi="Calibri" w:cs="Times New Roman"/>
          <w:b/>
          <w:iCs/>
          <w:sz w:val="24"/>
          <w:szCs w:val="24"/>
          <w:lang w:eastAsia="pl-PL"/>
        </w:rPr>
        <w:t>,00</w:t>
      </w:r>
      <w:r w:rsidRPr="00595FC3">
        <w:rPr>
          <w:rFonts w:ascii="Calibri" w:eastAsia="Times New Roman" w:hAnsi="Calibri" w:cs="Times New Roman"/>
          <w:iCs/>
          <w:sz w:val="24"/>
          <w:szCs w:val="24"/>
          <w:lang w:eastAsia="pl-PL"/>
        </w:rPr>
        <w:t xml:space="preserve"> zł, zabezpieczenie, o którym mowa w ust. 1 ustanawiane jest w</w:t>
      </w:r>
      <w:r w:rsidR="008A481D" w:rsidRPr="00595FC3">
        <w:rPr>
          <w:rFonts w:ascii="Calibri" w:eastAsia="Times New Roman" w:hAnsi="Calibri" w:cs="Times New Roman"/>
          <w:iCs/>
          <w:sz w:val="24"/>
          <w:szCs w:val="24"/>
          <w:lang w:eastAsia="pl-PL"/>
        </w:rPr>
        <w:t xml:space="preserve"> jednej albo kilku</w:t>
      </w:r>
      <w:r w:rsidRPr="00595FC3">
        <w:rPr>
          <w:rFonts w:ascii="Calibri" w:eastAsia="Times New Roman" w:hAnsi="Calibri" w:cs="Times New Roman"/>
          <w:iCs/>
          <w:sz w:val="24"/>
          <w:szCs w:val="24"/>
          <w:lang w:eastAsia="pl-PL"/>
        </w:rPr>
        <w:t xml:space="preserve"> następując</w:t>
      </w:r>
      <w:r w:rsidR="008A481D" w:rsidRPr="00595FC3">
        <w:rPr>
          <w:rFonts w:ascii="Calibri" w:eastAsia="Times New Roman" w:hAnsi="Calibri" w:cs="Times New Roman"/>
          <w:iCs/>
          <w:sz w:val="24"/>
          <w:szCs w:val="24"/>
          <w:lang w:eastAsia="pl-PL"/>
        </w:rPr>
        <w:t>ych</w:t>
      </w:r>
      <w:r w:rsidRPr="00595FC3">
        <w:rPr>
          <w:rFonts w:ascii="Calibri" w:eastAsia="Times New Roman" w:hAnsi="Calibri" w:cs="Times New Roman"/>
          <w:iCs/>
          <w:sz w:val="24"/>
          <w:szCs w:val="24"/>
          <w:lang w:eastAsia="pl-PL"/>
        </w:rPr>
        <w:t xml:space="preserve"> form, która została wskazana przez Beneficjenta po </w:t>
      </w:r>
      <w:r w:rsidR="008A481D" w:rsidRPr="00595FC3">
        <w:rPr>
          <w:rFonts w:ascii="Calibri" w:eastAsia="Times New Roman" w:hAnsi="Calibri" w:cs="Times New Roman"/>
          <w:iCs/>
          <w:sz w:val="24"/>
          <w:szCs w:val="24"/>
          <w:lang w:eastAsia="pl-PL"/>
        </w:rPr>
        <w:t xml:space="preserve">wyrażeniu zgody przez </w:t>
      </w:r>
      <w:r w:rsidRPr="00595FC3">
        <w:rPr>
          <w:rFonts w:ascii="Calibri" w:eastAsia="Times New Roman" w:hAnsi="Calibri" w:cs="Times New Roman"/>
          <w:iCs/>
          <w:sz w:val="24"/>
          <w:szCs w:val="24"/>
          <w:lang w:eastAsia="pl-PL"/>
        </w:rPr>
        <w:t>Instytucj</w:t>
      </w:r>
      <w:r w:rsidR="008A481D" w:rsidRPr="00595FC3">
        <w:rPr>
          <w:rFonts w:ascii="Calibri" w:eastAsia="Times New Roman" w:hAnsi="Calibri" w:cs="Times New Roman"/>
          <w:iCs/>
          <w:sz w:val="24"/>
          <w:szCs w:val="24"/>
          <w:lang w:eastAsia="pl-PL"/>
        </w:rPr>
        <w:t>ę</w:t>
      </w:r>
      <w:r w:rsidRPr="00595FC3">
        <w:rPr>
          <w:rFonts w:ascii="Calibri" w:eastAsia="Times New Roman" w:hAnsi="Calibri" w:cs="Times New Roman"/>
          <w:iCs/>
          <w:sz w:val="24"/>
          <w:szCs w:val="24"/>
          <w:lang w:eastAsia="pl-PL"/>
        </w:rPr>
        <w:t xml:space="preserve"> Zarządzającą</w:t>
      </w:r>
      <w:r w:rsidR="008A481D" w:rsidRPr="00595FC3">
        <w:rPr>
          <w:rFonts w:ascii="Calibri" w:eastAsia="Times New Roman" w:hAnsi="Calibri" w:cs="Times New Roman"/>
          <w:iCs/>
          <w:sz w:val="24"/>
          <w:szCs w:val="24"/>
          <w:lang w:eastAsia="pl-PL"/>
        </w:rPr>
        <w:t xml:space="preserve"> na wskazan</w:t>
      </w:r>
      <w:r w:rsidR="00914ADB" w:rsidRPr="00595FC3">
        <w:rPr>
          <w:rFonts w:ascii="Calibri" w:eastAsia="Times New Roman" w:hAnsi="Calibri" w:cs="Times New Roman"/>
          <w:iCs/>
          <w:sz w:val="24"/>
          <w:szCs w:val="24"/>
          <w:lang w:eastAsia="pl-PL"/>
        </w:rPr>
        <w:t>ą przez Beneficjenta formę zabezpieczenia</w:t>
      </w:r>
      <w:r w:rsidRPr="00595FC3">
        <w:rPr>
          <w:rFonts w:ascii="Calibri" w:eastAsia="Times New Roman" w:hAnsi="Calibri" w:cs="Times New Roman"/>
          <w:iCs/>
          <w:sz w:val="24"/>
          <w:szCs w:val="24"/>
          <w:vertAlign w:val="superscript"/>
          <w:lang w:eastAsia="pl-PL"/>
        </w:rPr>
        <w:footnoteReference w:id="8"/>
      </w:r>
      <w:r w:rsidRPr="00595FC3">
        <w:rPr>
          <w:rFonts w:ascii="Calibri" w:eastAsia="Times New Roman" w:hAnsi="Calibri" w:cs="Times New Roman"/>
          <w:iCs/>
          <w:sz w:val="24"/>
          <w:szCs w:val="24"/>
          <w:vertAlign w:val="superscript"/>
          <w:lang w:eastAsia="pl-PL"/>
        </w:rPr>
        <w:t>)</w:t>
      </w:r>
      <w:r w:rsidRPr="00595FC3">
        <w:rPr>
          <w:rFonts w:ascii="Calibri" w:eastAsia="Times New Roman" w:hAnsi="Calibri" w:cs="Times New Roman"/>
          <w:iCs/>
          <w:sz w:val="24"/>
          <w:szCs w:val="24"/>
          <w:lang w:eastAsia="pl-PL"/>
        </w:rPr>
        <w:t>:</w:t>
      </w:r>
    </w:p>
    <w:p w14:paraId="0EF73143"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pieniężnej;</w:t>
      </w:r>
    </w:p>
    <w:p w14:paraId="3C298246" w14:textId="0C7925EA"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 xml:space="preserve">poręczenia bankowego lub poręczenia spółdzielczej kasy oszczędnościowo-kredytowej, z </w:t>
      </w:r>
      <w:r w:rsidR="006D4AD6" w:rsidRPr="00595FC3">
        <w:rPr>
          <w:rFonts w:ascii="Calibri" w:eastAsia="Calibri" w:hAnsi="Calibri" w:cs="Times New Roman"/>
          <w:iCs/>
          <w:sz w:val="24"/>
          <w:szCs w:val="24"/>
        </w:rPr>
        <w:t>tym,</w:t>
      </w:r>
      <w:r w:rsidRPr="00595FC3">
        <w:rPr>
          <w:rFonts w:ascii="Calibri" w:eastAsia="Calibri" w:hAnsi="Calibri" w:cs="Times New Roman"/>
          <w:iCs/>
          <w:sz w:val="24"/>
          <w:szCs w:val="24"/>
        </w:rPr>
        <w:t xml:space="preserve"> że zobowiązanie kasy jest zawsze zobowiązaniem pieniężnym;</w:t>
      </w:r>
    </w:p>
    <w:p w14:paraId="1F779458"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gwarancji bankowej;</w:t>
      </w:r>
    </w:p>
    <w:p w14:paraId="4982B070"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gwarancji ubezpieczeniowej;</w:t>
      </w:r>
    </w:p>
    <w:p w14:paraId="35B78291" w14:textId="16C00E80"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 xml:space="preserve">poręczenia, o którym mowa w art. 6b ust. 5 pkt 2 ustawy z dnia 9 listopada 2000 r. </w:t>
      </w:r>
      <w:r w:rsidRPr="00595FC3">
        <w:rPr>
          <w:rFonts w:ascii="Calibri" w:eastAsia="Calibri" w:hAnsi="Calibri" w:cs="Times New Roman"/>
          <w:iCs/>
          <w:sz w:val="24"/>
          <w:szCs w:val="24"/>
        </w:rPr>
        <w:br/>
        <w:t>o utworzeniu Polskiej Agencji Rozwoju Przedsiębiorczości (</w:t>
      </w:r>
      <w:proofErr w:type="spellStart"/>
      <w:r w:rsidR="008C6A61" w:rsidRPr="00595FC3">
        <w:rPr>
          <w:rFonts w:ascii="Calibri" w:eastAsia="Calibri" w:hAnsi="Calibri" w:cs="Times New Roman"/>
          <w:iCs/>
          <w:sz w:val="24"/>
          <w:szCs w:val="24"/>
        </w:rPr>
        <w:t>t.j</w:t>
      </w:r>
      <w:proofErr w:type="spellEnd"/>
      <w:r w:rsidR="008C6A61" w:rsidRPr="00595FC3">
        <w:rPr>
          <w:rFonts w:ascii="Calibri" w:eastAsia="Calibri" w:hAnsi="Calibri" w:cs="Times New Roman"/>
          <w:iCs/>
          <w:sz w:val="24"/>
          <w:szCs w:val="24"/>
        </w:rPr>
        <w:t>.</w:t>
      </w:r>
      <w:r w:rsidR="00182369" w:rsidRPr="00595FC3">
        <w:rPr>
          <w:rFonts w:ascii="Calibri" w:eastAsia="Calibri" w:hAnsi="Calibri" w:cs="Times New Roman"/>
          <w:iCs/>
          <w:sz w:val="24"/>
          <w:szCs w:val="24"/>
        </w:rPr>
        <w:t xml:space="preserve"> </w:t>
      </w:r>
      <w:r w:rsidR="008C6A61" w:rsidRPr="00595FC3">
        <w:rPr>
          <w:rFonts w:ascii="Calibri" w:eastAsia="Calibri" w:hAnsi="Calibri" w:cs="Times New Roman"/>
          <w:iCs/>
          <w:sz w:val="24"/>
          <w:szCs w:val="24"/>
        </w:rPr>
        <w:t>Dz. U z 202</w:t>
      </w:r>
      <w:r w:rsidR="00CB2D0D" w:rsidRPr="00595FC3">
        <w:rPr>
          <w:rFonts w:ascii="Calibri" w:eastAsia="Calibri" w:hAnsi="Calibri" w:cs="Times New Roman"/>
          <w:iCs/>
          <w:sz w:val="24"/>
          <w:szCs w:val="24"/>
        </w:rPr>
        <w:t>5</w:t>
      </w:r>
      <w:r w:rsidR="008C6A61" w:rsidRPr="00595FC3">
        <w:rPr>
          <w:rFonts w:ascii="Calibri" w:eastAsia="Calibri" w:hAnsi="Calibri" w:cs="Times New Roman"/>
          <w:iCs/>
          <w:sz w:val="24"/>
          <w:szCs w:val="24"/>
        </w:rPr>
        <w:t xml:space="preserve"> r., poz. </w:t>
      </w:r>
      <w:r w:rsidR="00CB2D0D" w:rsidRPr="00595FC3">
        <w:rPr>
          <w:rFonts w:ascii="Calibri" w:eastAsia="Calibri" w:hAnsi="Calibri" w:cs="Times New Roman"/>
          <w:iCs/>
          <w:sz w:val="24"/>
          <w:szCs w:val="24"/>
        </w:rPr>
        <w:t>98</w:t>
      </w:r>
      <w:r w:rsidRPr="00595FC3">
        <w:rPr>
          <w:rFonts w:ascii="Calibri" w:eastAsia="Calibri" w:hAnsi="Calibri" w:cs="Times New Roman"/>
          <w:iCs/>
          <w:sz w:val="24"/>
          <w:szCs w:val="24"/>
        </w:rPr>
        <w:t>);</w:t>
      </w:r>
    </w:p>
    <w:p w14:paraId="5C18D243"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weksla z poręczeniem wekslowym banku lub spółdzielczej kasy oszczędnościowo-kredytowej;</w:t>
      </w:r>
    </w:p>
    <w:p w14:paraId="3F472929"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zastawu na papierach wartościowych emitowanych przez Skarb Państwa lub jednostkę samorządu terytorialnego;</w:t>
      </w:r>
    </w:p>
    <w:p w14:paraId="2802D50D" w14:textId="493D4815"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 xml:space="preserve">zastawu rejestrowego na zasadach określonych w przepisach o zastawie rejestrowym </w:t>
      </w:r>
      <w:r w:rsidRPr="00595FC3">
        <w:rPr>
          <w:rFonts w:ascii="Calibri" w:eastAsia="Calibri" w:hAnsi="Calibri" w:cs="Times New Roman"/>
          <w:iCs/>
          <w:sz w:val="24"/>
          <w:szCs w:val="24"/>
        </w:rPr>
        <w:br/>
        <w:t xml:space="preserve">i rejestrze zastawów; w </w:t>
      </w:r>
      <w:r w:rsidR="006D4AD6" w:rsidRPr="00595FC3">
        <w:rPr>
          <w:rFonts w:ascii="Calibri" w:eastAsia="Calibri" w:hAnsi="Calibri" w:cs="Times New Roman"/>
          <w:iCs/>
          <w:sz w:val="24"/>
          <w:szCs w:val="24"/>
        </w:rPr>
        <w:t>przypadku,</w:t>
      </w:r>
      <w:r w:rsidRPr="00595FC3">
        <w:rPr>
          <w:rFonts w:ascii="Calibri" w:eastAsia="Calibri" w:hAnsi="Calibri" w:cs="Times New Roman"/>
          <w:iCs/>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lastRenderedPageBreak/>
        <w:t>przewłaszczenia rzeczy ruchomych Beneficjenta na zabezpieczenie;</w:t>
      </w:r>
    </w:p>
    <w:p w14:paraId="099614EB" w14:textId="5CCB3142"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 xml:space="preserve">hipoteki, w </w:t>
      </w:r>
      <w:r w:rsidR="006D4AD6" w:rsidRPr="00595FC3">
        <w:rPr>
          <w:rFonts w:ascii="Calibri" w:eastAsia="Calibri" w:hAnsi="Calibri" w:cs="Times New Roman"/>
          <w:iCs/>
          <w:sz w:val="24"/>
          <w:szCs w:val="24"/>
        </w:rPr>
        <w:t>przypadku,</w:t>
      </w:r>
      <w:r w:rsidRPr="00595FC3">
        <w:rPr>
          <w:rFonts w:ascii="Calibri" w:eastAsia="Calibri" w:hAnsi="Calibri" w:cs="Times New Roman"/>
          <w:iCs/>
          <w:sz w:val="24"/>
          <w:szCs w:val="24"/>
        </w:rPr>
        <w:t xml:space="preserve"> gdy Instytucja Zarządzająca uzna to </w:t>
      </w:r>
      <w:r w:rsidR="002A6204" w:rsidRPr="00595FC3">
        <w:rPr>
          <w:rFonts w:ascii="Calibri" w:eastAsia="Calibri" w:hAnsi="Calibri" w:cs="Times New Roman"/>
          <w:iCs/>
          <w:sz w:val="24"/>
          <w:szCs w:val="24"/>
        </w:rPr>
        <w:t xml:space="preserve">za konieczne wraz z cesją praw </w:t>
      </w:r>
      <w:r w:rsidRPr="00595FC3">
        <w:rPr>
          <w:rFonts w:ascii="Calibri" w:eastAsia="Calibri" w:hAnsi="Calibri" w:cs="Times New Roman"/>
          <w:iCs/>
          <w:sz w:val="24"/>
          <w:szCs w:val="24"/>
        </w:rPr>
        <w:t>z polisy ubezpieczenia nieruchomości będącej przedmiotem hipoteki;</w:t>
      </w:r>
    </w:p>
    <w:p w14:paraId="5DAD2687" w14:textId="77777777" w:rsidR="009307A6" w:rsidRPr="00595FC3" w:rsidRDefault="009307A6" w:rsidP="00966089">
      <w:pPr>
        <w:numPr>
          <w:ilvl w:val="0"/>
          <w:numId w:val="14"/>
        </w:numPr>
        <w:tabs>
          <w:tab w:val="left" w:pos="284"/>
        </w:tabs>
        <w:spacing w:before="120" w:after="120" w:line="360" w:lineRule="auto"/>
        <w:ind w:hanging="436"/>
        <w:rPr>
          <w:rFonts w:ascii="Calibri" w:eastAsia="Calibri" w:hAnsi="Calibri" w:cs="Times New Roman"/>
          <w:iCs/>
          <w:sz w:val="24"/>
          <w:szCs w:val="24"/>
        </w:rPr>
      </w:pPr>
      <w:r w:rsidRPr="00595FC3">
        <w:rPr>
          <w:rFonts w:ascii="Calibri" w:eastAsia="Calibri" w:hAnsi="Calibri" w:cs="Times New Roman"/>
          <w:iCs/>
          <w:sz w:val="24"/>
          <w:szCs w:val="24"/>
        </w:rPr>
        <w:t>poręczenia według prawa cywilnego.</w:t>
      </w:r>
    </w:p>
    <w:p w14:paraId="56ABFADC" w14:textId="0168BB42" w:rsidR="009307A6" w:rsidRPr="00595FC3" w:rsidRDefault="009307A6" w:rsidP="00966089">
      <w:pPr>
        <w:numPr>
          <w:ilvl w:val="3"/>
          <w:numId w:val="1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Zabezpieczenie, o którym mowa w ust. 1, ustanawiane jest na okres od dnia </w:t>
      </w:r>
      <w:r w:rsidR="00804488" w:rsidRPr="00595FC3">
        <w:rPr>
          <w:rFonts w:ascii="Calibri" w:eastAsia="Calibri" w:hAnsi="Calibri" w:cs="Times New Roman"/>
          <w:iCs/>
          <w:sz w:val="24"/>
          <w:szCs w:val="24"/>
        </w:rPr>
        <w:t>podpisania Umowy</w:t>
      </w:r>
      <w:r w:rsidRPr="00595FC3">
        <w:rPr>
          <w:rFonts w:ascii="Calibri" w:eastAsia="Calibri" w:hAnsi="Calibri" w:cs="Times New Roman"/>
          <w:iCs/>
          <w:sz w:val="24"/>
          <w:szCs w:val="24"/>
        </w:rPr>
        <w:t xml:space="preserve">, do upływu okresu trwałości Projektu. Po upływie tego okresu Beneficjent, pod warunkiem </w:t>
      </w:r>
      <w:r w:rsidR="006D4AD6" w:rsidRPr="00595FC3">
        <w:rPr>
          <w:rFonts w:ascii="Calibri" w:eastAsia="Calibri" w:hAnsi="Calibri" w:cs="Times New Roman"/>
          <w:iCs/>
          <w:sz w:val="24"/>
          <w:szCs w:val="24"/>
        </w:rPr>
        <w:t>niestwierdzenia</w:t>
      </w:r>
      <w:r w:rsidRPr="00595FC3">
        <w:rPr>
          <w:rFonts w:ascii="Calibri" w:eastAsia="Calibri" w:hAnsi="Calibri" w:cs="Times New Roman"/>
          <w:iCs/>
          <w:sz w:val="24"/>
          <w:szCs w:val="24"/>
        </w:rPr>
        <w:t xml:space="preserve"> przez Instytucję Zarządzającą nieprawidłowego zrealizowania Projektu, nieosiągnięcia celu Projektu, </w:t>
      </w:r>
      <w:r w:rsidR="006D4AD6" w:rsidRPr="00595FC3">
        <w:rPr>
          <w:rFonts w:ascii="Calibri" w:eastAsia="Calibri" w:hAnsi="Calibri" w:cs="Times New Roman"/>
          <w:iCs/>
          <w:sz w:val="24"/>
          <w:szCs w:val="24"/>
        </w:rPr>
        <w:t>zostaje poinformowany</w:t>
      </w:r>
      <w:r w:rsidRPr="00595FC3">
        <w:rPr>
          <w:rFonts w:ascii="Calibri" w:eastAsia="Calibri" w:hAnsi="Calibri" w:cs="Times New Roman"/>
          <w:iCs/>
          <w:sz w:val="24"/>
          <w:szCs w:val="24"/>
        </w:rPr>
        <w:t xml:space="preserve"> </w:t>
      </w:r>
      <w:r w:rsidR="00914ADB" w:rsidRPr="00595FC3">
        <w:rPr>
          <w:rFonts w:ascii="Calibri" w:eastAsia="Calibri" w:hAnsi="Calibri" w:cs="Times New Roman"/>
          <w:iCs/>
          <w:sz w:val="24"/>
          <w:szCs w:val="24"/>
        </w:rPr>
        <w:br/>
      </w:r>
      <w:r w:rsidRPr="00595FC3">
        <w:rPr>
          <w:rFonts w:ascii="Calibri" w:eastAsia="Calibri" w:hAnsi="Calibri" w:cs="Times New Roman"/>
          <w:iCs/>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595FC3" w:rsidRDefault="009307A6" w:rsidP="00966089">
      <w:pPr>
        <w:numPr>
          <w:ilvl w:val="3"/>
          <w:numId w:val="1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595FC3" w:rsidRDefault="006D4AD6" w:rsidP="00966089">
      <w:pPr>
        <w:numPr>
          <w:ilvl w:val="3"/>
          <w:numId w:val="1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Nieprzekazanie</w:t>
      </w:r>
      <w:r w:rsidR="009307A6" w:rsidRPr="00595FC3">
        <w:rPr>
          <w:rFonts w:ascii="Calibri" w:eastAsia="Calibri" w:hAnsi="Calibri" w:cs="Times New Roman"/>
          <w:iCs/>
          <w:sz w:val="24"/>
          <w:szCs w:val="24"/>
        </w:rPr>
        <w:t xml:space="preserve"> przez Beneficjenta do Instytucji Zarządzającej zabezpieczenia w terminie wskazanym w ust. 1 z zastrzeżeniem ust. 5 może stanowić podstawę d</w:t>
      </w:r>
      <w:r w:rsidR="002A0EBB" w:rsidRPr="00595FC3">
        <w:rPr>
          <w:rFonts w:ascii="Calibri" w:eastAsia="Calibri" w:hAnsi="Calibri" w:cs="Times New Roman"/>
          <w:iCs/>
          <w:sz w:val="24"/>
          <w:szCs w:val="24"/>
        </w:rPr>
        <w:t xml:space="preserve">o rozwiązania </w:t>
      </w:r>
      <w:r w:rsidR="00804488" w:rsidRPr="00595FC3">
        <w:rPr>
          <w:rFonts w:ascii="Calibri" w:eastAsia="Calibri" w:hAnsi="Calibri" w:cs="Times New Roman"/>
          <w:iCs/>
          <w:sz w:val="24"/>
          <w:szCs w:val="24"/>
        </w:rPr>
        <w:t>Umowy</w:t>
      </w:r>
      <w:r w:rsidR="002A0EBB" w:rsidRPr="00595FC3">
        <w:rPr>
          <w:rFonts w:ascii="Calibri" w:eastAsia="Calibri" w:hAnsi="Calibri" w:cs="Times New Roman"/>
          <w:iCs/>
          <w:sz w:val="24"/>
          <w:szCs w:val="24"/>
        </w:rPr>
        <w:t xml:space="preserve">, </w:t>
      </w:r>
      <w:r w:rsidR="009307A6" w:rsidRPr="00595FC3">
        <w:rPr>
          <w:rFonts w:ascii="Calibri" w:eastAsia="Calibri" w:hAnsi="Calibri" w:cs="Times New Roman"/>
          <w:iCs/>
          <w:sz w:val="24"/>
          <w:szCs w:val="24"/>
        </w:rPr>
        <w:t xml:space="preserve">w trybie określonym w </w:t>
      </w:r>
      <w:r w:rsidR="009307A6" w:rsidRPr="00595FC3">
        <w:rPr>
          <w:rFonts w:ascii="Calibri" w:eastAsia="Calibri" w:hAnsi="Calibri" w:cs="Calibri"/>
          <w:iCs/>
          <w:sz w:val="24"/>
          <w:szCs w:val="24"/>
        </w:rPr>
        <w:t>§ 27 ust. 1 pkt 4).</w:t>
      </w:r>
    </w:p>
    <w:p w14:paraId="08737AE7" w14:textId="77777777" w:rsidR="009307A6" w:rsidRPr="00595FC3" w:rsidRDefault="009307A6" w:rsidP="00966089">
      <w:pPr>
        <w:numPr>
          <w:ilvl w:val="3"/>
          <w:numId w:val="1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Calibri"/>
          <w:iCs/>
          <w:sz w:val="24"/>
          <w:szCs w:val="24"/>
        </w:rPr>
        <w:t xml:space="preserve">W przypadku wszczęcia postępowania administracyjnego w celu wydania decyzji </w:t>
      </w:r>
      <w:r w:rsidR="00914ADB" w:rsidRPr="00595FC3">
        <w:rPr>
          <w:rFonts w:ascii="Calibri" w:eastAsia="Calibri" w:hAnsi="Calibri" w:cs="Calibri"/>
          <w:iCs/>
          <w:sz w:val="24"/>
          <w:szCs w:val="24"/>
        </w:rPr>
        <w:br/>
      </w:r>
      <w:r w:rsidRPr="00595FC3">
        <w:rPr>
          <w:rFonts w:ascii="Calibri" w:eastAsia="Calibri" w:hAnsi="Calibri" w:cs="Calibri"/>
          <w:iCs/>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595FC3" w:rsidRDefault="009307A6" w:rsidP="00966089">
      <w:pPr>
        <w:numPr>
          <w:ilvl w:val="3"/>
          <w:numId w:val="1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Koszty ustanowienia, zmiany i wykreślenia zabezpieczenia ponosi Beneficjent.</w:t>
      </w:r>
    </w:p>
    <w:p w14:paraId="1C4E01BF" w14:textId="77777777" w:rsidR="009307A6" w:rsidRPr="00595FC3" w:rsidRDefault="009307A6" w:rsidP="00966089">
      <w:pPr>
        <w:spacing w:before="120" w:after="120" w:line="360" w:lineRule="auto"/>
        <w:rPr>
          <w:rFonts w:ascii="Calibri" w:eastAsia="Calibri" w:hAnsi="Calibri" w:cs="Calibri"/>
          <w:iCs/>
          <w:sz w:val="24"/>
          <w:szCs w:val="24"/>
        </w:rPr>
      </w:pPr>
    </w:p>
    <w:p w14:paraId="77A5AF69" w14:textId="77777777"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lastRenderedPageBreak/>
        <w:t xml:space="preserve">Zasady wykorzystywania systemu teleinformatycznego </w:t>
      </w:r>
      <w:r w:rsidR="00EF2D56" w:rsidRPr="00595FC3">
        <w:rPr>
          <w:rFonts w:ascii="Calibri" w:eastAsia="Calibri" w:hAnsi="Calibri" w:cs="Calibri"/>
          <w:b/>
          <w:iCs/>
          <w:sz w:val="24"/>
          <w:szCs w:val="24"/>
        </w:rPr>
        <w:t>CST 2021</w:t>
      </w:r>
    </w:p>
    <w:p w14:paraId="2A4743BC" w14:textId="77777777"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17</w:t>
      </w:r>
    </w:p>
    <w:p w14:paraId="0AFE4F0E" w14:textId="60F8F221" w:rsidR="009307A6" w:rsidRPr="00595FC3" w:rsidRDefault="009307A6" w:rsidP="00966089">
      <w:pPr>
        <w:numPr>
          <w:ilvl w:val="0"/>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Beneficjent zobowiązuje się do wykorzystywania </w:t>
      </w:r>
      <w:r w:rsidR="00BE317F" w:rsidRPr="00595FC3">
        <w:rPr>
          <w:rFonts w:ascii="Calibri" w:eastAsia="Calibri" w:hAnsi="Calibri" w:cs="Times New Roman"/>
          <w:iCs/>
          <w:sz w:val="24"/>
          <w:szCs w:val="24"/>
        </w:rPr>
        <w:t>CST</w:t>
      </w:r>
      <w:r w:rsidR="006D4AD6" w:rsidRPr="00595FC3">
        <w:rPr>
          <w:rFonts w:ascii="Calibri" w:eastAsia="Calibri" w:hAnsi="Calibri" w:cs="Times New Roman"/>
          <w:iCs/>
          <w:sz w:val="24"/>
          <w:szCs w:val="24"/>
        </w:rPr>
        <w:t>2021 w</w:t>
      </w:r>
      <w:r w:rsidRPr="00595FC3">
        <w:rPr>
          <w:rFonts w:ascii="Calibri" w:eastAsia="Calibri" w:hAnsi="Calibri" w:cs="Times New Roman"/>
          <w:iCs/>
          <w:sz w:val="24"/>
          <w:szCs w:val="24"/>
        </w:rPr>
        <w:t xml:space="preserve"> procesie rozliczania Projektu oraz komunikowania z Instytucją Zarządzającą, </w:t>
      </w:r>
      <w:r w:rsidRPr="00595FC3">
        <w:rPr>
          <w:rFonts w:ascii="Calibri" w:eastAsia="Calibri" w:hAnsi="Calibri" w:cs="Calibri"/>
          <w:iCs/>
          <w:sz w:val="24"/>
          <w:szCs w:val="24"/>
        </w:rPr>
        <w:t xml:space="preserve">zgodnie z </w:t>
      </w:r>
      <w:r w:rsidR="00FB1E15" w:rsidRPr="00595FC3">
        <w:rPr>
          <w:rFonts w:ascii="Calibri" w:eastAsia="Calibri" w:hAnsi="Calibri" w:cs="Calibri"/>
          <w:iCs/>
          <w:sz w:val="24"/>
          <w:szCs w:val="24"/>
        </w:rPr>
        <w:t>Instrukcją użytkownika SL2021</w:t>
      </w:r>
      <w:r w:rsidRPr="00595FC3">
        <w:rPr>
          <w:rFonts w:ascii="Calibri" w:eastAsia="Calibri" w:hAnsi="Calibri" w:cs="Calibri"/>
          <w:iCs/>
          <w:sz w:val="24"/>
          <w:szCs w:val="24"/>
        </w:rPr>
        <w:t>, udostępnionym na stronie internetowej Instytucji Zarządzającej</w:t>
      </w:r>
      <w:r w:rsidRPr="00595FC3">
        <w:rPr>
          <w:rFonts w:ascii="Calibri" w:eastAsia="Calibri" w:hAnsi="Calibri" w:cs="Times New Roman"/>
          <w:iCs/>
          <w:sz w:val="24"/>
          <w:szCs w:val="24"/>
        </w:rPr>
        <w:t xml:space="preserve">. Wykorzystanie </w:t>
      </w:r>
      <w:r w:rsidR="00BE317F"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obejmuje co najmniej przesyłanie:</w:t>
      </w:r>
    </w:p>
    <w:p w14:paraId="592B71B3" w14:textId="77777777" w:rsidR="009307A6" w:rsidRPr="00595FC3" w:rsidRDefault="009307A6" w:rsidP="00966089">
      <w:pPr>
        <w:numPr>
          <w:ilvl w:val="1"/>
          <w:numId w:val="23"/>
        </w:numPr>
        <w:suppressAutoHyphens/>
        <w:spacing w:before="120" w:after="120" w:line="360" w:lineRule="auto"/>
        <w:ind w:left="720"/>
        <w:rPr>
          <w:rFonts w:ascii="Calibri" w:eastAsia="Calibri" w:hAnsi="Calibri" w:cs="Times New Roman"/>
          <w:iCs/>
          <w:sz w:val="24"/>
          <w:szCs w:val="24"/>
        </w:rPr>
      </w:pPr>
      <w:r w:rsidRPr="00595FC3">
        <w:rPr>
          <w:rFonts w:ascii="Calibri" w:eastAsia="Calibri" w:hAnsi="Calibri" w:cs="Times New Roman"/>
          <w:iCs/>
          <w:sz w:val="24"/>
          <w:szCs w:val="24"/>
        </w:rPr>
        <w:t>wniosków o płatność,</w:t>
      </w:r>
    </w:p>
    <w:p w14:paraId="72B5C0E8" w14:textId="496DCD94" w:rsidR="009307A6" w:rsidRPr="00595FC3" w:rsidRDefault="009307A6" w:rsidP="00966089">
      <w:pPr>
        <w:numPr>
          <w:ilvl w:val="1"/>
          <w:numId w:val="23"/>
        </w:numPr>
        <w:suppressAutoHyphens/>
        <w:spacing w:before="120" w:after="120" w:line="360" w:lineRule="auto"/>
        <w:ind w:left="720"/>
        <w:rPr>
          <w:rFonts w:ascii="Calibri" w:eastAsia="Calibri" w:hAnsi="Calibri" w:cs="Times New Roman"/>
          <w:iCs/>
          <w:sz w:val="24"/>
          <w:szCs w:val="24"/>
        </w:rPr>
      </w:pPr>
      <w:r w:rsidRPr="00595FC3">
        <w:rPr>
          <w:rFonts w:ascii="Calibri" w:eastAsia="Calibri" w:hAnsi="Calibri" w:cs="Times New Roman"/>
          <w:iCs/>
          <w:sz w:val="24"/>
          <w:szCs w:val="24"/>
        </w:rPr>
        <w:t xml:space="preserve">dokumentów potwierdzających kwalifikowalność wydatków ponoszonych w ramach </w:t>
      </w:r>
      <w:r w:rsidR="00FB1E15" w:rsidRPr="00595FC3">
        <w:rPr>
          <w:rFonts w:ascii="Calibri" w:eastAsia="Calibri" w:hAnsi="Calibri" w:cs="Times New Roman"/>
          <w:iCs/>
          <w:sz w:val="24"/>
          <w:szCs w:val="24"/>
        </w:rPr>
        <w:t>P</w:t>
      </w:r>
      <w:r w:rsidRPr="00595FC3">
        <w:rPr>
          <w:rFonts w:ascii="Calibri" w:eastAsia="Calibri" w:hAnsi="Calibri" w:cs="Times New Roman"/>
          <w:iCs/>
          <w:sz w:val="24"/>
          <w:szCs w:val="24"/>
        </w:rPr>
        <w:t>rojektu i wykazywanych we wnioskach o płatność,</w:t>
      </w:r>
    </w:p>
    <w:p w14:paraId="41B67F2A" w14:textId="77777777" w:rsidR="009307A6" w:rsidRPr="00595FC3" w:rsidRDefault="009307A6" w:rsidP="00966089">
      <w:pPr>
        <w:numPr>
          <w:ilvl w:val="1"/>
          <w:numId w:val="23"/>
        </w:numPr>
        <w:suppressAutoHyphens/>
        <w:spacing w:before="120" w:after="120" w:line="360" w:lineRule="auto"/>
        <w:ind w:left="720"/>
        <w:rPr>
          <w:rFonts w:ascii="Calibri" w:eastAsia="Calibri" w:hAnsi="Calibri" w:cs="Times New Roman"/>
          <w:iCs/>
          <w:sz w:val="24"/>
          <w:szCs w:val="24"/>
        </w:rPr>
      </w:pPr>
      <w:r w:rsidRPr="00595FC3">
        <w:rPr>
          <w:rFonts w:ascii="Calibri" w:eastAsia="Calibri" w:hAnsi="Calibri" w:cs="Times New Roman"/>
          <w:iCs/>
          <w:sz w:val="24"/>
          <w:szCs w:val="24"/>
        </w:rPr>
        <w:t>informacji na temat osób zatrudnionych do jego realizacji (jeżeli dotyczy),</w:t>
      </w:r>
    </w:p>
    <w:p w14:paraId="113943E7" w14:textId="77777777" w:rsidR="009307A6" w:rsidRPr="00595FC3" w:rsidRDefault="001F5C6C" w:rsidP="00966089">
      <w:pPr>
        <w:numPr>
          <w:ilvl w:val="1"/>
          <w:numId w:val="23"/>
        </w:numPr>
        <w:suppressAutoHyphens/>
        <w:spacing w:before="120" w:after="120" w:line="360" w:lineRule="auto"/>
        <w:ind w:left="720"/>
        <w:rPr>
          <w:rFonts w:ascii="Calibri" w:eastAsia="Calibri" w:hAnsi="Calibri" w:cs="Times New Roman"/>
          <w:iCs/>
          <w:sz w:val="24"/>
          <w:szCs w:val="24"/>
        </w:rPr>
      </w:pPr>
      <w:r w:rsidRPr="00595FC3">
        <w:rPr>
          <w:rFonts w:ascii="Calibri" w:eastAsia="Calibri" w:hAnsi="Calibri" w:cs="Times New Roman"/>
          <w:iCs/>
          <w:sz w:val="24"/>
          <w:szCs w:val="24"/>
        </w:rPr>
        <w:t>harmonogramów, o których mowa w § 8.</w:t>
      </w:r>
      <w:r w:rsidR="009307A6" w:rsidRPr="00595FC3">
        <w:rPr>
          <w:rFonts w:ascii="Calibri" w:eastAsia="Calibri" w:hAnsi="Calibri" w:cs="Times New Roman"/>
          <w:iCs/>
          <w:sz w:val="24"/>
          <w:szCs w:val="24"/>
        </w:rPr>
        <w:t>,</w:t>
      </w:r>
    </w:p>
    <w:p w14:paraId="5CEEBFFF" w14:textId="5692F3AB" w:rsidR="009307A6" w:rsidRPr="00595FC3" w:rsidRDefault="009307A6" w:rsidP="00966089">
      <w:pPr>
        <w:numPr>
          <w:ilvl w:val="1"/>
          <w:numId w:val="23"/>
        </w:numPr>
        <w:suppressAutoHyphens/>
        <w:spacing w:before="120" w:after="120" w:line="360" w:lineRule="auto"/>
        <w:ind w:left="720"/>
        <w:rPr>
          <w:rFonts w:ascii="Calibri" w:eastAsia="Calibri" w:hAnsi="Calibri" w:cs="Times New Roman"/>
          <w:iCs/>
          <w:sz w:val="24"/>
          <w:szCs w:val="24"/>
        </w:rPr>
      </w:pPr>
      <w:r w:rsidRPr="00595FC3">
        <w:rPr>
          <w:rFonts w:ascii="Calibri" w:eastAsia="Calibri" w:hAnsi="Calibri" w:cs="Times New Roman"/>
          <w:iCs/>
          <w:sz w:val="24"/>
          <w:szCs w:val="24"/>
        </w:rPr>
        <w:t xml:space="preserve">innych dokumentów związanych z realizacją </w:t>
      </w:r>
      <w:r w:rsidR="00FB1E15" w:rsidRPr="00595FC3">
        <w:rPr>
          <w:rFonts w:ascii="Calibri" w:eastAsia="Calibri" w:hAnsi="Calibri" w:cs="Times New Roman"/>
          <w:iCs/>
          <w:sz w:val="24"/>
          <w:szCs w:val="24"/>
        </w:rPr>
        <w:t>P</w:t>
      </w:r>
      <w:r w:rsidRPr="00595FC3">
        <w:rPr>
          <w:rFonts w:ascii="Calibri" w:eastAsia="Calibri" w:hAnsi="Calibri" w:cs="Times New Roman"/>
          <w:iCs/>
          <w:sz w:val="24"/>
          <w:szCs w:val="24"/>
        </w:rPr>
        <w:t xml:space="preserve">rojektu, w tym niezbędnych do przeprowadzenia kontroli </w:t>
      </w:r>
      <w:r w:rsidR="00FB1E15" w:rsidRPr="00595FC3">
        <w:rPr>
          <w:rFonts w:ascii="Calibri" w:eastAsia="Calibri" w:hAnsi="Calibri" w:cs="Times New Roman"/>
          <w:iCs/>
          <w:sz w:val="24"/>
          <w:szCs w:val="24"/>
        </w:rPr>
        <w:t>P</w:t>
      </w:r>
      <w:r w:rsidRPr="00595FC3">
        <w:rPr>
          <w:rFonts w:ascii="Calibri" w:eastAsia="Calibri" w:hAnsi="Calibri" w:cs="Times New Roman"/>
          <w:iCs/>
          <w:sz w:val="24"/>
          <w:szCs w:val="24"/>
        </w:rPr>
        <w:t xml:space="preserve">rojektu, przy czym Beneficjent zobowiązuje się do wprowadzania danych do systemu teleinformatycznego </w:t>
      </w:r>
      <w:r w:rsidR="00BE317F"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z należytą starannością i zgodnie z dokumentami źródłowymi.</w:t>
      </w:r>
    </w:p>
    <w:p w14:paraId="0E83A1C4" w14:textId="3EA49E7D" w:rsidR="00FB1E15" w:rsidRPr="00595FC3" w:rsidRDefault="00FB1E15" w:rsidP="00966089">
      <w:pPr>
        <w:numPr>
          <w:ilvl w:val="1"/>
          <w:numId w:val="23"/>
        </w:numPr>
        <w:suppressAutoHyphens/>
        <w:spacing w:before="120" w:after="120" w:line="360" w:lineRule="auto"/>
        <w:ind w:left="720"/>
        <w:rPr>
          <w:rFonts w:ascii="Calibri" w:eastAsia="Calibri" w:hAnsi="Calibri" w:cs="Times New Roman"/>
          <w:iCs/>
          <w:sz w:val="24"/>
          <w:szCs w:val="24"/>
        </w:rPr>
      </w:pPr>
      <w:r w:rsidRPr="00595FC3">
        <w:rPr>
          <w:rFonts w:ascii="Calibri" w:hAnsi="Calibri" w:cs="Calibri"/>
          <w:iCs/>
        </w:rPr>
        <w:t xml:space="preserve">informacji o zamówieniach udzielonych zgodnie z </w:t>
      </w:r>
      <w:proofErr w:type="spellStart"/>
      <w:r w:rsidRPr="00595FC3">
        <w:rPr>
          <w:rFonts w:ascii="Calibri" w:hAnsi="Calibri" w:cs="Calibri"/>
          <w:iCs/>
        </w:rPr>
        <w:t>Pzp</w:t>
      </w:r>
      <w:proofErr w:type="spellEnd"/>
      <w:r w:rsidRPr="00595FC3">
        <w:rPr>
          <w:rFonts w:ascii="Calibri" w:hAnsi="Calibri" w:cs="Calibri"/>
          <w:iCs/>
        </w:rPr>
        <w:t xml:space="preserve"> (tj. daty ogłoszenia, numeru ogłoszenia, rodzaju zamówienia, trybu udzielenia zamówienia, szacunkowej wartości zamówienia, danych dotyczących kontraktu) oraz o zawartych w ramach tych zamówień kontraktach.</w:t>
      </w:r>
    </w:p>
    <w:p w14:paraId="4E4873A0" w14:textId="784E1782"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Przekazanie dokumentów, o których mowa w ust. 1 pkt 2), </w:t>
      </w:r>
      <w:r w:rsidR="00A445D6" w:rsidRPr="00595FC3">
        <w:rPr>
          <w:rFonts w:ascii="Calibri" w:eastAsia="Calibri" w:hAnsi="Calibri" w:cs="Times New Roman"/>
          <w:iCs/>
          <w:sz w:val="24"/>
          <w:szCs w:val="24"/>
        </w:rPr>
        <w:t xml:space="preserve">pkt </w:t>
      </w:r>
      <w:r w:rsidRPr="00595FC3">
        <w:rPr>
          <w:rFonts w:ascii="Calibri" w:eastAsia="Calibri" w:hAnsi="Calibri" w:cs="Times New Roman"/>
          <w:iCs/>
          <w:sz w:val="24"/>
          <w:szCs w:val="24"/>
        </w:rPr>
        <w:t>3)</w:t>
      </w:r>
      <w:r w:rsidR="00A445D6" w:rsidRPr="00595FC3">
        <w:rPr>
          <w:rFonts w:ascii="Calibri" w:eastAsia="Calibri" w:hAnsi="Calibri" w:cs="Times New Roman"/>
          <w:iCs/>
          <w:sz w:val="24"/>
          <w:szCs w:val="24"/>
        </w:rPr>
        <w:t>, pkt 4)</w:t>
      </w:r>
      <w:r w:rsidRPr="00595FC3">
        <w:rPr>
          <w:rFonts w:ascii="Calibri" w:eastAsia="Calibri" w:hAnsi="Calibri" w:cs="Times New Roman"/>
          <w:iCs/>
          <w:sz w:val="24"/>
          <w:szCs w:val="24"/>
        </w:rPr>
        <w:t xml:space="preserve"> i pkt 5) </w:t>
      </w:r>
      <w:r w:rsidR="00FB1E15" w:rsidRPr="00595FC3">
        <w:rPr>
          <w:rFonts w:ascii="Calibri" w:eastAsia="Calibri" w:hAnsi="Calibri" w:cs="Times New Roman"/>
          <w:iCs/>
          <w:sz w:val="24"/>
          <w:szCs w:val="24"/>
        </w:rPr>
        <w:t>i pkt</w:t>
      </w:r>
      <w:r w:rsidR="00B11F00" w:rsidRPr="00595FC3">
        <w:rPr>
          <w:rFonts w:ascii="Calibri" w:eastAsia="Calibri" w:hAnsi="Calibri" w:cs="Times New Roman"/>
          <w:iCs/>
          <w:sz w:val="24"/>
          <w:szCs w:val="24"/>
        </w:rPr>
        <w:t xml:space="preserve"> </w:t>
      </w:r>
      <w:r w:rsidR="00FB1E15" w:rsidRPr="00595FC3">
        <w:rPr>
          <w:rFonts w:ascii="Calibri" w:eastAsia="Calibri" w:hAnsi="Calibri" w:cs="Times New Roman"/>
          <w:iCs/>
          <w:sz w:val="24"/>
          <w:szCs w:val="24"/>
        </w:rPr>
        <w:t xml:space="preserve">6) </w:t>
      </w:r>
      <w:r w:rsidRPr="00595FC3">
        <w:rPr>
          <w:rFonts w:ascii="Calibri" w:eastAsia="Calibri" w:hAnsi="Calibri" w:cs="Times New Roman"/>
          <w:iCs/>
          <w:sz w:val="24"/>
          <w:szCs w:val="24"/>
        </w:rPr>
        <w:t xml:space="preserve">drogą elektroniczną nie zdejmuje z </w:t>
      </w:r>
      <w:r w:rsidR="006D4AD6" w:rsidRPr="00595FC3">
        <w:rPr>
          <w:rFonts w:ascii="Calibri" w:eastAsia="Calibri" w:hAnsi="Calibri" w:cs="Times New Roman"/>
          <w:iCs/>
          <w:sz w:val="24"/>
          <w:szCs w:val="24"/>
        </w:rPr>
        <w:t>Beneficjenta obowiązku</w:t>
      </w:r>
      <w:r w:rsidRPr="00595FC3">
        <w:rPr>
          <w:rFonts w:ascii="Calibri" w:eastAsia="Calibri" w:hAnsi="Calibri" w:cs="Times New Roman"/>
          <w:iCs/>
          <w:sz w:val="24"/>
          <w:szCs w:val="24"/>
        </w:rPr>
        <w:t xml:space="preserve"> przechowywania oryginałów dokumentów i ich udostępniania podczas kontroli na miejscu lub na wezwanie Instytucji Zarządzającej.</w:t>
      </w:r>
    </w:p>
    <w:p w14:paraId="4C88A0BC" w14:textId="5E9AB904"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Beneficjent i Instytucja Zarządzająca uznają za prawnie </w:t>
      </w:r>
      <w:r w:rsidR="00A445D6" w:rsidRPr="00595FC3">
        <w:rPr>
          <w:rFonts w:ascii="Calibri" w:eastAsia="Calibri" w:hAnsi="Calibri" w:cs="Times New Roman"/>
          <w:iCs/>
          <w:sz w:val="24"/>
          <w:szCs w:val="24"/>
        </w:rPr>
        <w:t xml:space="preserve">skuteczne </w:t>
      </w:r>
      <w:r w:rsidRPr="00595FC3">
        <w:rPr>
          <w:rFonts w:ascii="Calibri" w:eastAsia="Calibri" w:hAnsi="Calibri" w:cs="Times New Roman"/>
          <w:iCs/>
          <w:sz w:val="24"/>
          <w:szCs w:val="24"/>
        </w:rPr>
        <w:t xml:space="preserve">przyjęte </w:t>
      </w:r>
      <w:r w:rsidR="00A445D6" w:rsidRPr="00595FC3">
        <w:rPr>
          <w:rFonts w:ascii="Calibri" w:eastAsia="Calibri" w:hAnsi="Calibri" w:cs="Times New Roman"/>
          <w:iCs/>
          <w:sz w:val="24"/>
          <w:szCs w:val="24"/>
        </w:rPr>
        <w:br/>
      </w:r>
      <w:r w:rsidRPr="00595FC3">
        <w:rPr>
          <w:rFonts w:ascii="Calibri" w:eastAsia="Calibri" w:hAnsi="Calibri" w:cs="Times New Roman"/>
          <w:iCs/>
          <w:sz w:val="24"/>
          <w:szCs w:val="24"/>
        </w:rPr>
        <w:t xml:space="preserve">w </w:t>
      </w:r>
      <w:r w:rsidR="00FB1E15" w:rsidRPr="00595FC3">
        <w:rPr>
          <w:rFonts w:ascii="Calibri" w:eastAsia="Calibri" w:hAnsi="Calibri" w:cs="Times New Roman"/>
          <w:iCs/>
          <w:sz w:val="24"/>
          <w:szCs w:val="24"/>
        </w:rPr>
        <w:t>U</w:t>
      </w:r>
      <w:r w:rsidR="00846F26" w:rsidRPr="00595FC3">
        <w:rPr>
          <w:rFonts w:ascii="Calibri" w:eastAsia="Calibri" w:hAnsi="Calibri" w:cs="Times New Roman"/>
          <w:iCs/>
          <w:sz w:val="24"/>
          <w:szCs w:val="24"/>
        </w:rPr>
        <w:t xml:space="preserve">mowie </w:t>
      </w:r>
      <w:r w:rsidRPr="00595FC3">
        <w:rPr>
          <w:rFonts w:ascii="Calibri" w:eastAsia="Calibri" w:hAnsi="Calibri" w:cs="Times New Roman"/>
          <w:iCs/>
          <w:sz w:val="24"/>
          <w:szCs w:val="24"/>
        </w:rPr>
        <w:t xml:space="preserve">rozwiązania stosowane w zakresie komunikacji i wymiany danych w </w:t>
      </w:r>
      <w:r w:rsidR="00A445D6" w:rsidRPr="00595FC3">
        <w:rPr>
          <w:rFonts w:ascii="Calibri" w:eastAsia="Calibri" w:hAnsi="Calibri" w:cs="Times New Roman"/>
          <w:iCs/>
          <w:sz w:val="24"/>
          <w:szCs w:val="24"/>
        </w:rPr>
        <w:t>CST</w:t>
      </w:r>
      <w:r w:rsidR="006D4AD6" w:rsidRPr="00595FC3">
        <w:rPr>
          <w:rFonts w:ascii="Calibri" w:eastAsia="Calibri" w:hAnsi="Calibri" w:cs="Times New Roman"/>
          <w:iCs/>
          <w:sz w:val="24"/>
          <w:szCs w:val="24"/>
        </w:rPr>
        <w:t>2021,</w:t>
      </w:r>
      <w:r w:rsidRPr="00595FC3">
        <w:rPr>
          <w:rFonts w:ascii="Calibri" w:eastAsia="Calibri" w:hAnsi="Calibri" w:cs="Times New Roman"/>
          <w:iCs/>
          <w:sz w:val="24"/>
          <w:szCs w:val="24"/>
        </w:rPr>
        <w:t xml:space="preserve"> bez możliwości kwestionowania skutków ich stosowania.</w:t>
      </w:r>
    </w:p>
    <w:p w14:paraId="308B1D72" w14:textId="297AD66D" w:rsidR="009307A6" w:rsidRPr="00595FC3" w:rsidRDefault="00FB1E15"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hAnsi="Calibri" w:cs="Calibri"/>
          <w:iCs/>
        </w:rPr>
        <w:t xml:space="preserve"> Beneficjent</w:t>
      </w:r>
      <w:r w:rsidRPr="00595FC3">
        <w:rPr>
          <w:rStyle w:val="Odwoanieprzypisudolnego"/>
          <w:rFonts w:ascii="Calibri" w:hAnsi="Calibri" w:cs="Calibri"/>
          <w:iCs/>
        </w:rPr>
        <w:footnoteReference w:id="9"/>
      </w:r>
      <w:r w:rsidR="009307A6" w:rsidRPr="00595FC3">
        <w:rPr>
          <w:rFonts w:ascii="Calibri" w:eastAsia="Calibri" w:hAnsi="Calibri" w:cs="Times New Roman"/>
          <w:iCs/>
          <w:sz w:val="24"/>
          <w:szCs w:val="24"/>
        </w:rPr>
        <w:t xml:space="preserve"> </w:t>
      </w:r>
      <w:r w:rsidR="009307A6" w:rsidRPr="00595FC3">
        <w:rPr>
          <w:rFonts w:ascii="Calibri" w:eastAsia="Calibri" w:hAnsi="Calibri" w:cs="Calibri"/>
          <w:iCs/>
          <w:sz w:val="24"/>
          <w:szCs w:val="24"/>
        </w:rPr>
        <w:t>wyznacza osob</w:t>
      </w:r>
      <w:r w:rsidR="0023754A" w:rsidRPr="00595FC3">
        <w:rPr>
          <w:rFonts w:ascii="Calibri" w:eastAsia="Calibri" w:hAnsi="Calibri" w:cs="Calibri"/>
          <w:iCs/>
          <w:sz w:val="24"/>
          <w:szCs w:val="24"/>
        </w:rPr>
        <w:t>y</w:t>
      </w:r>
      <w:r w:rsidR="009307A6" w:rsidRPr="00595FC3">
        <w:rPr>
          <w:rFonts w:ascii="Calibri" w:eastAsia="Calibri" w:hAnsi="Calibri" w:cs="Calibri"/>
          <w:iCs/>
          <w:sz w:val="24"/>
          <w:szCs w:val="24"/>
        </w:rPr>
        <w:t xml:space="preserve"> uprawnion</w:t>
      </w:r>
      <w:r w:rsidR="0023754A" w:rsidRPr="00595FC3">
        <w:rPr>
          <w:rFonts w:ascii="Calibri" w:eastAsia="Calibri" w:hAnsi="Calibri" w:cs="Calibri"/>
          <w:iCs/>
          <w:sz w:val="24"/>
          <w:szCs w:val="24"/>
        </w:rPr>
        <w:t>e</w:t>
      </w:r>
      <w:r w:rsidR="009307A6" w:rsidRPr="00595FC3">
        <w:rPr>
          <w:rFonts w:ascii="Calibri" w:eastAsia="Calibri" w:hAnsi="Calibri" w:cs="Calibri"/>
          <w:iCs/>
          <w:sz w:val="24"/>
          <w:szCs w:val="24"/>
        </w:rPr>
        <w:t xml:space="preserve"> do wykonywania w jego imieniu czynności związanych z realizacją </w:t>
      </w:r>
      <w:r w:rsidRPr="00595FC3">
        <w:rPr>
          <w:rFonts w:ascii="Calibri" w:eastAsia="Calibri" w:hAnsi="Calibri" w:cs="Calibri"/>
          <w:iCs/>
          <w:sz w:val="24"/>
          <w:szCs w:val="24"/>
        </w:rPr>
        <w:t>P</w:t>
      </w:r>
      <w:r w:rsidR="009307A6" w:rsidRPr="00595FC3">
        <w:rPr>
          <w:rFonts w:ascii="Calibri" w:eastAsia="Calibri" w:hAnsi="Calibri" w:cs="Calibri"/>
          <w:iCs/>
          <w:sz w:val="24"/>
          <w:szCs w:val="24"/>
        </w:rPr>
        <w:t>rojektu</w:t>
      </w:r>
      <w:r w:rsidR="0023754A" w:rsidRPr="00595FC3">
        <w:rPr>
          <w:rFonts w:ascii="Calibri" w:eastAsia="Calibri" w:hAnsi="Calibri" w:cs="Calibri"/>
          <w:iCs/>
          <w:sz w:val="24"/>
          <w:szCs w:val="24"/>
        </w:rPr>
        <w:t xml:space="preserve"> oraz któr</w:t>
      </w:r>
      <w:r w:rsidRPr="00595FC3">
        <w:rPr>
          <w:rFonts w:ascii="Calibri" w:eastAsia="Calibri" w:hAnsi="Calibri" w:cs="Calibri"/>
          <w:iCs/>
          <w:sz w:val="24"/>
          <w:szCs w:val="24"/>
        </w:rPr>
        <w:t>a</w:t>
      </w:r>
      <w:r w:rsidR="0023754A" w:rsidRPr="00595FC3">
        <w:rPr>
          <w:rFonts w:ascii="Calibri" w:eastAsia="Calibri" w:hAnsi="Calibri" w:cs="Calibri"/>
          <w:iCs/>
          <w:sz w:val="24"/>
          <w:szCs w:val="24"/>
        </w:rPr>
        <w:t xml:space="preserve"> w jego imieniu będ</w:t>
      </w:r>
      <w:r w:rsidRPr="00595FC3">
        <w:rPr>
          <w:rFonts w:ascii="Calibri" w:eastAsia="Calibri" w:hAnsi="Calibri" w:cs="Calibri"/>
          <w:iCs/>
          <w:sz w:val="24"/>
          <w:szCs w:val="24"/>
        </w:rPr>
        <w:t>zie</w:t>
      </w:r>
      <w:r w:rsidR="0023754A" w:rsidRPr="00595FC3">
        <w:rPr>
          <w:rFonts w:ascii="Calibri" w:eastAsia="Calibri" w:hAnsi="Calibri" w:cs="Calibri"/>
          <w:iCs/>
          <w:sz w:val="24"/>
          <w:szCs w:val="24"/>
        </w:rPr>
        <w:t xml:space="preserve"> zarządzać </w:t>
      </w:r>
      <w:r w:rsidR="0023754A" w:rsidRPr="00595FC3">
        <w:rPr>
          <w:rFonts w:ascii="Calibri" w:eastAsia="Calibri" w:hAnsi="Calibri" w:cs="Calibri"/>
          <w:iCs/>
          <w:sz w:val="24"/>
          <w:szCs w:val="24"/>
        </w:rPr>
        <w:lastRenderedPageBreak/>
        <w:t xml:space="preserve">uprawnieniami użytkowników CST2021. Wniosek o dodanie osoby zarządzającej </w:t>
      </w:r>
      <w:r w:rsidRPr="00595FC3">
        <w:rPr>
          <w:rFonts w:ascii="Calibri" w:eastAsia="Calibri" w:hAnsi="Calibri" w:cs="Calibri"/>
          <w:iCs/>
          <w:sz w:val="24"/>
          <w:szCs w:val="24"/>
        </w:rPr>
        <w:t>P</w:t>
      </w:r>
      <w:r w:rsidR="0023754A" w:rsidRPr="00595FC3">
        <w:rPr>
          <w:rFonts w:ascii="Calibri" w:eastAsia="Calibri" w:hAnsi="Calibri" w:cs="Calibri"/>
          <w:iCs/>
          <w:sz w:val="24"/>
          <w:szCs w:val="24"/>
        </w:rPr>
        <w:t>rojektem</w:t>
      </w:r>
      <w:r w:rsidR="009307A6" w:rsidRPr="00595FC3">
        <w:rPr>
          <w:rFonts w:ascii="Calibri" w:eastAsia="Calibri" w:hAnsi="Calibri" w:cs="Calibri"/>
          <w:iCs/>
          <w:sz w:val="24"/>
          <w:szCs w:val="24"/>
        </w:rPr>
        <w:t xml:space="preserve"> dokonywan</w:t>
      </w:r>
      <w:r w:rsidR="0023754A" w:rsidRPr="00595FC3">
        <w:rPr>
          <w:rFonts w:ascii="Calibri" w:eastAsia="Calibri" w:hAnsi="Calibri" w:cs="Calibri"/>
          <w:iCs/>
          <w:sz w:val="24"/>
          <w:szCs w:val="24"/>
        </w:rPr>
        <w:t>y jest</w:t>
      </w:r>
      <w:r w:rsidR="009307A6" w:rsidRPr="00595FC3">
        <w:rPr>
          <w:rFonts w:ascii="Calibri" w:eastAsia="Calibri" w:hAnsi="Calibri" w:cs="Calibri"/>
          <w:iCs/>
          <w:sz w:val="24"/>
          <w:szCs w:val="24"/>
        </w:rPr>
        <w:t xml:space="preserve"> na podstawie </w:t>
      </w:r>
      <w:r w:rsidR="009307A6" w:rsidRPr="00595FC3">
        <w:rPr>
          <w:rFonts w:ascii="Calibri" w:eastAsia="Calibri" w:hAnsi="Calibri" w:cs="Times New Roman"/>
          <w:iCs/>
          <w:sz w:val="24"/>
          <w:szCs w:val="24"/>
        </w:rPr>
        <w:t>załącznik</w:t>
      </w:r>
      <w:r w:rsidR="00153AFC" w:rsidRPr="00595FC3">
        <w:rPr>
          <w:rFonts w:ascii="Calibri" w:eastAsia="Calibri" w:hAnsi="Calibri" w:cs="Times New Roman"/>
          <w:iCs/>
          <w:sz w:val="24"/>
          <w:szCs w:val="24"/>
        </w:rPr>
        <w:t>a</w:t>
      </w:r>
      <w:r w:rsidR="009307A6" w:rsidRPr="00595FC3">
        <w:rPr>
          <w:rFonts w:ascii="Calibri" w:eastAsia="Calibri" w:hAnsi="Calibri" w:cs="Times New Roman"/>
          <w:iCs/>
          <w:sz w:val="24"/>
          <w:szCs w:val="24"/>
        </w:rPr>
        <w:t xml:space="preserve"> nr </w:t>
      </w:r>
      <w:r w:rsidR="00095012" w:rsidRPr="00595FC3">
        <w:rPr>
          <w:rFonts w:ascii="Calibri" w:eastAsia="Calibri" w:hAnsi="Calibri" w:cs="Times New Roman"/>
          <w:iCs/>
          <w:sz w:val="24"/>
          <w:szCs w:val="24"/>
        </w:rPr>
        <w:t xml:space="preserve">14 </w:t>
      </w:r>
      <w:r w:rsidR="009307A6" w:rsidRPr="00595FC3">
        <w:rPr>
          <w:rFonts w:ascii="Calibri" w:eastAsia="Calibri" w:hAnsi="Calibri" w:cs="Times New Roman"/>
          <w:iCs/>
          <w:sz w:val="24"/>
          <w:szCs w:val="24"/>
        </w:rPr>
        <w:t xml:space="preserve">do </w:t>
      </w:r>
      <w:r w:rsidR="00153AFC" w:rsidRPr="00595FC3">
        <w:rPr>
          <w:rFonts w:ascii="Calibri" w:eastAsia="Calibri" w:hAnsi="Calibri" w:cs="Times New Roman"/>
          <w:iCs/>
          <w:sz w:val="24"/>
          <w:szCs w:val="24"/>
        </w:rPr>
        <w:t xml:space="preserve">niniejszej </w:t>
      </w:r>
      <w:r w:rsidR="00804488" w:rsidRPr="00595FC3">
        <w:rPr>
          <w:rFonts w:ascii="Calibri" w:eastAsia="Calibri" w:hAnsi="Calibri" w:cs="Times New Roman"/>
          <w:iCs/>
          <w:sz w:val="24"/>
          <w:szCs w:val="24"/>
        </w:rPr>
        <w:t>Umowy</w:t>
      </w:r>
      <w:r w:rsidR="009307A6" w:rsidRPr="00595FC3">
        <w:rPr>
          <w:rFonts w:ascii="Calibri" w:eastAsia="Calibri" w:hAnsi="Calibri" w:cs="Times New Roman"/>
          <w:iCs/>
          <w:sz w:val="24"/>
          <w:szCs w:val="24"/>
        </w:rPr>
        <w:t>.</w:t>
      </w:r>
    </w:p>
    <w:p w14:paraId="3E8E7AAE" w14:textId="53AB675D" w:rsidR="0023754A" w:rsidRPr="00595FC3" w:rsidRDefault="0023754A"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cstheme="minorHAnsi"/>
          <w:iCs/>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DA298A7" w14:textId="31985618" w:rsidR="00E61FB9" w:rsidRPr="00595FC3" w:rsidRDefault="0023754A"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Logowanie</w:t>
      </w:r>
      <w:r w:rsidR="00E61FB9" w:rsidRPr="00595FC3">
        <w:rPr>
          <w:rFonts w:ascii="Calibri" w:eastAsia="Calibri" w:hAnsi="Calibri" w:cs="Times New Roman"/>
          <w:iCs/>
          <w:sz w:val="24"/>
          <w:szCs w:val="24"/>
        </w:rPr>
        <w:t xml:space="preserve"> do CST2021 następuje poprzez wprowadzenie loginu i hasła.</w:t>
      </w:r>
    </w:p>
    <w:p w14:paraId="63F56D63" w14:textId="00FF2AFC"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Wszelkie działania w </w:t>
      </w:r>
      <w:r w:rsidR="001B1200"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 xml:space="preserve">osób uprawnionych </w:t>
      </w:r>
      <w:r w:rsidR="001B1200" w:rsidRPr="00595FC3">
        <w:rPr>
          <w:rFonts w:ascii="Calibri" w:eastAsia="Calibri" w:hAnsi="Calibri" w:cs="Times New Roman"/>
          <w:iCs/>
          <w:sz w:val="24"/>
          <w:szCs w:val="24"/>
        </w:rPr>
        <w:t>przez Beneficjenta</w:t>
      </w:r>
      <w:r w:rsidR="00FD4343" w:rsidRPr="00595FC3">
        <w:rPr>
          <w:rFonts w:ascii="Calibri" w:eastAsia="Calibri" w:hAnsi="Calibri" w:cs="Times New Roman"/>
          <w:iCs/>
          <w:sz w:val="24"/>
          <w:szCs w:val="24"/>
        </w:rPr>
        <w:t> </w:t>
      </w:r>
      <w:r w:rsidRPr="00595FC3">
        <w:rPr>
          <w:rFonts w:ascii="Calibri" w:eastAsia="Calibri" w:hAnsi="Calibri" w:cs="Times New Roman"/>
          <w:iCs/>
          <w:sz w:val="24"/>
          <w:szCs w:val="24"/>
        </w:rPr>
        <w:t>są</w:t>
      </w:r>
      <w:r w:rsidR="00FD4343" w:rsidRPr="00595FC3">
        <w:rPr>
          <w:rFonts w:ascii="Calibri" w:eastAsia="Calibri" w:hAnsi="Calibri" w:cs="Times New Roman"/>
          <w:iCs/>
          <w:sz w:val="24"/>
          <w:szCs w:val="24"/>
        </w:rPr>
        <w:t> </w:t>
      </w:r>
      <w:r w:rsidRPr="00595FC3">
        <w:rPr>
          <w:rFonts w:ascii="Calibri" w:eastAsia="Calibri" w:hAnsi="Calibri" w:cs="Times New Roman"/>
          <w:iCs/>
          <w:sz w:val="24"/>
          <w:szCs w:val="24"/>
        </w:rPr>
        <w:t>traktowane w sensie prawnym jako działani</w:t>
      </w:r>
      <w:r w:rsidR="001B1200" w:rsidRPr="00595FC3">
        <w:rPr>
          <w:rFonts w:ascii="Calibri" w:eastAsia="Calibri" w:hAnsi="Calibri" w:cs="Times New Roman"/>
          <w:iCs/>
          <w:sz w:val="24"/>
          <w:szCs w:val="24"/>
        </w:rPr>
        <w:t>a</w:t>
      </w:r>
      <w:r w:rsidRPr="00595FC3">
        <w:rPr>
          <w:rFonts w:ascii="Calibri" w:eastAsia="Calibri" w:hAnsi="Calibri" w:cs="Times New Roman"/>
          <w:iCs/>
          <w:sz w:val="24"/>
          <w:szCs w:val="24"/>
        </w:rPr>
        <w:t xml:space="preserve"> Beneficjenta.</w:t>
      </w:r>
    </w:p>
    <w:p w14:paraId="12F4FAC4" w14:textId="29AB0E52"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Calibri"/>
          <w:iCs/>
          <w:sz w:val="24"/>
          <w:szCs w:val="24"/>
        </w:rPr>
        <w:t>Beneficjent zapewnia, że wszystkie osoby</w:t>
      </w:r>
      <w:r w:rsidR="00E61FB9" w:rsidRPr="00595FC3">
        <w:rPr>
          <w:rFonts w:ascii="Calibri" w:eastAsia="Calibri" w:hAnsi="Calibri" w:cs="Calibri"/>
          <w:iCs/>
          <w:sz w:val="24"/>
          <w:szCs w:val="24"/>
        </w:rPr>
        <w:t xml:space="preserve"> korzystające w jego imieniu z CST2021</w:t>
      </w:r>
      <w:r w:rsidRPr="00595FC3">
        <w:rPr>
          <w:rFonts w:ascii="Calibri" w:eastAsia="Calibri" w:hAnsi="Calibri" w:cs="Calibri"/>
          <w:iCs/>
          <w:sz w:val="24"/>
          <w:szCs w:val="24"/>
        </w:rPr>
        <w:t xml:space="preserve">  przestrzegają regulaminu bezpieczeństwa informacji przetwarzanych w </w:t>
      </w:r>
      <w:r w:rsidR="001B1200" w:rsidRPr="00595FC3">
        <w:rPr>
          <w:rFonts w:ascii="Calibri" w:eastAsia="Calibri" w:hAnsi="Calibri" w:cs="Calibri"/>
          <w:iCs/>
          <w:sz w:val="24"/>
          <w:szCs w:val="24"/>
        </w:rPr>
        <w:t>CST2021</w:t>
      </w:r>
      <w:r w:rsidRPr="00595FC3">
        <w:rPr>
          <w:rFonts w:ascii="Calibri" w:eastAsia="Calibri" w:hAnsi="Calibri" w:cs="Calibri"/>
          <w:iCs/>
          <w:sz w:val="24"/>
          <w:szCs w:val="24"/>
        </w:rPr>
        <w:t>.</w:t>
      </w:r>
    </w:p>
    <w:p w14:paraId="5B44EF78" w14:textId="77777777"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Calibri"/>
          <w:iCs/>
          <w:sz w:val="24"/>
          <w:szCs w:val="24"/>
        </w:rPr>
        <w:t xml:space="preserve">Beneficjent zobowiązuje się do każdorazowego informowania Instytucji Zarządzającej </w:t>
      </w:r>
      <w:r w:rsidRPr="00595FC3">
        <w:rPr>
          <w:rFonts w:ascii="Calibri" w:eastAsia="Calibri" w:hAnsi="Calibri" w:cs="Calibri"/>
          <w:iCs/>
          <w:sz w:val="24"/>
          <w:szCs w:val="24"/>
        </w:rPr>
        <w:br/>
        <w:t xml:space="preserve">o nieautoryzowanym dostępie do danych Beneficjenta w </w:t>
      </w:r>
      <w:r w:rsidR="001B1200" w:rsidRPr="00595FC3">
        <w:rPr>
          <w:rFonts w:ascii="Calibri" w:eastAsia="Calibri" w:hAnsi="Calibri" w:cs="Calibri"/>
          <w:iCs/>
          <w:sz w:val="24"/>
          <w:szCs w:val="24"/>
        </w:rPr>
        <w:t>CST2021</w:t>
      </w:r>
      <w:r w:rsidRPr="00595FC3">
        <w:rPr>
          <w:rFonts w:ascii="Calibri" w:eastAsia="Calibri" w:hAnsi="Calibri" w:cs="Calibri"/>
          <w:iCs/>
          <w:sz w:val="24"/>
          <w:szCs w:val="24"/>
        </w:rPr>
        <w:t>.</w:t>
      </w:r>
    </w:p>
    <w:p w14:paraId="7EA3A642" w14:textId="225115F7"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Times New Roman"/>
          <w:iCs/>
          <w:sz w:val="24"/>
          <w:szCs w:val="24"/>
        </w:rPr>
        <w:t xml:space="preserve">Wsparciem technicznym i merytorycznym dla Beneficjenta w ramach </w:t>
      </w:r>
      <w:r w:rsidR="001B1200"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 xml:space="preserve">są Administratorzy Merytoryczni przy Instytucji Zarządzającej. W przypadku pytań, wystąpienia problemów lub niedostępności </w:t>
      </w:r>
      <w:r w:rsidR="001B1200"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Beneficjent zgłasza Instytucji Zarządzając</w:t>
      </w:r>
      <w:r w:rsidR="002A0EBB" w:rsidRPr="00595FC3">
        <w:rPr>
          <w:rFonts w:ascii="Calibri" w:eastAsia="Calibri" w:hAnsi="Calibri" w:cs="Times New Roman"/>
          <w:iCs/>
          <w:sz w:val="24"/>
          <w:szCs w:val="24"/>
        </w:rPr>
        <w:t xml:space="preserve">ej zaistniały problem na adres </w:t>
      </w:r>
      <w:r w:rsidRPr="00595FC3">
        <w:rPr>
          <w:rFonts w:ascii="Calibri" w:eastAsia="Calibri" w:hAnsi="Calibri" w:cs="Times New Roman"/>
          <w:iCs/>
          <w:sz w:val="24"/>
          <w:szCs w:val="24"/>
        </w:rPr>
        <w:t xml:space="preserve">e-mail: </w:t>
      </w:r>
      <w:r w:rsidR="00651404" w:rsidRPr="00595FC3">
        <w:rPr>
          <w:rFonts w:ascii="Calibri" w:eastAsia="Calibri" w:hAnsi="Calibri" w:cs="Times New Roman"/>
          <w:iCs/>
          <w:sz w:val="24"/>
          <w:szCs w:val="24"/>
        </w:rPr>
        <w:t>cst2021@opolskie.pl</w:t>
      </w:r>
      <w:r w:rsidRPr="00595FC3">
        <w:rPr>
          <w:rFonts w:ascii="Calibri" w:eastAsia="Calibri" w:hAnsi="Calibri" w:cs="Times New Roman"/>
          <w:iCs/>
          <w:sz w:val="24"/>
          <w:szCs w:val="24"/>
        </w:rPr>
        <w:t xml:space="preserve"> lub telefonicznie pod numerem </w:t>
      </w:r>
      <w:r w:rsidR="00AF12DE" w:rsidRPr="00595FC3">
        <w:rPr>
          <w:rFonts w:ascii="Calibri" w:eastAsia="Calibri" w:hAnsi="Calibri" w:cs="Times New Roman"/>
          <w:iCs/>
          <w:sz w:val="24"/>
          <w:szCs w:val="24"/>
        </w:rPr>
        <w:t>77 54 93 815/819/820.</w:t>
      </w:r>
      <w:r w:rsidRPr="00595FC3">
        <w:rPr>
          <w:rFonts w:ascii="Calibri" w:eastAsia="Calibri" w:hAnsi="Calibri" w:cs="Times New Roman"/>
          <w:iCs/>
          <w:sz w:val="24"/>
          <w:szCs w:val="24"/>
        </w:rPr>
        <w:t xml:space="preserve"> Po potwierdzeniu awarii </w:t>
      </w:r>
      <w:r w:rsidR="001B1200"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 xml:space="preserve">Instytucja Zarządzająca informuje Beneficjenta </w:t>
      </w:r>
      <w:r w:rsidRPr="00595FC3">
        <w:rPr>
          <w:rFonts w:ascii="Calibri" w:eastAsia="Calibri" w:hAnsi="Calibri" w:cs="Calibri"/>
          <w:iCs/>
          <w:sz w:val="24"/>
          <w:szCs w:val="24"/>
        </w:rPr>
        <w:t xml:space="preserve">na adresy e-mail osób uprawnionych przez Beneficjenta do pracy w </w:t>
      </w:r>
      <w:r w:rsidR="001B1200" w:rsidRPr="00595FC3">
        <w:rPr>
          <w:rFonts w:ascii="Calibri" w:eastAsia="Calibri" w:hAnsi="Calibri" w:cs="Calibri"/>
          <w:iCs/>
          <w:sz w:val="24"/>
          <w:szCs w:val="24"/>
        </w:rPr>
        <w:t>CST2021</w:t>
      </w:r>
      <w:r w:rsidRPr="00595FC3">
        <w:rPr>
          <w:rFonts w:ascii="Calibri" w:eastAsia="Calibri" w:hAnsi="Calibri" w:cs="Calibri"/>
          <w:iCs/>
          <w:sz w:val="24"/>
          <w:szCs w:val="24"/>
        </w:rPr>
        <w:t>,</w:t>
      </w:r>
      <w:r w:rsidRPr="00595FC3">
        <w:rPr>
          <w:rFonts w:ascii="Calibri" w:eastAsia="Calibri" w:hAnsi="Calibri" w:cs="Times New Roman"/>
          <w:iCs/>
          <w:sz w:val="24"/>
          <w:szCs w:val="24"/>
        </w:rPr>
        <w:t xml:space="preserve"> Beneficjent zaś zobowiązuje się niezwłocznie uzupełnić dane w </w:t>
      </w:r>
      <w:r w:rsidR="001B1200" w:rsidRPr="00595FC3">
        <w:rPr>
          <w:rFonts w:ascii="Calibri" w:eastAsia="Calibri" w:hAnsi="Calibri" w:cs="Times New Roman"/>
          <w:iCs/>
          <w:sz w:val="24"/>
          <w:szCs w:val="24"/>
        </w:rPr>
        <w:t xml:space="preserve">CST2021 </w:t>
      </w:r>
      <w:r w:rsidRPr="00595FC3">
        <w:rPr>
          <w:rFonts w:ascii="Calibri" w:eastAsia="Calibri" w:hAnsi="Calibri" w:cs="Times New Roman"/>
          <w:iCs/>
          <w:sz w:val="24"/>
          <w:szCs w:val="24"/>
        </w:rPr>
        <w:t>w zakresie dokumentów przekazanych drogą pisemną.</w:t>
      </w:r>
    </w:p>
    <w:p w14:paraId="672E1FBF" w14:textId="6880E9FD" w:rsidR="009307A6" w:rsidRPr="00595FC3" w:rsidRDefault="009307A6" w:rsidP="00966089">
      <w:pPr>
        <w:numPr>
          <w:ilvl w:val="2"/>
          <w:numId w:val="23"/>
        </w:numPr>
        <w:suppressAutoHyphens/>
        <w:spacing w:before="120" w:after="120" w:line="360" w:lineRule="auto"/>
        <w:ind w:left="360"/>
        <w:rPr>
          <w:rFonts w:ascii="Calibri" w:eastAsia="Calibri" w:hAnsi="Calibri" w:cs="Times New Roman"/>
          <w:iCs/>
          <w:sz w:val="24"/>
          <w:szCs w:val="24"/>
        </w:rPr>
      </w:pPr>
      <w:r w:rsidRPr="00595FC3">
        <w:rPr>
          <w:rFonts w:ascii="Calibri" w:eastAsia="Calibri" w:hAnsi="Calibri" w:cs="Calibri"/>
          <w:iCs/>
          <w:sz w:val="24"/>
          <w:szCs w:val="24"/>
          <w:lang w:eastAsia="en-GB"/>
        </w:rPr>
        <w:t xml:space="preserve">Beneficjent zobowiązuje się do wprowadzania do </w:t>
      </w:r>
      <w:r w:rsidR="001B1200" w:rsidRPr="00595FC3">
        <w:rPr>
          <w:rFonts w:ascii="Calibri" w:eastAsia="Calibri" w:hAnsi="Calibri" w:cs="Calibri"/>
          <w:iCs/>
          <w:sz w:val="24"/>
          <w:szCs w:val="24"/>
          <w:lang w:eastAsia="en-GB"/>
        </w:rPr>
        <w:t xml:space="preserve">CST2021 </w:t>
      </w:r>
      <w:r w:rsidRPr="00595FC3">
        <w:rPr>
          <w:rFonts w:ascii="Calibri" w:eastAsia="Calibri" w:hAnsi="Calibri" w:cs="Calibri"/>
          <w:iCs/>
          <w:sz w:val="24"/>
          <w:szCs w:val="24"/>
          <w:lang w:eastAsia="en-GB"/>
        </w:rPr>
        <w:t xml:space="preserve">danych dotyczących angażowania personelu </w:t>
      </w:r>
      <w:r w:rsidR="00FB1E15" w:rsidRPr="00595FC3">
        <w:rPr>
          <w:rFonts w:ascii="Calibri" w:eastAsia="Calibri" w:hAnsi="Calibri" w:cs="Calibri"/>
          <w:iCs/>
          <w:sz w:val="24"/>
          <w:szCs w:val="24"/>
          <w:lang w:eastAsia="en-GB"/>
        </w:rPr>
        <w:t>P</w:t>
      </w:r>
      <w:r w:rsidRPr="00595FC3">
        <w:rPr>
          <w:rFonts w:ascii="Calibri" w:eastAsia="Calibri" w:hAnsi="Calibri" w:cs="Calibri"/>
          <w:iCs/>
          <w:sz w:val="24"/>
          <w:szCs w:val="24"/>
          <w:lang w:eastAsia="en-GB"/>
        </w:rPr>
        <w:t xml:space="preserve">rojektu zgodnie z zakresem określonym </w:t>
      </w:r>
      <w:r w:rsidR="00095012" w:rsidRPr="00595FC3">
        <w:rPr>
          <w:rFonts w:ascii="Calibri" w:eastAsia="Calibri" w:hAnsi="Calibri" w:cs="Calibri"/>
          <w:iCs/>
          <w:sz w:val="24"/>
          <w:szCs w:val="24"/>
          <w:lang w:eastAsia="en-GB"/>
        </w:rPr>
        <w:t xml:space="preserve">w </w:t>
      </w:r>
      <w:r w:rsidR="00153AFC" w:rsidRPr="00595FC3">
        <w:rPr>
          <w:rFonts w:ascii="Calibri" w:eastAsia="Calibri" w:hAnsi="Calibri" w:cs="Calibri"/>
          <w:iCs/>
          <w:sz w:val="24"/>
          <w:szCs w:val="24"/>
          <w:lang w:eastAsia="en-GB"/>
        </w:rPr>
        <w:t xml:space="preserve">załączniku nr </w:t>
      </w:r>
      <w:r w:rsidR="00095012" w:rsidRPr="00595FC3">
        <w:rPr>
          <w:rFonts w:ascii="Calibri" w:eastAsia="Calibri" w:hAnsi="Calibri" w:cs="Calibri"/>
          <w:iCs/>
          <w:sz w:val="24"/>
          <w:szCs w:val="24"/>
          <w:lang w:eastAsia="en-GB"/>
        </w:rPr>
        <w:t>15.</w:t>
      </w:r>
    </w:p>
    <w:p w14:paraId="6F84C045" w14:textId="77777777" w:rsidR="009307A6" w:rsidRPr="00595FC3" w:rsidRDefault="009307A6" w:rsidP="00966089">
      <w:pPr>
        <w:numPr>
          <w:ilvl w:val="2"/>
          <w:numId w:val="23"/>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Nie mogą być przedmiotem komunikacji wyłącznie przy wykorzystaniu </w:t>
      </w:r>
      <w:r w:rsidR="001B1200" w:rsidRPr="00595FC3">
        <w:rPr>
          <w:rFonts w:ascii="Calibri" w:eastAsia="Calibri" w:hAnsi="Calibri" w:cs="Calibri"/>
          <w:iCs/>
          <w:sz w:val="24"/>
          <w:szCs w:val="24"/>
        </w:rPr>
        <w:t>CST2021</w:t>
      </w:r>
      <w:r w:rsidRPr="00595FC3">
        <w:rPr>
          <w:rFonts w:ascii="Calibri" w:eastAsia="Calibri" w:hAnsi="Calibri" w:cs="Calibri"/>
          <w:iCs/>
          <w:sz w:val="24"/>
          <w:szCs w:val="24"/>
        </w:rPr>
        <w:t>:</w:t>
      </w:r>
    </w:p>
    <w:p w14:paraId="52D107C2" w14:textId="7A2DF67E" w:rsidR="009307A6" w:rsidRPr="00595FC3" w:rsidRDefault="009307A6" w:rsidP="00966089">
      <w:pPr>
        <w:numPr>
          <w:ilvl w:val="0"/>
          <w:numId w:val="24"/>
        </w:numPr>
        <w:tabs>
          <w:tab w:val="left" w:pos="357"/>
        </w:tabs>
        <w:suppressAutoHyphens/>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t xml:space="preserve">zmiany treści </w:t>
      </w:r>
      <w:r w:rsidR="00804488" w:rsidRPr="00595FC3">
        <w:rPr>
          <w:rFonts w:ascii="Calibri" w:eastAsia="Calibri" w:hAnsi="Calibri" w:cs="Calibri"/>
          <w:iCs/>
          <w:sz w:val="24"/>
          <w:szCs w:val="24"/>
        </w:rPr>
        <w:t>Umowy</w:t>
      </w:r>
      <w:r w:rsidRPr="00595FC3">
        <w:rPr>
          <w:rFonts w:ascii="Calibri" w:eastAsia="Calibri" w:hAnsi="Calibri" w:cs="Calibri"/>
          <w:iCs/>
          <w:sz w:val="24"/>
          <w:szCs w:val="24"/>
        </w:rPr>
        <w:t>;</w:t>
      </w:r>
    </w:p>
    <w:p w14:paraId="38237E82" w14:textId="77777777" w:rsidR="009307A6" w:rsidRPr="00595FC3" w:rsidRDefault="009307A6" w:rsidP="00966089">
      <w:pPr>
        <w:numPr>
          <w:ilvl w:val="0"/>
          <w:numId w:val="24"/>
        </w:numPr>
        <w:tabs>
          <w:tab w:val="left" w:pos="357"/>
        </w:tabs>
        <w:suppressAutoHyphens/>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t>kontrole na miejscu przeprowadzane w ramach Projektu;</w:t>
      </w:r>
    </w:p>
    <w:p w14:paraId="44B923AF" w14:textId="77777777" w:rsidR="00785686" w:rsidRPr="00595FC3" w:rsidRDefault="009307A6" w:rsidP="00966089">
      <w:pPr>
        <w:numPr>
          <w:ilvl w:val="0"/>
          <w:numId w:val="24"/>
        </w:numPr>
        <w:tabs>
          <w:tab w:val="left" w:pos="357"/>
        </w:tabs>
        <w:suppressAutoHyphens/>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lastRenderedPageBreak/>
        <w:t>dochodzenie zwrotu środków od Beneficjenta, o których mowa w § 15, w tym prowadzenie postępowania administracyjnego w celu wydania decyzji o zwrocie środków</w:t>
      </w:r>
      <w:r w:rsidR="00785686" w:rsidRPr="00595FC3">
        <w:rPr>
          <w:rFonts w:ascii="Calibri" w:eastAsia="Calibri" w:hAnsi="Calibri" w:cs="Calibri"/>
          <w:iCs/>
          <w:sz w:val="24"/>
          <w:szCs w:val="24"/>
        </w:rPr>
        <w:t>;</w:t>
      </w:r>
    </w:p>
    <w:p w14:paraId="0D9ABDFB" w14:textId="3BF39883" w:rsidR="00E3269C" w:rsidRPr="00595FC3" w:rsidRDefault="00104BBC" w:rsidP="00966089">
      <w:pPr>
        <w:numPr>
          <w:ilvl w:val="0"/>
          <w:numId w:val="24"/>
        </w:numPr>
        <w:tabs>
          <w:tab w:val="left" w:pos="357"/>
        </w:tabs>
        <w:suppressAutoHyphens/>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t xml:space="preserve">wniesienie </w:t>
      </w:r>
      <w:r w:rsidR="00E3269C" w:rsidRPr="00595FC3">
        <w:rPr>
          <w:rFonts w:ascii="Calibri" w:eastAsia="Calibri" w:hAnsi="Calibri" w:cs="Calibri"/>
          <w:iCs/>
          <w:sz w:val="24"/>
          <w:szCs w:val="24"/>
        </w:rPr>
        <w:t>z</w:t>
      </w:r>
      <w:r w:rsidRPr="00595FC3">
        <w:rPr>
          <w:rFonts w:ascii="Calibri" w:eastAsia="Calibri" w:hAnsi="Calibri" w:cs="Calibri"/>
          <w:iCs/>
          <w:sz w:val="24"/>
          <w:szCs w:val="24"/>
        </w:rPr>
        <w:t>abezpieczenia</w:t>
      </w:r>
      <w:r w:rsidR="00E3269C" w:rsidRPr="00595FC3">
        <w:rPr>
          <w:rFonts w:ascii="Calibri" w:eastAsia="Calibri" w:hAnsi="Calibri" w:cs="Calibri"/>
          <w:iCs/>
          <w:sz w:val="24"/>
          <w:szCs w:val="24"/>
        </w:rPr>
        <w:t xml:space="preserve"> prawidłowej realizacji </w:t>
      </w:r>
      <w:r w:rsidR="00846F26" w:rsidRPr="00595FC3">
        <w:rPr>
          <w:rFonts w:ascii="Calibri" w:eastAsia="Calibri" w:hAnsi="Calibri" w:cs="Calibri"/>
          <w:iCs/>
          <w:sz w:val="24"/>
          <w:szCs w:val="24"/>
        </w:rPr>
        <w:t>Umowy</w:t>
      </w:r>
      <w:r w:rsidR="00E3269C" w:rsidRPr="00595FC3">
        <w:rPr>
          <w:rFonts w:ascii="Calibri" w:eastAsia="Calibri" w:hAnsi="Calibri" w:cs="Calibri"/>
          <w:iCs/>
          <w:sz w:val="24"/>
          <w:szCs w:val="24"/>
        </w:rPr>
        <w:t>, o którym mowa w § 16</w:t>
      </w:r>
      <w:r w:rsidR="00AC5812" w:rsidRPr="00595FC3">
        <w:rPr>
          <w:rFonts w:ascii="Calibri" w:eastAsia="Calibri" w:hAnsi="Calibri" w:cs="Calibri"/>
          <w:iCs/>
          <w:sz w:val="24"/>
          <w:szCs w:val="24"/>
        </w:rPr>
        <w:t>.</w:t>
      </w:r>
    </w:p>
    <w:p w14:paraId="152A6022" w14:textId="77777777" w:rsidR="00B8612D" w:rsidRPr="00595FC3" w:rsidRDefault="00B8612D" w:rsidP="00966089">
      <w:pPr>
        <w:spacing w:before="120" w:after="120" w:line="360" w:lineRule="auto"/>
        <w:rPr>
          <w:rFonts w:ascii="Calibri" w:eastAsia="Calibri" w:hAnsi="Calibri" w:cs="Calibri"/>
          <w:b/>
          <w:iCs/>
          <w:sz w:val="24"/>
          <w:szCs w:val="24"/>
        </w:rPr>
      </w:pPr>
    </w:p>
    <w:p w14:paraId="613B1240" w14:textId="6B6ECFE4"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Dokumentacja Projektu</w:t>
      </w:r>
    </w:p>
    <w:p w14:paraId="3237FE03" w14:textId="77777777" w:rsidR="009307A6" w:rsidRPr="00595FC3" w:rsidRDefault="009307A6" w:rsidP="00966089">
      <w:pPr>
        <w:suppressAutoHyphens/>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18</w:t>
      </w:r>
    </w:p>
    <w:p w14:paraId="29188DFC" w14:textId="349D794F" w:rsidR="009307A6" w:rsidRPr="00595FC3" w:rsidRDefault="009307A6" w:rsidP="00966089">
      <w:pPr>
        <w:numPr>
          <w:ilvl w:val="0"/>
          <w:numId w:val="25"/>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Beneficjent zobowiązany jest do przechowywania i udostępniania </w:t>
      </w:r>
      <w:r w:rsidR="001E1BFE" w:rsidRPr="00595FC3">
        <w:rPr>
          <w:rFonts w:ascii="Calibri" w:eastAsia="Calibri" w:hAnsi="Calibri" w:cs="Calibri"/>
          <w:iCs/>
          <w:sz w:val="24"/>
          <w:szCs w:val="24"/>
        </w:rPr>
        <w:t xml:space="preserve">pełnej </w:t>
      </w:r>
      <w:r w:rsidRPr="00595FC3">
        <w:rPr>
          <w:rFonts w:ascii="Calibri" w:eastAsia="Calibri" w:hAnsi="Calibri" w:cs="Calibri"/>
          <w:iCs/>
          <w:sz w:val="24"/>
          <w:szCs w:val="24"/>
        </w:rPr>
        <w:t xml:space="preserve">dokumentacji związanej z realizacją </w:t>
      </w:r>
      <w:r w:rsidR="00B11F00"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przez okres </w:t>
      </w:r>
      <w:r w:rsidR="001E1BFE" w:rsidRPr="00595FC3">
        <w:rPr>
          <w:rFonts w:ascii="Calibri" w:eastAsia="Calibri" w:hAnsi="Calibri" w:cs="Calibri"/>
          <w:iCs/>
          <w:sz w:val="24"/>
          <w:szCs w:val="24"/>
        </w:rPr>
        <w:t xml:space="preserve">5 lat </w:t>
      </w:r>
      <w:r w:rsidRPr="00595FC3">
        <w:rPr>
          <w:rFonts w:ascii="Calibri" w:eastAsia="Calibri" w:hAnsi="Calibri" w:cs="Calibri"/>
          <w:iCs/>
          <w:sz w:val="24"/>
          <w:szCs w:val="24"/>
        </w:rPr>
        <w:t>od dnia 31 grudnia</w:t>
      </w:r>
      <w:r w:rsidR="001E1BFE" w:rsidRPr="00595FC3">
        <w:rPr>
          <w:rFonts w:ascii="Calibri" w:eastAsia="Calibri" w:hAnsi="Calibri" w:cs="Calibri"/>
          <w:iCs/>
          <w:sz w:val="24"/>
          <w:szCs w:val="24"/>
        </w:rPr>
        <w:t xml:space="preserve"> roku, w którym Instytucja Zarządzająca dokonała </w:t>
      </w:r>
      <w:r w:rsidR="004D56A4" w:rsidRPr="00595FC3">
        <w:rPr>
          <w:rFonts w:ascii="Calibri" w:eastAsia="Calibri" w:hAnsi="Calibri" w:cs="Calibri"/>
          <w:iCs/>
          <w:sz w:val="24"/>
          <w:szCs w:val="24"/>
        </w:rPr>
        <w:t>płatności końcowej</w:t>
      </w:r>
      <w:r w:rsidR="001E1BFE" w:rsidRPr="00595FC3">
        <w:rPr>
          <w:rFonts w:ascii="Calibri" w:eastAsia="Calibri" w:hAnsi="Calibri" w:cs="Calibri"/>
          <w:iCs/>
          <w:sz w:val="24"/>
          <w:szCs w:val="24"/>
        </w:rPr>
        <w:t xml:space="preserve"> na rzecz Beneficjenta,</w:t>
      </w:r>
      <w:r w:rsidR="004D56A4" w:rsidRPr="00595FC3">
        <w:rPr>
          <w:rFonts w:ascii="Calibri" w:eastAsia="Calibri" w:hAnsi="Calibri" w:cs="Calibri"/>
          <w:iCs/>
          <w:sz w:val="24"/>
          <w:szCs w:val="24"/>
        </w:rPr>
        <w:t xml:space="preserve"> o której mowa w § 22 ust. 3</w:t>
      </w:r>
      <w:r w:rsidR="001E1BFE" w:rsidRPr="00595FC3">
        <w:rPr>
          <w:rFonts w:ascii="Calibri" w:eastAsia="Calibri" w:hAnsi="Calibri" w:cs="Calibri"/>
          <w:iCs/>
          <w:sz w:val="24"/>
          <w:szCs w:val="24"/>
        </w:rPr>
        <w:t xml:space="preserve"> </w:t>
      </w:r>
      <w:r w:rsidRPr="00595FC3">
        <w:rPr>
          <w:rFonts w:ascii="Calibri" w:eastAsia="Calibri" w:hAnsi="Calibri" w:cs="Calibri"/>
          <w:iCs/>
          <w:sz w:val="24"/>
          <w:szCs w:val="24"/>
        </w:rPr>
        <w:t xml:space="preserve">z zastrzeżeniem ust. 4. </w:t>
      </w:r>
      <w:r w:rsidR="004D56A4" w:rsidRPr="00595FC3">
        <w:rPr>
          <w:rFonts w:ascii="Calibri" w:eastAsia="Calibri" w:hAnsi="Calibri" w:cs="Calibri"/>
          <w:iCs/>
          <w:sz w:val="24"/>
          <w:szCs w:val="24"/>
        </w:rPr>
        <w:t xml:space="preserve">Bieg okresu </w:t>
      </w:r>
      <w:r w:rsidRPr="00595FC3">
        <w:rPr>
          <w:rFonts w:ascii="Calibri" w:eastAsia="Calibri" w:hAnsi="Calibri" w:cs="Calibri"/>
          <w:iCs/>
          <w:sz w:val="24"/>
          <w:szCs w:val="24"/>
        </w:rPr>
        <w:t xml:space="preserve"> o którym mowa w zdaniu pierwszym,</w:t>
      </w:r>
      <w:r w:rsidR="00062A5C" w:rsidRPr="00595FC3">
        <w:rPr>
          <w:rFonts w:ascii="Calibri" w:eastAsia="Calibri" w:hAnsi="Calibri" w:cs="Calibri"/>
          <w:iCs/>
          <w:sz w:val="24"/>
          <w:szCs w:val="24"/>
        </w:rPr>
        <w:t xml:space="preserve"> </w:t>
      </w:r>
      <w:r w:rsidR="00EE5AFF" w:rsidRPr="00595FC3">
        <w:rPr>
          <w:rFonts w:ascii="Calibri" w:eastAsia="Calibri" w:hAnsi="Calibri" w:cs="Calibri"/>
          <w:iCs/>
          <w:sz w:val="24"/>
          <w:szCs w:val="24"/>
        </w:rPr>
        <w:t xml:space="preserve">zostaje przerwany </w:t>
      </w:r>
      <w:r w:rsidRPr="00595FC3">
        <w:rPr>
          <w:rFonts w:ascii="Calibri" w:eastAsia="Calibri" w:hAnsi="Calibri" w:cs="Calibri"/>
          <w:iCs/>
          <w:sz w:val="24"/>
          <w:szCs w:val="24"/>
        </w:rPr>
        <w:t xml:space="preserve">w przypadku wszczęcia postępowania </w:t>
      </w:r>
      <w:r w:rsidR="004D56A4" w:rsidRPr="00595FC3">
        <w:rPr>
          <w:rFonts w:ascii="Calibri" w:eastAsia="Calibri" w:hAnsi="Calibri" w:cs="Calibri"/>
          <w:iCs/>
          <w:sz w:val="24"/>
          <w:szCs w:val="24"/>
        </w:rPr>
        <w:t xml:space="preserve">prawnego albo na wniosek Komisji Europejskiej, </w:t>
      </w:r>
      <w:r w:rsidRPr="00595FC3">
        <w:rPr>
          <w:rFonts w:ascii="Calibri" w:eastAsia="Calibri" w:hAnsi="Calibri" w:cs="Calibri"/>
          <w:iCs/>
          <w:sz w:val="24"/>
          <w:szCs w:val="24"/>
        </w:rPr>
        <w:t>o czym Beneficjent jest informowany pisemnie</w:t>
      </w:r>
      <w:r w:rsidR="004D56A4" w:rsidRPr="00595FC3">
        <w:rPr>
          <w:rFonts w:ascii="Calibri" w:eastAsia="Calibri" w:hAnsi="Calibri" w:cs="Calibri"/>
          <w:iCs/>
          <w:sz w:val="24"/>
          <w:szCs w:val="24"/>
        </w:rPr>
        <w:t xml:space="preserve"> przez Instytucję Zarządzającą</w:t>
      </w:r>
      <w:r w:rsidRPr="00595FC3">
        <w:rPr>
          <w:rFonts w:ascii="Calibri" w:eastAsia="Calibri" w:hAnsi="Calibri" w:cs="Calibri"/>
          <w:iCs/>
          <w:sz w:val="24"/>
          <w:szCs w:val="24"/>
        </w:rPr>
        <w:t>.</w:t>
      </w:r>
    </w:p>
    <w:p w14:paraId="2E0BCEAB" w14:textId="77777777" w:rsidR="009307A6" w:rsidRPr="00595FC3" w:rsidRDefault="009307A6" w:rsidP="00966089">
      <w:pPr>
        <w:numPr>
          <w:ilvl w:val="0"/>
          <w:numId w:val="25"/>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595FC3" w:rsidRDefault="009307A6" w:rsidP="00966089">
      <w:pPr>
        <w:numPr>
          <w:ilvl w:val="0"/>
          <w:numId w:val="25"/>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595FC3" w:rsidRDefault="009307A6" w:rsidP="00966089">
      <w:pPr>
        <w:numPr>
          <w:ilvl w:val="0"/>
          <w:numId w:val="25"/>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Dokumenty dotyczące pomocy publicznej Beneficjent zobo</w:t>
      </w:r>
      <w:r w:rsidR="002A0EBB" w:rsidRPr="00595FC3">
        <w:rPr>
          <w:rFonts w:ascii="Calibri" w:eastAsia="Calibri" w:hAnsi="Calibri" w:cs="Calibri"/>
          <w:iCs/>
          <w:sz w:val="24"/>
          <w:szCs w:val="24"/>
        </w:rPr>
        <w:t xml:space="preserve">wiązuje się przechowywać przez </w:t>
      </w:r>
      <w:r w:rsidRPr="00595FC3">
        <w:rPr>
          <w:rFonts w:ascii="Calibri" w:eastAsia="Calibri" w:hAnsi="Calibri" w:cs="Calibri"/>
          <w:iCs/>
          <w:sz w:val="24"/>
          <w:szCs w:val="24"/>
        </w:rPr>
        <w:t>10 lat, licząc od dnia jej przyznania, w sposób zapewniający poufność i bezpieczeństwo, o ile Projekt dotyczy pomocy publicznej.</w:t>
      </w:r>
    </w:p>
    <w:p w14:paraId="1B32BDF8" w14:textId="77777777" w:rsidR="00B8612D" w:rsidRPr="00595FC3" w:rsidRDefault="00B8612D" w:rsidP="00966089">
      <w:pPr>
        <w:spacing w:before="120" w:after="120" w:line="360" w:lineRule="auto"/>
        <w:rPr>
          <w:rFonts w:ascii="Calibri" w:eastAsia="Calibri" w:hAnsi="Calibri" w:cs="Calibri"/>
          <w:b/>
          <w:iCs/>
          <w:sz w:val="24"/>
          <w:szCs w:val="24"/>
        </w:rPr>
      </w:pPr>
    </w:p>
    <w:p w14:paraId="7EA8C2AE" w14:textId="77777777" w:rsidR="00595FC3" w:rsidRPr="00595FC3" w:rsidRDefault="00595FC3" w:rsidP="00966089">
      <w:pPr>
        <w:spacing w:before="120" w:after="120" w:line="360" w:lineRule="auto"/>
        <w:rPr>
          <w:rFonts w:ascii="Calibri" w:eastAsia="Calibri" w:hAnsi="Calibri" w:cs="Calibri"/>
          <w:b/>
          <w:iCs/>
          <w:sz w:val="24"/>
          <w:szCs w:val="24"/>
        </w:rPr>
      </w:pPr>
    </w:p>
    <w:p w14:paraId="16698385" w14:textId="74305E90"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Kontrola i przekazywanie informacji</w:t>
      </w:r>
    </w:p>
    <w:p w14:paraId="68E7374B"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19</w:t>
      </w:r>
    </w:p>
    <w:p w14:paraId="09411802" w14:textId="1843A2D8" w:rsidR="009307A6" w:rsidRPr="00595FC3" w:rsidRDefault="006D4AD6" w:rsidP="00966089">
      <w:pPr>
        <w:numPr>
          <w:ilvl w:val="0"/>
          <w:numId w:val="26"/>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lastRenderedPageBreak/>
        <w:t>Beneficjent zobowiązuje</w:t>
      </w:r>
      <w:r w:rsidR="009307A6" w:rsidRPr="00595FC3">
        <w:rPr>
          <w:rFonts w:ascii="Calibri" w:eastAsia="Calibri" w:hAnsi="Calibri" w:cs="Calibri"/>
          <w:iCs/>
          <w:sz w:val="24"/>
          <w:szCs w:val="24"/>
        </w:rPr>
        <w:t xml:space="preserve"> się poddać</w:t>
      </w:r>
      <w:r w:rsidR="00B11F00" w:rsidRPr="00595FC3">
        <w:rPr>
          <w:rFonts w:ascii="Calibri" w:eastAsia="Calibri" w:hAnsi="Calibri" w:cs="Calibri"/>
          <w:iCs/>
          <w:sz w:val="24"/>
          <w:szCs w:val="24"/>
        </w:rPr>
        <w:t xml:space="preserve"> </w:t>
      </w:r>
      <w:r w:rsidR="00B11F00" w:rsidRPr="00595FC3">
        <w:rPr>
          <w:rFonts w:ascii="Calibri" w:eastAsia="Aptos" w:hAnsi="Calibri" w:cs="Calibri"/>
          <w:iCs/>
        </w:rPr>
        <w:t>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009307A6" w:rsidRPr="00595FC3">
        <w:rPr>
          <w:rFonts w:ascii="Calibri" w:eastAsia="Calibri" w:hAnsi="Calibri" w:cs="Calibri"/>
          <w:iCs/>
          <w:sz w:val="24"/>
          <w:szCs w:val="24"/>
        </w:rPr>
        <w:t>.</w:t>
      </w:r>
    </w:p>
    <w:p w14:paraId="25B508AE" w14:textId="496B9482" w:rsidR="00A71340" w:rsidRPr="00595FC3" w:rsidRDefault="009307A6" w:rsidP="00966089">
      <w:pPr>
        <w:numPr>
          <w:ilvl w:val="0"/>
          <w:numId w:val="26"/>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Kontrola może zostać przeprowadzona </w:t>
      </w:r>
      <w:r w:rsidR="00F00A4A" w:rsidRPr="00595FC3">
        <w:rPr>
          <w:rFonts w:ascii="Calibri" w:eastAsia="Calibri" w:hAnsi="Calibri" w:cs="Calibri"/>
          <w:iCs/>
          <w:sz w:val="24"/>
          <w:szCs w:val="24"/>
        </w:rPr>
        <w:t xml:space="preserve">w siedzibie instytucji kontrolującej lub w innym miejscu świadczenia przez osoby kontrolujące pracy lub usług na rzecz instytucji kontrolującej, w siedzibie Beneficjenta lub w każdym miejscu związanym z realizacją </w:t>
      </w:r>
      <w:r w:rsidR="001B155F" w:rsidRPr="00595FC3">
        <w:rPr>
          <w:rFonts w:ascii="Calibri" w:eastAsia="Calibri" w:hAnsi="Calibri" w:cs="Calibri"/>
          <w:iCs/>
          <w:sz w:val="24"/>
          <w:szCs w:val="24"/>
        </w:rPr>
        <w:t>P</w:t>
      </w:r>
      <w:r w:rsidR="00F00A4A" w:rsidRPr="00595FC3">
        <w:rPr>
          <w:rFonts w:ascii="Calibri" w:eastAsia="Calibri" w:hAnsi="Calibri" w:cs="Calibri"/>
          <w:iCs/>
          <w:sz w:val="24"/>
          <w:szCs w:val="24"/>
        </w:rPr>
        <w:t>rojektu.</w:t>
      </w:r>
    </w:p>
    <w:p w14:paraId="73A1A4CC" w14:textId="77777777" w:rsidR="001B155F" w:rsidRPr="00595FC3" w:rsidRDefault="009307A6" w:rsidP="00DD0E54">
      <w:pPr>
        <w:numPr>
          <w:ilvl w:val="0"/>
          <w:numId w:val="26"/>
        </w:numPr>
        <w:suppressAutoHyphens/>
        <w:spacing w:before="120" w:after="120" w:line="360" w:lineRule="auto"/>
        <w:ind w:left="360"/>
        <w:rPr>
          <w:rFonts w:ascii="Calibri" w:hAnsi="Calibri" w:cs="Calibri"/>
          <w:iCs/>
        </w:rPr>
      </w:pPr>
      <w:r w:rsidRPr="00595FC3">
        <w:rPr>
          <w:rFonts w:ascii="Calibri" w:eastAsia="Calibri" w:hAnsi="Calibri" w:cs="Calibri"/>
          <w:iCs/>
        </w:rPr>
        <w:t xml:space="preserve">Beneficjent </w:t>
      </w:r>
      <w:r w:rsidR="001B155F" w:rsidRPr="00595FC3">
        <w:rPr>
          <w:rFonts w:ascii="Calibri" w:hAnsi="Calibri" w:cs="Calibri"/>
          <w:iCs/>
        </w:rPr>
        <w:t xml:space="preserve">jest zobowiązany do zapewnienia podmiotom, o których mowa w ust. 1 niniejszego paragrafu, przez cały okres ich przechowywania określony w § 18 ust. 1 i 4, między innymi: </w:t>
      </w:r>
    </w:p>
    <w:p w14:paraId="1B3C2B69" w14:textId="77777777" w:rsidR="001B155F" w:rsidRPr="00595FC3" w:rsidRDefault="001B155F" w:rsidP="00B46031">
      <w:pPr>
        <w:pStyle w:val="Akapitzlist"/>
        <w:numPr>
          <w:ilvl w:val="1"/>
          <w:numId w:val="71"/>
        </w:numPr>
        <w:spacing w:before="120" w:after="120" w:line="360" w:lineRule="auto"/>
        <w:ind w:left="1134"/>
        <w:contextualSpacing/>
        <w:rPr>
          <w:rFonts w:ascii="Calibri" w:hAnsi="Calibri" w:cs="Calibri"/>
          <w:iCs/>
        </w:rPr>
      </w:pPr>
      <w:r w:rsidRPr="00595FC3">
        <w:rPr>
          <w:rFonts w:ascii="Calibri" w:hAnsi="Calibri" w:cs="Calibri"/>
          <w:iCs/>
        </w:rPr>
        <w:t>wglądu we wszystkie dokumenty związane, jak i niezwiązane bezpośrednio z realizacją Projektu, o ile jest to konieczne do stwierdzenia kwalifikowalności wydatków w Projekcie;</w:t>
      </w:r>
    </w:p>
    <w:p w14:paraId="6E5A1403" w14:textId="77777777" w:rsidR="001B155F" w:rsidRPr="00595FC3" w:rsidRDefault="001B155F" w:rsidP="00B46031">
      <w:pPr>
        <w:pStyle w:val="Akapitzlist"/>
        <w:numPr>
          <w:ilvl w:val="1"/>
          <w:numId w:val="71"/>
        </w:numPr>
        <w:spacing w:before="120" w:after="120" w:line="360" w:lineRule="auto"/>
        <w:ind w:left="1134"/>
        <w:contextualSpacing/>
        <w:rPr>
          <w:rFonts w:ascii="Calibri" w:hAnsi="Calibri" w:cs="Calibri"/>
          <w:iCs/>
        </w:rPr>
      </w:pPr>
      <w:r w:rsidRPr="00595FC3">
        <w:rPr>
          <w:rFonts w:ascii="Calibri" w:hAnsi="Calibri" w:cs="Calibri"/>
          <w:iCs/>
        </w:rPr>
        <w:t xml:space="preserve">umożliwienia sporządzenia, a na żądanie osoby kontrolującej sporządzenia kopii, odpisów lub wyciągów z dokumentów oraz sporządzenia zestawień lub obliczeń, na podstawie dokumentów związanych z realizacją Projektu; </w:t>
      </w:r>
    </w:p>
    <w:p w14:paraId="10BEB220" w14:textId="77777777" w:rsidR="001B155F" w:rsidRPr="00595FC3" w:rsidRDefault="001B155F" w:rsidP="00B46031">
      <w:pPr>
        <w:pStyle w:val="Akapitzlist"/>
        <w:numPr>
          <w:ilvl w:val="1"/>
          <w:numId w:val="71"/>
        </w:numPr>
        <w:spacing w:before="120" w:after="120" w:line="360" w:lineRule="auto"/>
        <w:ind w:left="1134"/>
        <w:contextualSpacing/>
        <w:rPr>
          <w:rFonts w:ascii="Calibri" w:hAnsi="Calibri" w:cs="Calibri"/>
          <w:iCs/>
        </w:rPr>
      </w:pPr>
      <w:r w:rsidRPr="00595FC3">
        <w:rPr>
          <w:rFonts w:ascii="Calibri" w:hAnsi="Calibri" w:cs="Calibri"/>
          <w:iCs/>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7EC432FD" w14:textId="77777777" w:rsidR="001B155F" w:rsidRPr="00595FC3" w:rsidRDefault="001B155F" w:rsidP="00B46031">
      <w:pPr>
        <w:pStyle w:val="Akapitzlist"/>
        <w:numPr>
          <w:ilvl w:val="1"/>
          <w:numId w:val="71"/>
        </w:numPr>
        <w:spacing w:before="120" w:after="120" w:line="360" w:lineRule="auto"/>
        <w:ind w:left="1134"/>
        <w:contextualSpacing/>
        <w:rPr>
          <w:rFonts w:ascii="Calibri" w:hAnsi="Calibri" w:cs="Calibri"/>
          <w:iCs/>
        </w:rPr>
      </w:pPr>
      <w:r w:rsidRPr="00595FC3">
        <w:rPr>
          <w:rFonts w:ascii="Calibri" w:hAnsi="Calibri" w:cs="Calibri"/>
          <w:iCs/>
        </w:rPr>
        <w:t>udzielenia, na żądanie kontrolujących, wyjaśnień na temat realizacji Projektu oraz innej niezbędnej pomocy.</w:t>
      </w:r>
    </w:p>
    <w:p w14:paraId="10030484" w14:textId="3F2D23A2" w:rsidR="00A71340"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t xml:space="preserve">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  </w:t>
      </w:r>
    </w:p>
    <w:p w14:paraId="6B3C0523" w14:textId="41BCCE40" w:rsidR="00A71340"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t xml:space="preserve">W wyniku stwierdzenia nieprawidłowości w realizacji Projektu, podczas kontroli podmiotów o których mowa w ust. 1, Instytucja Zarządzająca może nałożyć korektę finansową lub uznać nieprawidłowy wydatek za niekwalifikowalny. </w:t>
      </w:r>
    </w:p>
    <w:p w14:paraId="0169ECFC" w14:textId="03414346" w:rsidR="00A71340"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lastRenderedPageBreak/>
        <w:t xml:space="preserve"> 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 </w:t>
      </w:r>
    </w:p>
    <w:p w14:paraId="409DC954" w14:textId="1AB34083" w:rsidR="00A71340"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t>Beneficjent jest zobowiązany do przekazywania Instytucji Zarządzającej informacji  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1FCCDEE2" w14:textId="69BEB3C9" w:rsidR="00A71340"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t>Beneficjent jest zobowiązany do niezwłocznego przekazywania do Instytucji Zarządzającej powziętych przez siebie informacji o postępowaniach prowadzonych przez organy ścigania oraz Urząd Ochrony Konkurencji i Konsumentów.</w:t>
      </w:r>
    </w:p>
    <w:p w14:paraId="5F7C1816" w14:textId="540409D3" w:rsidR="00A71340"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t>Szczegółowe zasady dotyczące kontroli określają Wytyczne dotyczące kontroli realizacji programów polityki spójności na lata 2021-2027.</w:t>
      </w:r>
    </w:p>
    <w:p w14:paraId="44984234" w14:textId="77777777" w:rsidR="001B155F" w:rsidRPr="00595FC3" w:rsidRDefault="001B155F" w:rsidP="00DD0E54">
      <w:pPr>
        <w:pStyle w:val="Akapitzlist"/>
        <w:numPr>
          <w:ilvl w:val="0"/>
          <w:numId w:val="26"/>
        </w:numPr>
        <w:tabs>
          <w:tab w:val="clear" w:pos="1440"/>
        </w:tabs>
        <w:spacing w:before="120" w:after="120" w:line="360" w:lineRule="auto"/>
        <w:ind w:left="284" w:hanging="284"/>
        <w:contextualSpacing/>
        <w:rPr>
          <w:rFonts w:ascii="Calibri" w:hAnsi="Calibri" w:cs="Calibri"/>
          <w:iCs/>
        </w:rPr>
      </w:pPr>
      <w:r w:rsidRPr="00595FC3">
        <w:rPr>
          <w:rFonts w:ascii="Calibri" w:hAnsi="Calibri" w:cs="Calibri"/>
          <w:iCs/>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p>
    <w:p w14:paraId="1F8A9E4A" w14:textId="77777777" w:rsidR="009307A6" w:rsidRPr="00595FC3" w:rsidRDefault="009307A6" w:rsidP="00DD0E54">
      <w:pPr>
        <w:spacing w:before="120" w:after="120" w:line="360" w:lineRule="auto"/>
        <w:ind w:left="567" w:hanging="425"/>
        <w:rPr>
          <w:rFonts w:ascii="Calibri" w:eastAsia="Calibri" w:hAnsi="Calibri" w:cs="Calibri"/>
          <w:b/>
          <w:iCs/>
          <w:sz w:val="24"/>
          <w:szCs w:val="24"/>
        </w:rPr>
      </w:pPr>
    </w:p>
    <w:p w14:paraId="23E75321"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20</w:t>
      </w:r>
    </w:p>
    <w:p w14:paraId="7C6CCF15" w14:textId="3B4C19C6" w:rsidR="009307A6" w:rsidRPr="00595FC3" w:rsidRDefault="009307A6" w:rsidP="00966089">
      <w:pPr>
        <w:numPr>
          <w:ilvl w:val="0"/>
          <w:numId w:val="27"/>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Beneficjent zobowiązuje się do przedstawiania na wezwanie Instytucji Zarządzającej wszelkich informacji i wyjaśnień związanych z realizacją </w:t>
      </w:r>
      <w:r w:rsidR="00AC7446" w:rsidRPr="00595FC3">
        <w:rPr>
          <w:rFonts w:ascii="Calibri" w:eastAsia="Calibri" w:hAnsi="Calibri" w:cs="Calibri"/>
          <w:iCs/>
          <w:sz w:val="24"/>
          <w:szCs w:val="24"/>
        </w:rPr>
        <w:t>P</w:t>
      </w:r>
      <w:r w:rsidRPr="00595FC3">
        <w:rPr>
          <w:rFonts w:ascii="Calibri" w:eastAsia="Calibri" w:hAnsi="Calibri" w:cs="Calibri"/>
          <w:iCs/>
          <w:sz w:val="24"/>
          <w:szCs w:val="24"/>
        </w:rPr>
        <w:t>rojektu, w terminie określonym w wezwaniu.</w:t>
      </w:r>
    </w:p>
    <w:p w14:paraId="75515E5F" w14:textId="77777777" w:rsidR="009307A6" w:rsidRPr="00595FC3" w:rsidRDefault="009307A6" w:rsidP="00966089">
      <w:pPr>
        <w:numPr>
          <w:ilvl w:val="0"/>
          <w:numId w:val="27"/>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Postanowienia ust. 1 stosuje się w okresie realizacji Projekt</w:t>
      </w:r>
      <w:r w:rsidR="002A0EBB" w:rsidRPr="00595FC3">
        <w:rPr>
          <w:rFonts w:ascii="Calibri" w:eastAsia="Calibri" w:hAnsi="Calibri" w:cs="Calibri"/>
          <w:iCs/>
          <w:sz w:val="24"/>
          <w:szCs w:val="24"/>
        </w:rPr>
        <w:t xml:space="preserve">u, o którym mowa w § 3 ust. 1, </w:t>
      </w:r>
      <w:r w:rsidRPr="00595FC3">
        <w:rPr>
          <w:rFonts w:ascii="Calibri" w:eastAsia="Calibri" w:hAnsi="Calibri" w:cs="Calibri"/>
          <w:iCs/>
          <w:sz w:val="24"/>
          <w:szCs w:val="24"/>
        </w:rPr>
        <w:t>oraz w okresie wskazanym w § 18 ust. 1 i ust. 4 oraz w § 22 ust. 2.</w:t>
      </w:r>
    </w:p>
    <w:p w14:paraId="4D9E6B8E" w14:textId="502F8ECB" w:rsidR="009307A6" w:rsidRPr="00595FC3" w:rsidRDefault="009307A6" w:rsidP="00966089">
      <w:pPr>
        <w:numPr>
          <w:ilvl w:val="0"/>
          <w:numId w:val="27"/>
        </w:numPr>
        <w:suppressAutoHyphens/>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Beneficjent jest zobowiązany do współpracy z podmiotami zewnętrznymi, realizującymi badanie ewaluacyjne na zlecenie Instytucji </w:t>
      </w:r>
      <w:r w:rsidR="006D4AD6" w:rsidRPr="00595FC3">
        <w:rPr>
          <w:rFonts w:ascii="Calibri" w:eastAsia="Calibri" w:hAnsi="Calibri" w:cs="Calibri"/>
          <w:iCs/>
          <w:sz w:val="24"/>
          <w:szCs w:val="24"/>
        </w:rPr>
        <w:t>Zarządzającej</w:t>
      </w:r>
      <w:r w:rsidRPr="00595FC3">
        <w:rPr>
          <w:rFonts w:ascii="Calibri" w:eastAsia="Calibri" w:hAnsi="Calibri" w:cs="Calibri"/>
          <w:iCs/>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595FC3">
        <w:rPr>
          <w:rFonts w:ascii="Calibri" w:eastAsia="Calibri" w:hAnsi="Calibri" w:cs="Calibri"/>
          <w:iCs/>
          <w:sz w:val="24"/>
          <w:szCs w:val="24"/>
        </w:rPr>
        <w:br/>
      </w:r>
      <w:r w:rsidRPr="00595FC3">
        <w:rPr>
          <w:rFonts w:ascii="Calibri" w:eastAsia="Calibri" w:hAnsi="Calibri" w:cs="Calibri"/>
          <w:iCs/>
          <w:sz w:val="24"/>
          <w:szCs w:val="24"/>
        </w:rPr>
        <w:lastRenderedPageBreak/>
        <w:t>i informacji na temat realizacji Projektu, niezbędnych do przeprowadzenia badania ewaluacyjnego.</w:t>
      </w:r>
    </w:p>
    <w:p w14:paraId="35A429C4" w14:textId="77777777" w:rsidR="00B8612D" w:rsidRPr="00595FC3" w:rsidRDefault="00B8612D" w:rsidP="00966089">
      <w:pPr>
        <w:spacing w:before="120" w:after="120" w:line="360" w:lineRule="auto"/>
        <w:rPr>
          <w:rFonts w:ascii="Calibri" w:eastAsia="Calibri" w:hAnsi="Calibri" w:cs="Calibri"/>
          <w:b/>
          <w:iCs/>
          <w:sz w:val="24"/>
          <w:szCs w:val="24"/>
        </w:rPr>
      </w:pPr>
    </w:p>
    <w:p w14:paraId="4411D887" w14:textId="04AE8154"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Udzielanie zamówień w ramach Projektu</w:t>
      </w:r>
      <w:r w:rsidRPr="00595FC3">
        <w:rPr>
          <w:rFonts w:ascii="Calibri" w:eastAsia="Calibri" w:hAnsi="Calibri" w:cs="Calibri"/>
          <w:b/>
          <w:iCs/>
          <w:sz w:val="24"/>
          <w:szCs w:val="24"/>
          <w:vertAlign w:val="superscript"/>
        </w:rPr>
        <w:footnoteReference w:id="10"/>
      </w:r>
    </w:p>
    <w:p w14:paraId="7BAC82FD"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21</w:t>
      </w:r>
    </w:p>
    <w:p w14:paraId="242A1CD9" w14:textId="624D59DF" w:rsidR="00D40A2C" w:rsidRPr="00595FC3" w:rsidRDefault="00D40A2C" w:rsidP="00966089">
      <w:pPr>
        <w:numPr>
          <w:ilvl w:val="0"/>
          <w:numId w:val="43"/>
        </w:numPr>
        <w:suppressAutoHyphens/>
        <w:spacing w:before="120" w:after="120" w:line="360" w:lineRule="auto"/>
        <w:ind w:left="426" w:hanging="284"/>
        <w:rPr>
          <w:rFonts w:ascii="Calibri" w:eastAsia="Calibri" w:hAnsi="Calibri" w:cs="Calibri"/>
          <w:iCs/>
          <w:sz w:val="24"/>
          <w:szCs w:val="24"/>
        </w:rPr>
      </w:pPr>
      <w:r w:rsidRPr="00595FC3">
        <w:rPr>
          <w:rFonts w:ascii="Calibri" w:eastAsia="Calibri" w:hAnsi="Calibri" w:cs="Calibri"/>
          <w:iCs/>
          <w:sz w:val="24"/>
          <w:szCs w:val="24"/>
        </w:rPr>
        <w:t xml:space="preserve">Beneficjent </w:t>
      </w:r>
      <w:r w:rsidR="00AC7446" w:rsidRPr="00595FC3">
        <w:rPr>
          <w:rFonts w:ascii="Calibri" w:hAnsi="Calibri" w:cs="Calibri"/>
          <w:iCs/>
          <w:sz w:val="24"/>
          <w:szCs w:val="24"/>
        </w:rPr>
        <w:t xml:space="preserve">zobowiązany jest do przygotowania i przeprowadzenia postępowania o udzielenie zamówienia zgodnie z ustawą </w:t>
      </w:r>
      <w:proofErr w:type="spellStart"/>
      <w:r w:rsidR="00AC7446" w:rsidRPr="00595FC3">
        <w:rPr>
          <w:rFonts w:ascii="Calibri" w:hAnsi="Calibri" w:cs="Calibri"/>
          <w:iCs/>
          <w:sz w:val="24"/>
          <w:szCs w:val="24"/>
        </w:rPr>
        <w:t>Pzp</w:t>
      </w:r>
      <w:proofErr w:type="spellEnd"/>
      <w:r w:rsidR="00AC7446" w:rsidRPr="00595FC3">
        <w:rPr>
          <w:rFonts w:ascii="Calibri" w:hAnsi="Calibri" w:cs="Calibri"/>
          <w:iCs/>
          <w:sz w:val="24"/>
          <w:szCs w:val="24"/>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 </w:t>
      </w:r>
    </w:p>
    <w:p w14:paraId="7EA16AE6" w14:textId="39F9BB65" w:rsidR="00D40A2C" w:rsidRPr="00595FC3" w:rsidRDefault="00D40A2C" w:rsidP="00966089">
      <w:pPr>
        <w:numPr>
          <w:ilvl w:val="0"/>
          <w:numId w:val="43"/>
        </w:numPr>
        <w:suppressAutoHyphens/>
        <w:spacing w:before="120" w:after="120" w:line="360" w:lineRule="auto"/>
        <w:ind w:left="426" w:hanging="284"/>
        <w:rPr>
          <w:rFonts w:ascii="Calibri" w:eastAsia="Calibri" w:hAnsi="Calibri" w:cs="Calibri"/>
          <w:iCs/>
          <w:sz w:val="24"/>
          <w:szCs w:val="24"/>
        </w:rPr>
      </w:pPr>
      <w:r w:rsidRPr="00595FC3">
        <w:rPr>
          <w:rFonts w:ascii="Calibri" w:eastAsia="Calibri" w:hAnsi="Calibri" w:cs="Calibri"/>
          <w:iCs/>
          <w:sz w:val="24"/>
          <w:szCs w:val="24"/>
        </w:rPr>
        <w:t xml:space="preserve">W przypadku wydatków o wartości poniżej </w:t>
      </w:r>
      <w:r w:rsidR="00CD7F42" w:rsidRPr="00595FC3">
        <w:rPr>
          <w:rFonts w:ascii="Calibri" w:eastAsia="Calibri" w:hAnsi="Calibri" w:cs="Calibri"/>
          <w:iCs/>
          <w:sz w:val="24"/>
          <w:szCs w:val="24"/>
        </w:rPr>
        <w:t>8</w:t>
      </w:r>
      <w:r w:rsidR="0058754E" w:rsidRPr="00595FC3">
        <w:rPr>
          <w:rFonts w:ascii="Calibri" w:eastAsia="Calibri" w:hAnsi="Calibri" w:cs="Calibri"/>
          <w:iCs/>
          <w:sz w:val="24"/>
          <w:szCs w:val="24"/>
        </w:rPr>
        <w:t>0</w:t>
      </w:r>
      <w:r w:rsidRPr="00595FC3">
        <w:rPr>
          <w:rFonts w:ascii="Calibri" w:eastAsia="Calibri" w:hAnsi="Calibri" w:cs="Calibri"/>
          <w:iCs/>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595FC3" w:rsidRDefault="00D40A2C" w:rsidP="00966089">
      <w:pPr>
        <w:numPr>
          <w:ilvl w:val="0"/>
          <w:numId w:val="43"/>
        </w:numPr>
        <w:suppressAutoHyphens/>
        <w:spacing w:before="120" w:after="120" w:line="360" w:lineRule="auto"/>
        <w:ind w:left="426" w:hanging="284"/>
        <w:rPr>
          <w:rFonts w:ascii="Calibri" w:eastAsia="Calibri" w:hAnsi="Calibri" w:cs="Calibri"/>
          <w:iCs/>
          <w:sz w:val="24"/>
          <w:szCs w:val="24"/>
        </w:rPr>
      </w:pPr>
      <w:r w:rsidRPr="00595FC3">
        <w:rPr>
          <w:rFonts w:ascii="Calibri" w:eastAsia="Calibri" w:hAnsi="Calibri" w:cs="Calibri"/>
          <w:iCs/>
          <w:sz w:val="24"/>
          <w:szCs w:val="24"/>
        </w:rPr>
        <w:t xml:space="preserve">Instytucja Zarządzająca w przypadku stwierdzenia naruszenia przez Beneficjenta zasad określonych w </w:t>
      </w:r>
      <w:r w:rsidR="00F13DAA" w:rsidRPr="00595FC3">
        <w:rPr>
          <w:rFonts w:ascii="Calibri" w:eastAsia="Calibri" w:hAnsi="Calibri" w:cs="Calibri"/>
          <w:iCs/>
          <w:sz w:val="24"/>
          <w:szCs w:val="24"/>
        </w:rPr>
        <w:t>w</w:t>
      </w:r>
      <w:r w:rsidRPr="00595FC3">
        <w:rPr>
          <w:rFonts w:ascii="Calibri" w:eastAsia="Calibri" w:hAnsi="Calibri" w:cs="Calibri"/>
          <w:iCs/>
          <w:sz w:val="24"/>
          <w:szCs w:val="24"/>
        </w:rPr>
        <w:t>ytycznych</w:t>
      </w:r>
      <w:r w:rsidR="00892152" w:rsidRPr="00595FC3">
        <w:rPr>
          <w:rFonts w:ascii="Calibri" w:eastAsia="Calibri" w:hAnsi="Calibri" w:cs="Calibri"/>
          <w:iCs/>
          <w:sz w:val="24"/>
          <w:szCs w:val="24"/>
        </w:rPr>
        <w:t xml:space="preserve"> dotyczących kwalifikowalności</w:t>
      </w:r>
      <w:r w:rsidRPr="00595FC3">
        <w:rPr>
          <w:rFonts w:ascii="Calibri" w:eastAsia="Calibri" w:hAnsi="Calibri" w:cs="Calibri"/>
          <w:iCs/>
          <w:sz w:val="24"/>
          <w:szCs w:val="24"/>
        </w:rPr>
        <w:t>, dokonuje korekt finansowych, zgodnie z wytycznymi</w:t>
      </w:r>
      <w:r w:rsidR="00286EE2" w:rsidRPr="00595FC3">
        <w:rPr>
          <w:rFonts w:ascii="Calibri" w:eastAsia="Calibri" w:hAnsi="Calibri" w:cs="Calibri"/>
          <w:iCs/>
          <w:sz w:val="24"/>
          <w:szCs w:val="24"/>
        </w:rPr>
        <w:t xml:space="preserve"> dotyczącymi korygowania</w:t>
      </w:r>
      <w:r w:rsidRPr="00595FC3">
        <w:rPr>
          <w:rFonts w:ascii="Calibri" w:eastAsia="Calibri" w:hAnsi="Calibri" w:cs="Calibri"/>
          <w:iCs/>
          <w:sz w:val="24"/>
          <w:szCs w:val="24"/>
        </w:rPr>
        <w:t xml:space="preserve">. </w:t>
      </w:r>
      <w:r w:rsidRPr="00595FC3">
        <w:rPr>
          <w:rFonts w:ascii="Calibri" w:eastAsia="Calibri" w:hAnsi="Calibri" w:cs="Times New Roman"/>
          <w:iCs/>
          <w:sz w:val="24"/>
          <w:szCs w:val="24"/>
        </w:rPr>
        <w:t xml:space="preserve">Korekty obejmują całość wydatku </w:t>
      </w:r>
      <w:r w:rsidRPr="00595FC3">
        <w:rPr>
          <w:rFonts w:ascii="Calibri" w:eastAsia="Calibri" w:hAnsi="Calibri" w:cs="Calibri"/>
          <w:iCs/>
          <w:sz w:val="24"/>
          <w:szCs w:val="24"/>
        </w:rPr>
        <w:t>poniesionego z naruszeniem ww. zasad w części odpowiadającej kwocie współfinansowania UE, jak i krajowego.</w:t>
      </w:r>
    </w:p>
    <w:p w14:paraId="33C0086E" w14:textId="77777777" w:rsidR="00D40A2C" w:rsidRPr="00595FC3" w:rsidRDefault="00D40A2C" w:rsidP="00966089">
      <w:pPr>
        <w:numPr>
          <w:ilvl w:val="0"/>
          <w:numId w:val="43"/>
        </w:numPr>
        <w:suppressAutoHyphens/>
        <w:spacing w:before="120" w:after="120" w:line="360" w:lineRule="auto"/>
        <w:ind w:left="426" w:hanging="284"/>
        <w:rPr>
          <w:rFonts w:ascii="Calibri" w:eastAsia="Calibri" w:hAnsi="Calibri" w:cs="Calibri"/>
          <w:iCs/>
          <w:sz w:val="24"/>
          <w:szCs w:val="24"/>
        </w:rPr>
      </w:pPr>
      <w:r w:rsidRPr="00595FC3">
        <w:rPr>
          <w:rFonts w:ascii="Calibri" w:eastAsia="Calibri" w:hAnsi="Calibri" w:cs="Times New Roman"/>
          <w:iCs/>
          <w:sz w:val="24"/>
          <w:szCs w:val="24"/>
        </w:rPr>
        <w:t>Instytucja Zarządzająca, w przypadku stwierdzenia naruszenia przez Beneficjenta zasad określonych w ust 1- 2, może uznać wydatki związane z udzielonym zamówieniem w całości lub części za niekwalifikowalne.</w:t>
      </w:r>
    </w:p>
    <w:p w14:paraId="49A62283" w14:textId="5FAC69AD" w:rsidR="00DF7747" w:rsidRPr="00595FC3" w:rsidRDefault="00DF7747" w:rsidP="00966089">
      <w:pPr>
        <w:numPr>
          <w:ilvl w:val="0"/>
          <w:numId w:val="43"/>
        </w:numPr>
        <w:suppressAutoHyphens/>
        <w:spacing w:before="120" w:after="120" w:line="360" w:lineRule="auto"/>
        <w:ind w:left="426" w:hanging="284"/>
        <w:rPr>
          <w:rFonts w:ascii="Calibri" w:eastAsia="Calibri" w:hAnsi="Calibri" w:cs="Calibri"/>
          <w:iCs/>
          <w:sz w:val="24"/>
          <w:szCs w:val="24"/>
        </w:rPr>
      </w:pPr>
      <w:r w:rsidRPr="00595FC3">
        <w:rPr>
          <w:rFonts w:ascii="Calibri" w:eastAsia="Calibri" w:hAnsi="Calibri" w:cs="Calibri"/>
          <w:iCs/>
          <w:sz w:val="24"/>
          <w:szCs w:val="24"/>
        </w:rPr>
        <w:t xml:space="preserve">Zobowiązuje się Beneficjenta do zamieszczania w CST informacji, o których mowa w </w:t>
      </w:r>
      <w:r w:rsidRPr="00595FC3">
        <w:rPr>
          <w:rFonts w:ascii="Calibri" w:hAnsi="Calibri" w:cs="Calibri"/>
          <w:iCs/>
        </w:rPr>
        <w:t>§ 17 ust. 1 pkt. 6 Umowy.</w:t>
      </w:r>
    </w:p>
    <w:p w14:paraId="222FFE43" w14:textId="77777777" w:rsidR="00B8612D" w:rsidRPr="00595FC3" w:rsidRDefault="00B8612D" w:rsidP="00966089">
      <w:pPr>
        <w:spacing w:before="120" w:after="120" w:line="360" w:lineRule="auto"/>
        <w:rPr>
          <w:rFonts w:ascii="Calibri" w:eastAsia="Calibri" w:hAnsi="Calibri" w:cs="Calibri"/>
          <w:b/>
          <w:iCs/>
          <w:sz w:val="24"/>
          <w:szCs w:val="24"/>
        </w:rPr>
      </w:pPr>
    </w:p>
    <w:p w14:paraId="2EA9D873" w14:textId="75E30B28"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Trwałość Projektu</w:t>
      </w:r>
    </w:p>
    <w:p w14:paraId="44E17650"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22</w:t>
      </w:r>
    </w:p>
    <w:p w14:paraId="1884C04B" w14:textId="5F3E96F4"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Zachowanie trwałości Projektu obowiązuje w odniesieniu do dofinansowanej w ramach Projektu infrastruktury lub inwestycji produkcyjnych.</w:t>
      </w:r>
    </w:p>
    <w:p w14:paraId="37D1BFEF" w14:textId="77777777"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lastRenderedPageBreak/>
        <w:t>Trwałość Projektów powinna być zachowana przez okres 5 lat (3</w:t>
      </w:r>
      <w:r w:rsidR="002A0EBB" w:rsidRPr="00595FC3">
        <w:rPr>
          <w:rFonts w:ascii="Calibri" w:eastAsia="Calibri" w:hAnsi="Calibri" w:cs="Arial"/>
          <w:iCs/>
          <w:sz w:val="24"/>
          <w:szCs w:val="24"/>
        </w:rPr>
        <w:t xml:space="preserve"> lat w przypadku mikro, małych </w:t>
      </w:r>
      <w:r w:rsidRPr="00595FC3">
        <w:rPr>
          <w:rFonts w:ascii="Calibri" w:eastAsia="Calibri" w:hAnsi="Calibri" w:cs="Arial"/>
          <w:iCs/>
          <w:sz w:val="24"/>
          <w:szCs w:val="24"/>
        </w:rPr>
        <w:t>i średnich przedsiębiorstw - w odniesieniu do Projektów, z którymi związany jest wymóg utrzymania inwestycji lub miejsc pracy) od daty płatności k</w:t>
      </w:r>
      <w:r w:rsidR="002A0EBB" w:rsidRPr="00595FC3">
        <w:rPr>
          <w:rFonts w:ascii="Calibri" w:eastAsia="Calibri" w:hAnsi="Calibri" w:cs="Arial"/>
          <w:iCs/>
          <w:sz w:val="24"/>
          <w:szCs w:val="24"/>
        </w:rPr>
        <w:t xml:space="preserve">ońcowej na rzecz Beneficjenta, </w:t>
      </w:r>
      <w:r w:rsidRPr="00595FC3">
        <w:rPr>
          <w:rFonts w:ascii="Calibri" w:eastAsia="Calibri" w:hAnsi="Calibri" w:cs="Arial"/>
          <w:iCs/>
          <w:sz w:val="24"/>
          <w:szCs w:val="24"/>
        </w:rPr>
        <w:t xml:space="preserve">a w przypadku, gdy przepisy regulujące udzielanie pomocy publicznej wprowadzają </w:t>
      </w:r>
      <w:r w:rsidR="00472F3F" w:rsidRPr="00595FC3">
        <w:rPr>
          <w:rFonts w:ascii="Calibri" w:eastAsia="Calibri" w:hAnsi="Calibri" w:cs="Arial"/>
          <w:iCs/>
          <w:sz w:val="24"/>
          <w:szCs w:val="24"/>
        </w:rPr>
        <w:t>inne</w:t>
      </w:r>
      <w:r w:rsidR="00785686" w:rsidRPr="00595FC3">
        <w:rPr>
          <w:rFonts w:ascii="Calibri" w:eastAsia="Calibri" w:hAnsi="Calibri" w:cs="Arial"/>
          <w:iCs/>
          <w:sz w:val="24"/>
          <w:szCs w:val="24"/>
        </w:rPr>
        <w:t xml:space="preserve"> </w:t>
      </w:r>
      <w:r w:rsidRPr="00595FC3">
        <w:rPr>
          <w:rFonts w:ascii="Calibri" w:eastAsia="Calibri" w:hAnsi="Calibri" w:cs="Arial"/>
          <w:iCs/>
          <w:sz w:val="24"/>
          <w:szCs w:val="24"/>
        </w:rPr>
        <w:t>wymogi w tym zakresie, wówczas stosuje się okres ustalony zgodnie z tymi przepisami.</w:t>
      </w:r>
    </w:p>
    <w:p w14:paraId="04BD00A1" w14:textId="77777777"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Za datę płatności końcowej, o której mowa w ust. 2, uznaje się:</w:t>
      </w:r>
    </w:p>
    <w:p w14:paraId="61CDDAEE" w14:textId="77777777" w:rsidR="009307A6" w:rsidRPr="00595FC3" w:rsidRDefault="009307A6" w:rsidP="00966089">
      <w:pPr>
        <w:numPr>
          <w:ilvl w:val="1"/>
          <w:numId w:val="12"/>
        </w:numPr>
        <w:autoSpaceDE w:val="0"/>
        <w:autoSpaceDN w:val="0"/>
        <w:adjustRightInd w:val="0"/>
        <w:spacing w:before="120" w:after="120" w:line="360" w:lineRule="auto"/>
        <w:ind w:left="720"/>
        <w:rPr>
          <w:rFonts w:ascii="Calibri" w:eastAsia="Calibri" w:hAnsi="Calibri" w:cs="Arial"/>
          <w:iCs/>
          <w:sz w:val="24"/>
          <w:szCs w:val="24"/>
        </w:rPr>
      </w:pPr>
      <w:r w:rsidRPr="00595FC3">
        <w:rPr>
          <w:rFonts w:ascii="Calibri" w:eastAsia="Calibri" w:hAnsi="Calibri" w:cs="Arial"/>
          <w:iCs/>
          <w:sz w:val="24"/>
          <w:szCs w:val="24"/>
        </w:rPr>
        <w:t xml:space="preserve">w przypadku, gdy w ramach rozliczenia wniosku o płatność końcową Beneficjentowi przekazywane są środki - datę </w:t>
      </w:r>
      <w:r w:rsidR="00472F3F" w:rsidRPr="00595FC3">
        <w:rPr>
          <w:rFonts w:ascii="Calibri" w:eastAsia="Calibri" w:hAnsi="Calibri" w:cs="Arial"/>
          <w:iCs/>
          <w:sz w:val="24"/>
          <w:szCs w:val="24"/>
        </w:rPr>
        <w:t>obciążenia rachunku płatniczego Instytucji Zarz</w:t>
      </w:r>
      <w:r w:rsidR="00785686" w:rsidRPr="00595FC3">
        <w:rPr>
          <w:rFonts w:ascii="Calibri" w:eastAsia="Calibri" w:hAnsi="Calibri" w:cs="Arial"/>
          <w:iCs/>
          <w:sz w:val="24"/>
          <w:szCs w:val="24"/>
        </w:rPr>
        <w:t>ą</w:t>
      </w:r>
      <w:r w:rsidR="00472F3F" w:rsidRPr="00595FC3">
        <w:rPr>
          <w:rFonts w:ascii="Calibri" w:eastAsia="Calibri" w:hAnsi="Calibri" w:cs="Arial"/>
          <w:iCs/>
          <w:sz w:val="24"/>
          <w:szCs w:val="24"/>
        </w:rPr>
        <w:t>dzającej</w:t>
      </w:r>
      <w:r w:rsidRPr="00595FC3">
        <w:rPr>
          <w:rFonts w:ascii="Calibri" w:eastAsia="Calibri" w:hAnsi="Calibri" w:cs="Arial"/>
          <w:iCs/>
          <w:sz w:val="24"/>
          <w:szCs w:val="24"/>
        </w:rPr>
        <w:t>,</w:t>
      </w:r>
      <w:r w:rsidR="00472F3F" w:rsidRPr="00595FC3">
        <w:rPr>
          <w:rFonts w:ascii="Calibri" w:eastAsia="Calibri" w:hAnsi="Calibri" w:cs="Arial"/>
          <w:iCs/>
          <w:sz w:val="24"/>
          <w:szCs w:val="24"/>
        </w:rPr>
        <w:t xml:space="preserve"> lub BGK.</w:t>
      </w:r>
    </w:p>
    <w:p w14:paraId="3154D060" w14:textId="77777777" w:rsidR="009307A6" w:rsidRPr="00595FC3" w:rsidRDefault="009307A6" w:rsidP="00966089">
      <w:pPr>
        <w:numPr>
          <w:ilvl w:val="1"/>
          <w:numId w:val="12"/>
        </w:numPr>
        <w:autoSpaceDE w:val="0"/>
        <w:autoSpaceDN w:val="0"/>
        <w:adjustRightInd w:val="0"/>
        <w:spacing w:before="120" w:after="120" w:line="360" w:lineRule="auto"/>
        <w:ind w:left="720"/>
        <w:rPr>
          <w:rFonts w:ascii="Calibri" w:eastAsia="Calibri" w:hAnsi="Calibri" w:cs="Arial"/>
          <w:iCs/>
          <w:sz w:val="24"/>
          <w:szCs w:val="24"/>
        </w:rPr>
      </w:pPr>
      <w:r w:rsidRPr="00595FC3">
        <w:rPr>
          <w:rFonts w:ascii="Calibri" w:eastAsia="Calibri" w:hAnsi="Calibri" w:cs="Arial"/>
          <w:iCs/>
          <w:sz w:val="24"/>
          <w:szCs w:val="24"/>
        </w:rPr>
        <w:t>w pozostałych przypadkach – datę zatwierdzenia wniosku o płatność końcową.</w:t>
      </w:r>
    </w:p>
    <w:p w14:paraId="1DCACCA4" w14:textId="4C7D9D39"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B10B32" w:rsidRPr="00595FC3">
        <w:rPr>
          <w:rFonts w:ascii="Calibri" w:eastAsia="Calibri" w:hAnsi="Calibri" w:cs="Arial"/>
          <w:iCs/>
          <w:sz w:val="24"/>
          <w:szCs w:val="24"/>
        </w:rPr>
        <w:t>Ufp</w:t>
      </w:r>
      <w:proofErr w:type="spellEnd"/>
      <w:r w:rsidR="00472F3F" w:rsidRPr="00595FC3">
        <w:rPr>
          <w:rFonts w:ascii="Calibri" w:eastAsia="Calibri" w:hAnsi="Calibri" w:cs="Arial"/>
          <w:iCs/>
          <w:sz w:val="24"/>
          <w:szCs w:val="24"/>
        </w:rPr>
        <w:t>.</w:t>
      </w:r>
    </w:p>
    <w:p w14:paraId="08197A49" w14:textId="77777777"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Naruszenie zasady trwałości następuje w sytuacji wystąpienia w okresie trwałości co najmniej jednej z poniższych przesłanek:</w:t>
      </w:r>
    </w:p>
    <w:p w14:paraId="5474F9AA" w14:textId="77777777" w:rsidR="009307A6" w:rsidRPr="00595FC3" w:rsidRDefault="00472F3F" w:rsidP="00966089">
      <w:pPr>
        <w:numPr>
          <w:ilvl w:val="1"/>
          <w:numId w:val="12"/>
        </w:numPr>
        <w:autoSpaceDE w:val="0"/>
        <w:autoSpaceDN w:val="0"/>
        <w:adjustRightInd w:val="0"/>
        <w:spacing w:before="120" w:after="120" w:line="360" w:lineRule="auto"/>
        <w:ind w:left="720"/>
        <w:rPr>
          <w:rFonts w:ascii="Calibri" w:eastAsia="Calibri" w:hAnsi="Calibri" w:cs="Arial"/>
          <w:iCs/>
          <w:sz w:val="24"/>
          <w:szCs w:val="24"/>
        </w:rPr>
      </w:pPr>
      <w:r w:rsidRPr="00595FC3">
        <w:rPr>
          <w:rFonts w:ascii="Calibri" w:eastAsia="Calibri" w:hAnsi="Calibri" w:cs="Arial"/>
          <w:iCs/>
          <w:sz w:val="24"/>
          <w:szCs w:val="24"/>
        </w:rPr>
        <w:t>z</w:t>
      </w:r>
      <w:r w:rsidR="009307A6" w:rsidRPr="00595FC3">
        <w:rPr>
          <w:rFonts w:ascii="Calibri" w:eastAsia="Calibri" w:hAnsi="Calibri" w:cs="Arial"/>
          <w:iCs/>
          <w:sz w:val="24"/>
          <w:szCs w:val="24"/>
        </w:rPr>
        <w:t>aprzestan</w:t>
      </w:r>
      <w:r w:rsidRPr="00595FC3">
        <w:rPr>
          <w:rFonts w:ascii="Calibri" w:eastAsia="Calibri" w:hAnsi="Calibri" w:cs="Arial"/>
          <w:iCs/>
          <w:sz w:val="24"/>
          <w:szCs w:val="24"/>
        </w:rPr>
        <w:t>ie lub przeniesienie</w:t>
      </w:r>
      <w:r w:rsidR="009307A6" w:rsidRPr="00595FC3">
        <w:rPr>
          <w:rFonts w:ascii="Calibri" w:eastAsia="Calibri" w:hAnsi="Calibri" w:cs="Arial"/>
          <w:iCs/>
          <w:sz w:val="24"/>
          <w:szCs w:val="24"/>
        </w:rPr>
        <w:t xml:space="preserve"> działalności produkcyjnej</w:t>
      </w:r>
      <w:r w:rsidRPr="00595FC3">
        <w:rPr>
          <w:rFonts w:ascii="Calibri" w:eastAsia="Calibri" w:hAnsi="Calibri" w:cs="Arial"/>
          <w:iCs/>
          <w:sz w:val="24"/>
          <w:szCs w:val="24"/>
        </w:rPr>
        <w:t xml:space="preserve"> poza region na poziomie </w:t>
      </w:r>
      <w:r w:rsidRPr="00595FC3">
        <w:rPr>
          <w:rFonts w:ascii="Calibri" w:eastAsia="Calibri" w:hAnsi="Calibri" w:cs="Arial"/>
          <w:iCs/>
          <w:sz w:val="24"/>
          <w:szCs w:val="24"/>
          <w:shd w:val="clear" w:color="auto" w:fill="FFFFFF" w:themeFill="background1"/>
        </w:rPr>
        <w:t>NUTS</w:t>
      </w:r>
      <w:r w:rsidR="004D093C" w:rsidRPr="00595FC3">
        <w:rPr>
          <w:rFonts w:ascii="Calibri" w:eastAsia="Calibri" w:hAnsi="Calibri" w:cs="Arial"/>
          <w:iCs/>
          <w:sz w:val="24"/>
          <w:szCs w:val="24"/>
          <w:shd w:val="clear" w:color="auto" w:fill="FFFFFF" w:themeFill="background1"/>
        </w:rPr>
        <w:t xml:space="preserve"> </w:t>
      </w:r>
      <w:r w:rsidRPr="00595FC3">
        <w:rPr>
          <w:rFonts w:ascii="Calibri" w:eastAsia="Calibri" w:hAnsi="Calibri" w:cs="Arial"/>
          <w:iCs/>
          <w:sz w:val="24"/>
          <w:szCs w:val="24"/>
          <w:shd w:val="clear" w:color="auto" w:fill="FFFFFF" w:themeFill="background1"/>
        </w:rPr>
        <w:t>2</w:t>
      </w:r>
      <w:r w:rsidR="000B1C0C" w:rsidRPr="00595FC3">
        <w:rPr>
          <w:rFonts w:ascii="Calibri" w:eastAsia="Calibri" w:hAnsi="Calibri" w:cs="Arial"/>
          <w:iCs/>
          <w:sz w:val="24"/>
          <w:szCs w:val="24"/>
          <w:shd w:val="clear" w:color="auto" w:fill="FFFFFF" w:themeFill="background1"/>
        </w:rPr>
        <w:t xml:space="preserve"> (województwo</w:t>
      </w:r>
      <w:r w:rsidR="000B1C0C" w:rsidRPr="00595FC3">
        <w:rPr>
          <w:rFonts w:ascii="Calibri" w:eastAsia="Calibri" w:hAnsi="Calibri" w:cs="Arial"/>
          <w:iCs/>
          <w:sz w:val="24"/>
          <w:szCs w:val="24"/>
        </w:rPr>
        <w:t xml:space="preserve"> opolskie)</w:t>
      </w:r>
      <w:r w:rsidRPr="00595FC3">
        <w:rPr>
          <w:rFonts w:ascii="Calibri" w:eastAsia="Calibri" w:hAnsi="Calibri" w:cs="Arial"/>
          <w:iCs/>
          <w:sz w:val="24"/>
          <w:szCs w:val="24"/>
        </w:rPr>
        <w:t>, w którym projekt otrzymał wsparcie,</w:t>
      </w:r>
    </w:p>
    <w:p w14:paraId="269AE2F9" w14:textId="77777777" w:rsidR="009307A6" w:rsidRPr="00595FC3" w:rsidRDefault="00663804" w:rsidP="00966089">
      <w:pPr>
        <w:numPr>
          <w:ilvl w:val="1"/>
          <w:numId w:val="12"/>
        </w:numPr>
        <w:autoSpaceDE w:val="0"/>
        <w:autoSpaceDN w:val="0"/>
        <w:adjustRightInd w:val="0"/>
        <w:spacing w:before="120" w:after="120" w:line="360" w:lineRule="auto"/>
        <w:ind w:left="720"/>
        <w:rPr>
          <w:rFonts w:ascii="Calibri" w:eastAsia="Calibri" w:hAnsi="Calibri" w:cs="Arial"/>
          <w:iCs/>
          <w:sz w:val="24"/>
          <w:szCs w:val="24"/>
        </w:rPr>
      </w:pPr>
      <w:r w:rsidRPr="00595FC3">
        <w:rPr>
          <w:rFonts w:ascii="Calibri" w:eastAsia="Calibri" w:hAnsi="Calibri" w:cs="Arial"/>
          <w:iCs/>
          <w:sz w:val="24"/>
          <w:szCs w:val="24"/>
        </w:rPr>
        <w:t xml:space="preserve">zmiana własności </w:t>
      </w:r>
      <w:r w:rsidR="009307A6" w:rsidRPr="00595FC3">
        <w:rPr>
          <w:rFonts w:ascii="Calibri" w:eastAsia="Calibri" w:hAnsi="Calibri" w:cs="Arial"/>
          <w:iCs/>
          <w:sz w:val="24"/>
          <w:szCs w:val="24"/>
        </w:rPr>
        <w:t>elementu infrastruktury, która daje przedsiębiorstwu lub podmiotowi publicznemu nienależn</w:t>
      </w:r>
      <w:r w:rsidRPr="00595FC3">
        <w:rPr>
          <w:rFonts w:ascii="Calibri" w:eastAsia="Calibri" w:hAnsi="Calibri" w:cs="Arial"/>
          <w:iCs/>
          <w:sz w:val="24"/>
          <w:szCs w:val="24"/>
        </w:rPr>
        <w:t>ą</w:t>
      </w:r>
      <w:r w:rsidR="009307A6" w:rsidRPr="00595FC3">
        <w:rPr>
          <w:rFonts w:ascii="Calibri" w:eastAsia="Calibri" w:hAnsi="Calibri" w:cs="Arial"/>
          <w:iCs/>
          <w:sz w:val="24"/>
          <w:szCs w:val="24"/>
        </w:rPr>
        <w:t xml:space="preserve"> korzyś</w:t>
      </w:r>
      <w:r w:rsidRPr="00595FC3">
        <w:rPr>
          <w:rFonts w:ascii="Calibri" w:eastAsia="Calibri" w:hAnsi="Calibri" w:cs="Arial"/>
          <w:iCs/>
          <w:sz w:val="24"/>
          <w:szCs w:val="24"/>
        </w:rPr>
        <w:t>ć</w:t>
      </w:r>
      <w:r w:rsidR="009307A6" w:rsidRPr="00595FC3">
        <w:rPr>
          <w:rFonts w:ascii="Calibri" w:eastAsia="Calibri" w:hAnsi="Calibri" w:cs="Arial"/>
          <w:iCs/>
          <w:sz w:val="24"/>
          <w:szCs w:val="24"/>
        </w:rPr>
        <w:t>,</w:t>
      </w:r>
    </w:p>
    <w:p w14:paraId="1F0239BC" w14:textId="0D0EE81F" w:rsidR="009307A6" w:rsidRPr="00595FC3" w:rsidRDefault="009307A6" w:rsidP="00966089">
      <w:pPr>
        <w:numPr>
          <w:ilvl w:val="1"/>
          <w:numId w:val="12"/>
        </w:numPr>
        <w:autoSpaceDE w:val="0"/>
        <w:autoSpaceDN w:val="0"/>
        <w:adjustRightInd w:val="0"/>
        <w:spacing w:before="120" w:after="120" w:line="360" w:lineRule="auto"/>
        <w:ind w:left="720"/>
        <w:rPr>
          <w:rFonts w:ascii="Calibri" w:eastAsia="Calibri" w:hAnsi="Calibri" w:cs="Arial"/>
          <w:iCs/>
          <w:sz w:val="24"/>
          <w:szCs w:val="24"/>
        </w:rPr>
      </w:pPr>
      <w:r w:rsidRPr="00595FC3">
        <w:rPr>
          <w:rFonts w:ascii="Calibri" w:eastAsia="Calibri" w:hAnsi="Calibri" w:cs="Arial"/>
          <w:iCs/>
          <w:sz w:val="24"/>
          <w:szCs w:val="24"/>
        </w:rPr>
        <w:t xml:space="preserve">istotna zmiana wpływająca na charakter </w:t>
      </w:r>
      <w:r w:rsidR="00B10B32" w:rsidRPr="00595FC3">
        <w:rPr>
          <w:rFonts w:ascii="Calibri" w:eastAsia="Calibri" w:hAnsi="Calibri" w:cs="Arial"/>
          <w:iCs/>
          <w:sz w:val="24"/>
          <w:szCs w:val="24"/>
        </w:rPr>
        <w:t>P</w:t>
      </w:r>
      <w:r w:rsidRPr="00595FC3">
        <w:rPr>
          <w:rFonts w:ascii="Calibri" w:eastAsia="Calibri" w:hAnsi="Calibri" w:cs="Arial"/>
          <w:iCs/>
          <w:sz w:val="24"/>
          <w:szCs w:val="24"/>
        </w:rPr>
        <w:t xml:space="preserve">rojektu, jego cele lub warunki </w:t>
      </w:r>
      <w:r w:rsidR="00F60C0F" w:rsidRPr="00595FC3">
        <w:rPr>
          <w:rFonts w:ascii="Calibri" w:eastAsia="Calibri" w:hAnsi="Calibri" w:cs="Arial"/>
          <w:iCs/>
          <w:sz w:val="24"/>
          <w:szCs w:val="24"/>
        </w:rPr>
        <w:t>jego wdrażania</w:t>
      </w:r>
      <w:r w:rsidRPr="00595FC3">
        <w:rPr>
          <w:rFonts w:ascii="Calibri" w:eastAsia="Calibri" w:hAnsi="Calibri" w:cs="Arial"/>
          <w:iCs/>
          <w:sz w:val="24"/>
          <w:szCs w:val="24"/>
        </w:rPr>
        <w:t xml:space="preserve">, </w:t>
      </w:r>
      <w:r w:rsidR="00F60C0F" w:rsidRPr="00595FC3">
        <w:rPr>
          <w:rFonts w:ascii="Calibri" w:eastAsia="Calibri" w:hAnsi="Calibri" w:cs="Arial"/>
          <w:iCs/>
          <w:sz w:val="24"/>
          <w:szCs w:val="24"/>
        </w:rPr>
        <w:t xml:space="preserve">mogąca </w:t>
      </w:r>
      <w:r w:rsidRPr="00595FC3">
        <w:rPr>
          <w:rFonts w:ascii="Calibri" w:eastAsia="Calibri" w:hAnsi="Calibri" w:cs="Arial"/>
          <w:iCs/>
          <w:sz w:val="24"/>
          <w:szCs w:val="24"/>
        </w:rPr>
        <w:t xml:space="preserve">doprowadzić do </w:t>
      </w:r>
      <w:r w:rsidR="006D4AD6" w:rsidRPr="00595FC3">
        <w:rPr>
          <w:rFonts w:ascii="Calibri" w:eastAsia="Calibri" w:hAnsi="Calibri" w:cs="Arial"/>
          <w:iCs/>
          <w:sz w:val="24"/>
          <w:szCs w:val="24"/>
        </w:rPr>
        <w:t>naruszenia pierwotnych</w:t>
      </w:r>
      <w:r w:rsidRPr="00595FC3">
        <w:rPr>
          <w:rFonts w:ascii="Calibri" w:eastAsia="Calibri" w:hAnsi="Calibri" w:cs="Arial"/>
          <w:iCs/>
          <w:sz w:val="24"/>
          <w:szCs w:val="24"/>
        </w:rPr>
        <w:t xml:space="preserve"> celów</w:t>
      </w:r>
      <w:r w:rsidR="00F60C0F" w:rsidRPr="00595FC3">
        <w:rPr>
          <w:rFonts w:ascii="Calibri" w:eastAsia="Calibri" w:hAnsi="Calibri" w:cs="Arial"/>
          <w:iCs/>
          <w:sz w:val="24"/>
          <w:szCs w:val="24"/>
        </w:rPr>
        <w:t xml:space="preserve"> </w:t>
      </w:r>
      <w:r w:rsidR="00B10B32" w:rsidRPr="00595FC3">
        <w:rPr>
          <w:rFonts w:ascii="Calibri" w:eastAsia="Calibri" w:hAnsi="Calibri" w:cs="Arial"/>
          <w:iCs/>
          <w:sz w:val="24"/>
          <w:szCs w:val="24"/>
        </w:rPr>
        <w:t>P</w:t>
      </w:r>
      <w:r w:rsidR="00F60C0F" w:rsidRPr="00595FC3">
        <w:rPr>
          <w:rFonts w:ascii="Calibri" w:eastAsia="Calibri" w:hAnsi="Calibri" w:cs="Arial"/>
          <w:iCs/>
          <w:sz w:val="24"/>
          <w:szCs w:val="24"/>
        </w:rPr>
        <w:t>rojektu</w:t>
      </w:r>
      <w:r w:rsidRPr="00595FC3">
        <w:rPr>
          <w:rFonts w:ascii="Calibri" w:eastAsia="Calibri" w:hAnsi="Calibri" w:cs="Arial"/>
          <w:iCs/>
          <w:sz w:val="24"/>
          <w:szCs w:val="24"/>
        </w:rPr>
        <w:t>,</w:t>
      </w:r>
    </w:p>
    <w:p w14:paraId="336D9B84" w14:textId="0FEBA5FC" w:rsidR="009307A6" w:rsidRPr="00595FC3" w:rsidRDefault="004A78DF"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 xml:space="preserve">Zgodnie z </w:t>
      </w:r>
      <w:r w:rsidR="005572DF" w:rsidRPr="00595FC3">
        <w:rPr>
          <w:rFonts w:ascii="Calibri" w:eastAsia="Calibri" w:hAnsi="Calibri" w:cs="Arial"/>
          <w:iCs/>
          <w:sz w:val="24"/>
          <w:szCs w:val="24"/>
        </w:rPr>
        <w:t xml:space="preserve">art. 65 ust. 3 rozporządzenia ogólnego, upadłość wynikająca z oszustwa potwierdzonego prawomocnym wyrokiem sądu oznacza naruszenie zasady trwałości </w:t>
      </w:r>
      <w:r w:rsidR="00B10B32" w:rsidRPr="00595FC3">
        <w:rPr>
          <w:rFonts w:ascii="Calibri" w:eastAsia="Calibri" w:hAnsi="Calibri" w:cs="Arial"/>
          <w:iCs/>
          <w:sz w:val="24"/>
          <w:szCs w:val="24"/>
        </w:rPr>
        <w:t>P</w:t>
      </w:r>
      <w:r w:rsidR="005572DF" w:rsidRPr="00595FC3">
        <w:rPr>
          <w:rFonts w:ascii="Calibri" w:eastAsia="Calibri" w:hAnsi="Calibri" w:cs="Arial"/>
          <w:iCs/>
          <w:sz w:val="24"/>
          <w:szCs w:val="24"/>
        </w:rPr>
        <w:t>rojektu.</w:t>
      </w:r>
    </w:p>
    <w:p w14:paraId="0EF3F5F7" w14:textId="261B1B2C"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Brak ogłoszenia upadłości Beneficjenta, który zaprzestał prowadzenia działalności, oznacza naruszenie trwałości.</w:t>
      </w:r>
    </w:p>
    <w:p w14:paraId="402FC47F" w14:textId="6B7977D3" w:rsidR="009307A6" w:rsidRPr="00595FC3" w:rsidRDefault="009307A6" w:rsidP="00966089">
      <w:pPr>
        <w:numPr>
          <w:ilvl w:val="0"/>
          <w:numId w:val="12"/>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 xml:space="preserve">Beneficjent jest zobowiązany do niezwłocznego pisemnego poinformowania Instytucji Zarządzającej o wszelkich okolicznościach, które spowodowały lub mogą spowodować </w:t>
      </w:r>
      <w:r w:rsidRPr="00595FC3">
        <w:rPr>
          <w:rFonts w:ascii="Calibri" w:eastAsia="Calibri" w:hAnsi="Calibri" w:cs="Arial"/>
          <w:iCs/>
          <w:sz w:val="24"/>
          <w:szCs w:val="24"/>
        </w:rPr>
        <w:lastRenderedPageBreak/>
        <w:t xml:space="preserve">nieutrzymanie trwałości </w:t>
      </w:r>
      <w:r w:rsidR="00B10B32" w:rsidRPr="00595FC3">
        <w:rPr>
          <w:rFonts w:ascii="Calibri" w:eastAsia="Calibri" w:hAnsi="Calibri" w:cs="Arial"/>
          <w:iCs/>
          <w:sz w:val="24"/>
          <w:szCs w:val="24"/>
        </w:rPr>
        <w:t>P</w:t>
      </w:r>
      <w:r w:rsidRPr="00595FC3">
        <w:rPr>
          <w:rFonts w:ascii="Calibri" w:eastAsia="Calibri" w:hAnsi="Calibri" w:cs="Arial"/>
          <w:iCs/>
          <w:sz w:val="24"/>
          <w:szCs w:val="24"/>
        </w:rPr>
        <w:t xml:space="preserve">rojektu, zmianę kwalifikowalności wydatków w okresie trwałości </w:t>
      </w:r>
      <w:r w:rsidR="00B10B32" w:rsidRPr="00595FC3">
        <w:rPr>
          <w:rFonts w:ascii="Calibri" w:eastAsia="Calibri" w:hAnsi="Calibri" w:cs="Arial"/>
          <w:iCs/>
          <w:sz w:val="24"/>
          <w:szCs w:val="24"/>
        </w:rPr>
        <w:t>P</w:t>
      </w:r>
      <w:r w:rsidRPr="00595FC3">
        <w:rPr>
          <w:rFonts w:ascii="Calibri" w:eastAsia="Calibri" w:hAnsi="Calibri" w:cs="Arial"/>
          <w:iCs/>
          <w:sz w:val="24"/>
          <w:szCs w:val="24"/>
        </w:rPr>
        <w:t xml:space="preserve">rojektu, w tym zmiany powodujące możliwość odzyskania przez </w:t>
      </w:r>
      <w:r w:rsidR="00B10B32" w:rsidRPr="00595FC3">
        <w:rPr>
          <w:rFonts w:ascii="Calibri" w:eastAsia="Calibri" w:hAnsi="Calibri" w:cs="Arial"/>
          <w:iCs/>
          <w:sz w:val="24"/>
          <w:szCs w:val="24"/>
        </w:rPr>
        <w:t>B</w:t>
      </w:r>
      <w:r w:rsidRPr="00595FC3">
        <w:rPr>
          <w:rFonts w:ascii="Calibri" w:eastAsia="Calibri" w:hAnsi="Calibri" w:cs="Arial"/>
          <w:iCs/>
          <w:sz w:val="24"/>
          <w:szCs w:val="24"/>
        </w:rPr>
        <w:t xml:space="preserve">eneficjenta podatku od towarów i usług, który stanowił wydatek kwalifikowany w okresie realizacji </w:t>
      </w:r>
      <w:r w:rsidR="00B10B32" w:rsidRPr="00595FC3">
        <w:rPr>
          <w:rFonts w:ascii="Calibri" w:eastAsia="Calibri" w:hAnsi="Calibri" w:cs="Arial"/>
          <w:iCs/>
          <w:sz w:val="24"/>
          <w:szCs w:val="24"/>
        </w:rPr>
        <w:t>P</w:t>
      </w:r>
      <w:r w:rsidRPr="00595FC3">
        <w:rPr>
          <w:rFonts w:ascii="Calibri" w:eastAsia="Calibri" w:hAnsi="Calibri" w:cs="Arial"/>
          <w:iCs/>
          <w:sz w:val="24"/>
          <w:szCs w:val="24"/>
        </w:rPr>
        <w:t>rojektu, zmianę struktury własnościowej, zmianę siedziby.</w:t>
      </w:r>
    </w:p>
    <w:p w14:paraId="039205B8" w14:textId="77777777" w:rsidR="009307A6" w:rsidRPr="00595FC3" w:rsidRDefault="009307A6" w:rsidP="00966089">
      <w:pPr>
        <w:spacing w:before="120" w:after="120" w:line="360" w:lineRule="auto"/>
        <w:rPr>
          <w:rFonts w:ascii="Calibri" w:eastAsia="Calibri" w:hAnsi="Calibri" w:cs="Times New Roman"/>
          <w:b/>
          <w:iCs/>
          <w:sz w:val="24"/>
          <w:szCs w:val="24"/>
        </w:rPr>
      </w:pPr>
    </w:p>
    <w:p w14:paraId="13F2258F" w14:textId="77777777" w:rsidR="009307A6" w:rsidRPr="00595FC3" w:rsidRDefault="009307A6" w:rsidP="00966089">
      <w:pPr>
        <w:spacing w:before="120" w:after="120" w:line="360" w:lineRule="auto"/>
        <w:rPr>
          <w:rFonts w:ascii="Calibri" w:eastAsia="Calibri" w:hAnsi="Calibri" w:cs="Times New Roman"/>
          <w:b/>
          <w:iCs/>
          <w:sz w:val="24"/>
          <w:szCs w:val="24"/>
        </w:rPr>
      </w:pPr>
      <w:r w:rsidRPr="00595FC3">
        <w:rPr>
          <w:rFonts w:ascii="Calibri" w:eastAsia="Calibri" w:hAnsi="Calibri" w:cs="Times New Roman"/>
          <w:b/>
          <w:iCs/>
          <w:sz w:val="24"/>
          <w:szCs w:val="24"/>
        </w:rPr>
        <w:t>Ochrona danych osobowych</w:t>
      </w:r>
    </w:p>
    <w:p w14:paraId="4B979DE3" w14:textId="77777777" w:rsidR="009307A6" w:rsidRPr="00595FC3" w:rsidRDefault="009307A6" w:rsidP="00966089">
      <w:pPr>
        <w:spacing w:before="120" w:after="120" w:line="360" w:lineRule="auto"/>
        <w:rPr>
          <w:rFonts w:ascii="Calibri" w:eastAsia="Calibri" w:hAnsi="Calibri" w:cs="Times New Roman"/>
          <w:b/>
          <w:iCs/>
          <w:sz w:val="24"/>
          <w:szCs w:val="24"/>
        </w:rPr>
      </w:pPr>
      <w:r w:rsidRPr="00595FC3">
        <w:rPr>
          <w:rFonts w:ascii="Calibri" w:eastAsia="Calibri" w:hAnsi="Calibri" w:cs="Times New Roman"/>
          <w:b/>
          <w:iCs/>
          <w:sz w:val="24"/>
          <w:szCs w:val="24"/>
        </w:rPr>
        <w:t>§ 23</w:t>
      </w:r>
    </w:p>
    <w:p w14:paraId="1290FD7C" w14:textId="77777777" w:rsidR="007543EB" w:rsidRPr="00595FC3" w:rsidRDefault="000E42CD" w:rsidP="00966089">
      <w:pPr>
        <w:numPr>
          <w:ilvl w:val="0"/>
          <w:numId w:val="40"/>
        </w:numPr>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W</w:t>
      </w:r>
      <w:r w:rsidR="007543EB" w:rsidRPr="00595FC3">
        <w:rPr>
          <w:rFonts w:ascii="Calibri" w:eastAsia="Calibri" w:hAnsi="Calibri" w:cs="Times New Roman"/>
          <w:iCs/>
          <w:sz w:val="24"/>
          <w:szCs w:val="24"/>
        </w:rPr>
        <w:t xml:space="preserve"> związku z art. 28 RODO, Instytucja Zarządzająca powierza Beneficjentowi przetwarzanie danych osobowych, na warunkach opisanych w niniejszym paragrafie.</w:t>
      </w:r>
    </w:p>
    <w:p w14:paraId="5F5946BA" w14:textId="025C3728" w:rsidR="007543EB" w:rsidRPr="00595FC3" w:rsidRDefault="007543EB" w:rsidP="00966089">
      <w:pPr>
        <w:numPr>
          <w:ilvl w:val="0"/>
          <w:numId w:val="38"/>
        </w:numPr>
        <w:suppressAutoHyphens/>
        <w:autoSpaceDE w:val="0"/>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 xml:space="preserve">Przetwarzanie danych osobowych </w:t>
      </w:r>
      <w:r w:rsidR="000E42CD" w:rsidRPr="00595FC3">
        <w:rPr>
          <w:rFonts w:ascii="Calibri" w:eastAsia="Calibri" w:hAnsi="Calibri" w:cs="Times New Roman"/>
          <w:iCs/>
          <w:sz w:val="24"/>
          <w:szCs w:val="24"/>
        </w:rPr>
        <w:t xml:space="preserve">w odniesieniu do </w:t>
      </w:r>
      <w:r w:rsidR="006D4AD6" w:rsidRPr="00595FC3">
        <w:rPr>
          <w:rFonts w:ascii="Calibri" w:eastAsia="Calibri" w:hAnsi="Calibri" w:cs="Times New Roman"/>
          <w:iCs/>
          <w:sz w:val="24"/>
          <w:szCs w:val="24"/>
        </w:rPr>
        <w:t>zbioru FEO</w:t>
      </w:r>
      <w:r w:rsidR="000E42CD" w:rsidRPr="00595FC3">
        <w:rPr>
          <w:rFonts w:ascii="Calibri" w:eastAsia="Calibri" w:hAnsi="Calibri" w:cs="Times New Roman"/>
          <w:iCs/>
          <w:sz w:val="24"/>
          <w:szCs w:val="24"/>
        </w:rPr>
        <w:t xml:space="preserve"> 2021-2027 </w:t>
      </w:r>
      <w:r w:rsidRPr="00595FC3">
        <w:rPr>
          <w:rFonts w:ascii="Calibri" w:eastAsia="Calibri" w:hAnsi="Calibri" w:cs="Times New Roman"/>
          <w:iCs/>
          <w:sz w:val="24"/>
          <w:szCs w:val="24"/>
        </w:rPr>
        <w:t>jest dopuszczalne na podstawie:</w:t>
      </w:r>
    </w:p>
    <w:p w14:paraId="7EFB2EC0" w14:textId="78EE31C2" w:rsidR="007543EB" w:rsidRPr="00595FC3" w:rsidRDefault="007543EB" w:rsidP="00966089">
      <w:pPr>
        <w:numPr>
          <w:ilvl w:val="0"/>
          <w:numId w:val="39"/>
        </w:numPr>
        <w:suppressAutoHyphens/>
        <w:spacing w:before="120" w:after="120" w:line="360" w:lineRule="auto"/>
        <w:ind w:left="993" w:hanging="284"/>
        <w:rPr>
          <w:rFonts w:ascii="Calibri" w:eastAsia="Calibri" w:hAnsi="Calibri" w:cs="Times New Roman"/>
          <w:iCs/>
          <w:sz w:val="24"/>
          <w:szCs w:val="24"/>
        </w:rPr>
      </w:pPr>
      <w:r w:rsidRPr="00595FC3">
        <w:rPr>
          <w:rFonts w:ascii="Calibri" w:eastAsia="Calibri" w:hAnsi="Calibri" w:cs="Times New Roman"/>
          <w:iCs/>
          <w:sz w:val="24"/>
          <w:szCs w:val="24"/>
        </w:rPr>
        <w:t>rozporządzenia ogólnego;</w:t>
      </w:r>
    </w:p>
    <w:p w14:paraId="053D6C25" w14:textId="64F7EA51" w:rsidR="00CA7091" w:rsidRPr="00595FC3" w:rsidRDefault="00CA7091" w:rsidP="00966089">
      <w:pPr>
        <w:numPr>
          <w:ilvl w:val="0"/>
          <w:numId w:val="39"/>
        </w:numPr>
        <w:suppressAutoHyphens/>
        <w:spacing w:before="120" w:after="120" w:line="360" w:lineRule="auto"/>
        <w:ind w:left="993" w:hanging="284"/>
        <w:rPr>
          <w:rFonts w:ascii="Calibri" w:eastAsia="Calibri" w:hAnsi="Calibri" w:cs="Times New Roman"/>
          <w:iCs/>
          <w:sz w:val="24"/>
          <w:szCs w:val="24"/>
        </w:rPr>
      </w:pPr>
      <w:r w:rsidRPr="00595FC3">
        <w:rPr>
          <w:rFonts w:ascii="Calibri" w:eastAsia="Calibri" w:hAnsi="Calibri" w:cs="Times New Roman"/>
          <w:iCs/>
          <w:sz w:val="24"/>
          <w:szCs w:val="24"/>
        </w:rPr>
        <w:t xml:space="preserve">Rozporządzenia Parlamentu Europejskiego i Rady (UE) nr </w:t>
      </w:r>
      <w:r w:rsidR="000E42CD" w:rsidRPr="00595FC3">
        <w:rPr>
          <w:rFonts w:ascii="Calibri" w:eastAsia="Calibri" w:hAnsi="Calibri" w:cs="Times New Roman"/>
          <w:iCs/>
          <w:sz w:val="24"/>
          <w:szCs w:val="24"/>
        </w:rPr>
        <w:t>2021/1058</w:t>
      </w:r>
      <w:r w:rsidRPr="00595FC3">
        <w:rPr>
          <w:rFonts w:ascii="Calibri" w:eastAsia="Calibri" w:hAnsi="Calibri" w:cs="Times New Roman"/>
          <w:iCs/>
          <w:sz w:val="24"/>
          <w:szCs w:val="24"/>
        </w:rPr>
        <w:t xml:space="preserve"> z dnia </w:t>
      </w:r>
      <w:r w:rsidR="000E42CD" w:rsidRPr="00595FC3">
        <w:rPr>
          <w:rFonts w:ascii="Calibri" w:eastAsia="Calibri" w:hAnsi="Calibri" w:cs="Times New Roman"/>
          <w:iCs/>
          <w:sz w:val="24"/>
          <w:szCs w:val="24"/>
        </w:rPr>
        <w:t>24 czerwca 2021 r.</w:t>
      </w:r>
      <w:r w:rsidRPr="00595FC3">
        <w:rPr>
          <w:rFonts w:ascii="Calibri" w:eastAsia="Calibri" w:hAnsi="Calibri" w:cs="Times New Roman"/>
          <w:iCs/>
          <w:sz w:val="24"/>
          <w:szCs w:val="24"/>
        </w:rPr>
        <w:t xml:space="preserve"> w Europejskiego Funduszu Rozwoju Regionalnego i </w:t>
      </w:r>
      <w:r w:rsidR="000E42CD" w:rsidRPr="00595FC3">
        <w:rPr>
          <w:rFonts w:ascii="Calibri" w:eastAsia="Calibri" w:hAnsi="Calibri" w:cs="Times New Roman"/>
          <w:iCs/>
          <w:sz w:val="24"/>
          <w:szCs w:val="24"/>
        </w:rPr>
        <w:t>Funduszu Spójności zwanego dalej „rozporządzeniem nr 2021/1058”;</w:t>
      </w:r>
    </w:p>
    <w:p w14:paraId="206A8C9A" w14:textId="77777777" w:rsidR="007543EB" w:rsidRPr="00595FC3" w:rsidRDefault="000E42CD" w:rsidP="00966089">
      <w:pPr>
        <w:numPr>
          <w:ilvl w:val="0"/>
          <w:numId w:val="39"/>
        </w:numPr>
        <w:suppressAutoHyphens/>
        <w:spacing w:before="120" w:after="120" w:line="360" w:lineRule="auto"/>
        <w:ind w:left="993" w:hanging="284"/>
        <w:rPr>
          <w:rFonts w:ascii="Calibri" w:eastAsia="Calibri" w:hAnsi="Calibri" w:cs="Times New Roman"/>
          <w:iCs/>
          <w:sz w:val="24"/>
          <w:szCs w:val="24"/>
        </w:rPr>
      </w:pPr>
      <w:r w:rsidRPr="00595FC3">
        <w:rPr>
          <w:rFonts w:ascii="Calibri" w:eastAsia="Calibri" w:hAnsi="Calibri" w:cs="Times New Roman"/>
          <w:iCs/>
          <w:sz w:val="24"/>
          <w:szCs w:val="24"/>
        </w:rPr>
        <w:t xml:space="preserve">ustawy </w:t>
      </w:r>
      <w:r w:rsidR="007543EB" w:rsidRPr="00595FC3">
        <w:rPr>
          <w:rFonts w:ascii="Calibri" w:eastAsia="Calibri" w:hAnsi="Calibri" w:cs="Times New Roman"/>
          <w:iCs/>
          <w:sz w:val="24"/>
          <w:szCs w:val="24"/>
        </w:rPr>
        <w:t>wdrożeniowej.</w:t>
      </w:r>
    </w:p>
    <w:p w14:paraId="32A0BC86" w14:textId="15E51599"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77777777"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Beneficjent zapewnia gwarancje wdrożenia odpowiednich środków technicznych i organizacyjnych, by przetwarzanie spełniało wymogi RODO i chroniło prawa osób, których dane dotyczą.</w:t>
      </w:r>
    </w:p>
    <w:p w14:paraId="06542A0C" w14:textId="384A40FD"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Powierzone dane osobowe mogą być przetworzone wyłącznie zgodnie z zapisami </w:t>
      </w:r>
      <w:r w:rsidR="00846F26" w:rsidRPr="00595FC3">
        <w:rPr>
          <w:iCs/>
          <w:sz w:val="24"/>
          <w:szCs w:val="24"/>
        </w:rPr>
        <w:t xml:space="preserve">Umowy </w:t>
      </w:r>
      <w:r w:rsidRPr="00595FC3">
        <w:rPr>
          <w:iCs/>
          <w:sz w:val="24"/>
          <w:szCs w:val="24"/>
        </w:rPr>
        <w:t>albo udokumentowanym poleceniem Instytucji Zarządzającej lub Powierzającego przekazywanym elektronicznie lub pisemnie.</w:t>
      </w:r>
    </w:p>
    <w:p w14:paraId="65DDC0A2" w14:textId="1BC464B9"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w:t>
      </w:r>
      <w:r w:rsidRPr="00595FC3">
        <w:rPr>
          <w:iCs/>
          <w:sz w:val="24"/>
          <w:szCs w:val="24"/>
        </w:rPr>
        <w:lastRenderedPageBreak/>
        <w:t xml:space="preserve">ochrony danych osobowych oraz za przetwarzanie powierzonych do przetwarzania danych osobowych niezgodnie z </w:t>
      </w:r>
      <w:r w:rsidR="00AD7493" w:rsidRPr="00595FC3">
        <w:rPr>
          <w:iCs/>
          <w:sz w:val="24"/>
          <w:szCs w:val="24"/>
        </w:rPr>
        <w:t>Umową</w:t>
      </w:r>
      <w:r w:rsidRPr="00595FC3">
        <w:rPr>
          <w:iCs/>
          <w:sz w:val="24"/>
          <w:szCs w:val="24"/>
        </w:rPr>
        <w:t>.</w:t>
      </w:r>
    </w:p>
    <w:p w14:paraId="0734027D" w14:textId="396CFA33"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w:t>
      </w:r>
      <w:r w:rsidR="00846F26" w:rsidRPr="00595FC3">
        <w:rPr>
          <w:iCs/>
          <w:sz w:val="24"/>
          <w:szCs w:val="24"/>
        </w:rPr>
        <w:t>Umowy</w:t>
      </w:r>
      <w:r w:rsidRPr="00595FC3">
        <w:rPr>
          <w:iCs/>
          <w:sz w:val="24"/>
          <w:szCs w:val="24"/>
        </w:rPr>
        <w:t>.</w:t>
      </w:r>
    </w:p>
    <w:p w14:paraId="71501DA5" w14:textId="2EB07E21"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Przy przetwarzaniu danych osobowych Beneficjent zobowiązany jest do przestrzegania zasad wskazanych w niniejszym paragrafie, w </w:t>
      </w:r>
      <w:r w:rsidR="006D4AD6" w:rsidRPr="00595FC3">
        <w:rPr>
          <w:iCs/>
          <w:sz w:val="24"/>
          <w:szCs w:val="24"/>
        </w:rPr>
        <w:t>RODO, w</w:t>
      </w:r>
      <w:r w:rsidRPr="00595FC3">
        <w:rPr>
          <w:iCs/>
          <w:sz w:val="24"/>
          <w:szCs w:val="24"/>
        </w:rPr>
        <w:t xml:space="preserve"> ustawie o ochronie danych osobowych oraz innych przepisach prawa powszechnie obowiązującego dotyczącego ochrony danych osobowych.</w:t>
      </w:r>
    </w:p>
    <w:p w14:paraId="298E318A" w14:textId="77777777"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Beneficjent nie decyduje o celach i środkach przetwarzania powierzonych danych osobowych.</w:t>
      </w:r>
    </w:p>
    <w:p w14:paraId="4F0F3281" w14:textId="77777777" w:rsidR="007543EB" w:rsidRPr="00595FC3" w:rsidRDefault="007543EB" w:rsidP="00966089">
      <w:pPr>
        <w:numPr>
          <w:ilvl w:val="0"/>
          <w:numId w:val="38"/>
        </w:numPr>
        <w:tabs>
          <w:tab w:val="left" w:pos="1440"/>
        </w:tabs>
        <w:suppressAutoHyphens/>
        <w:spacing w:before="120" w:after="120" w:line="360" w:lineRule="auto"/>
        <w:rPr>
          <w:iCs/>
          <w:sz w:val="24"/>
          <w:szCs w:val="24"/>
        </w:rPr>
      </w:pPr>
      <w:r w:rsidRPr="00595FC3">
        <w:rPr>
          <w:iCs/>
          <w:sz w:val="24"/>
          <w:szCs w:val="24"/>
        </w:rPr>
        <w:t xml:space="preserve">Beneficjent, w przypadku przetwarzania powierzonych danych osobowych w systemie informatycznym, zobowiązany jest do przetwarzania ich w </w:t>
      </w:r>
      <w:r w:rsidR="00D55892" w:rsidRPr="00595FC3">
        <w:rPr>
          <w:iCs/>
          <w:sz w:val="24"/>
          <w:szCs w:val="24"/>
        </w:rPr>
        <w:t>LSI 2021-2027</w:t>
      </w:r>
      <w:r w:rsidR="00515757" w:rsidRPr="00595FC3">
        <w:rPr>
          <w:iCs/>
          <w:sz w:val="24"/>
          <w:szCs w:val="24"/>
        </w:rPr>
        <w:t xml:space="preserve"> </w:t>
      </w:r>
      <w:r w:rsidRPr="00595FC3">
        <w:rPr>
          <w:iCs/>
          <w:sz w:val="24"/>
          <w:szCs w:val="24"/>
        </w:rPr>
        <w:t xml:space="preserve">i w </w:t>
      </w:r>
      <w:r w:rsidR="00D55892" w:rsidRPr="00595FC3">
        <w:rPr>
          <w:iCs/>
          <w:sz w:val="24"/>
          <w:szCs w:val="24"/>
        </w:rPr>
        <w:t>CST2021</w:t>
      </w:r>
      <w:r w:rsidRPr="00595FC3">
        <w:rPr>
          <w:iCs/>
          <w:sz w:val="24"/>
          <w:szCs w:val="24"/>
        </w:rPr>
        <w:t>.</w:t>
      </w:r>
    </w:p>
    <w:p w14:paraId="1511619F" w14:textId="77777777"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Beneficjent prowadzi rejestr wszystkich kategorii czynności przetwarzania, o którym mowa w art. 30 ust. 2 RODO.</w:t>
      </w:r>
    </w:p>
    <w:p w14:paraId="439B3777" w14:textId="77777777" w:rsidR="00920C1A" w:rsidRPr="00595FC3" w:rsidRDefault="00920C1A" w:rsidP="00DD0E54">
      <w:pPr>
        <w:pStyle w:val="Akapitzlist"/>
        <w:numPr>
          <w:ilvl w:val="0"/>
          <w:numId w:val="38"/>
        </w:numPr>
        <w:spacing w:before="120" w:after="120" w:line="360" w:lineRule="auto"/>
        <w:ind w:left="357" w:hanging="357"/>
        <w:rPr>
          <w:rFonts w:asciiTheme="minorHAnsi" w:eastAsiaTheme="minorHAnsi" w:hAnsiTheme="minorHAnsi" w:cstheme="minorBidi"/>
          <w:iCs/>
          <w:lang w:eastAsia="en-US"/>
        </w:rPr>
      </w:pPr>
      <w:r w:rsidRPr="00595FC3">
        <w:rPr>
          <w:rFonts w:asciiTheme="minorHAnsi" w:eastAsiaTheme="minorHAnsi" w:hAnsiTheme="minorHAnsi" w:cstheme="minorBidi"/>
          <w:iCs/>
          <w:lang w:eastAsia="en-US"/>
        </w:rPr>
        <w:t>Powierzający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powierzy przetwarzanie danych osobowych umowę powierzenia przetwarzania danych osobowych w kształcie zasadniczo zgodnym z postanowieniami niniejszego paragrafu.</w:t>
      </w:r>
    </w:p>
    <w:p w14:paraId="4B155E9F" w14:textId="77777777" w:rsidR="00920C1A" w:rsidRPr="00595FC3" w:rsidRDefault="00920C1A" w:rsidP="00920C1A">
      <w:pPr>
        <w:pStyle w:val="Akapitzlist"/>
        <w:numPr>
          <w:ilvl w:val="0"/>
          <w:numId w:val="38"/>
        </w:numPr>
        <w:spacing w:before="120" w:after="120" w:line="360" w:lineRule="auto"/>
        <w:ind w:left="357" w:hanging="357"/>
        <w:rPr>
          <w:rFonts w:asciiTheme="minorHAnsi" w:hAnsiTheme="minorHAnsi" w:cstheme="minorHAnsi"/>
          <w:iCs/>
        </w:rPr>
      </w:pPr>
      <w:r w:rsidRPr="00595FC3">
        <w:rPr>
          <w:rFonts w:asciiTheme="minorHAnsi" w:hAnsiTheme="minorHAnsi" w:cstheme="minorHAnsi"/>
          <w:iCs/>
        </w:rPr>
        <w:t xml:space="preserve">Powierzający zobowiązuje Beneficjenta, by podmioty świadczące usługi na jego rzecz zagwarantowały wdrożenie odpowiednich środków technicznych i organizacyjnych zapewniających adekwatny stopień bezpieczeństwa odpowiadający ryzyku związanemu z </w:t>
      </w:r>
      <w:r w:rsidRPr="00595FC3">
        <w:rPr>
          <w:rFonts w:asciiTheme="minorHAnsi" w:hAnsiTheme="minorHAnsi" w:cstheme="minorHAnsi"/>
          <w:iCs/>
        </w:rPr>
        <w:lastRenderedPageBreak/>
        <w:t>przetwarzaniem danych osobowych, o których mowa w art. 32-34 RODO, żeby przetwarzanie spełniało wymogi RODO i chroniło prawa osób, których dane dotyczą.</w:t>
      </w:r>
    </w:p>
    <w:p w14:paraId="1B435C9F" w14:textId="77777777" w:rsidR="00920C1A" w:rsidRPr="00595FC3" w:rsidRDefault="00920C1A" w:rsidP="00920C1A">
      <w:pPr>
        <w:pStyle w:val="Akapitzlist"/>
        <w:numPr>
          <w:ilvl w:val="0"/>
          <w:numId w:val="38"/>
        </w:numPr>
        <w:spacing w:before="120" w:after="120" w:line="360" w:lineRule="auto"/>
        <w:ind w:left="357" w:hanging="357"/>
        <w:rPr>
          <w:rFonts w:asciiTheme="minorHAnsi" w:hAnsiTheme="minorHAnsi" w:cstheme="minorHAnsi"/>
          <w:iCs/>
        </w:rPr>
      </w:pPr>
      <w:r w:rsidRPr="00595FC3">
        <w:rPr>
          <w:rFonts w:asciiTheme="minorHAnsi" w:hAnsiTheme="minorHAnsi" w:cstheme="minorHAnsi"/>
          <w:iCs/>
        </w:rPr>
        <w:t>Powierzający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0CF03A6C" w14:textId="77777777" w:rsidR="00920C1A" w:rsidRPr="00595FC3" w:rsidRDefault="00920C1A" w:rsidP="00920C1A">
      <w:pPr>
        <w:pStyle w:val="Akapitzlist"/>
        <w:numPr>
          <w:ilvl w:val="0"/>
          <w:numId w:val="38"/>
        </w:numPr>
        <w:spacing w:before="120" w:after="120" w:line="360" w:lineRule="auto"/>
        <w:ind w:left="357" w:hanging="357"/>
        <w:rPr>
          <w:rFonts w:ascii="Calibri" w:hAnsi="Calibri" w:cs="Calibri"/>
          <w:iCs/>
        </w:rPr>
      </w:pPr>
      <w:r w:rsidRPr="00595FC3">
        <w:rPr>
          <w:rFonts w:ascii="Calibri" w:hAnsi="Calibri" w:cs="Calibri"/>
          <w:iCs/>
        </w:rPr>
        <w:t>Powierzający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sidRPr="00595FC3">
        <w:rPr>
          <w:iCs/>
          <w:sz w:val="24"/>
          <w:szCs w:val="24"/>
        </w:rPr>
        <w:t>Umowy</w:t>
      </w:r>
      <w:r w:rsidRPr="00595FC3">
        <w:rPr>
          <w:iCs/>
          <w:sz w:val="24"/>
          <w:szCs w:val="24"/>
        </w:rPr>
        <w:t>.</w:t>
      </w:r>
    </w:p>
    <w:p w14:paraId="0EC04435" w14:textId="17127124"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Beneficjent przed rozpoczęciem przetwarzania danych osobowych podejmie środki umożliwiające należyte zabezpieczenie danych osobowych i prywatności, </w:t>
      </w:r>
      <w:r w:rsidR="00662398" w:rsidRPr="00595FC3">
        <w:rPr>
          <w:iCs/>
          <w:sz w:val="24"/>
          <w:szCs w:val="24"/>
        </w:rPr>
        <w:t>wymagane przepisami</w:t>
      </w:r>
      <w:r w:rsidRPr="00595FC3">
        <w:rPr>
          <w:iCs/>
          <w:sz w:val="24"/>
          <w:szCs w:val="24"/>
        </w:rPr>
        <w:t xml:space="preserve"> prawa powszechnie obowiązującego dotyczącego ochrony danych osobowych, w tym w szczególności art. 32 RODO oraz o których mowa w regulaminie </w:t>
      </w:r>
      <w:r w:rsidR="00D55892" w:rsidRPr="00595FC3">
        <w:rPr>
          <w:iCs/>
          <w:sz w:val="24"/>
          <w:szCs w:val="24"/>
        </w:rPr>
        <w:t>bezpiecznego użytkowania CST2021</w:t>
      </w:r>
      <w:r w:rsidRPr="00595FC3">
        <w:rPr>
          <w:iCs/>
          <w:sz w:val="24"/>
          <w:szCs w:val="24"/>
        </w:rPr>
        <w:t>.</w:t>
      </w:r>
    </w:p>
    <w:p w14:paraId="01056206" w14:textId="77777777"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595FC3">
        <w:rPr>
          <w:iCs/>
          <w:sz w:val="24"/>
          <w:szCs w:val="24"/>
        </w:rPr>
        <w:t xml:space="preserve">i bezpieczeństwo </w:t>
      </w:r>
      <w:r w:rsidRPr="00595FC3">
        <w:rPr>
          <w:iCs/>
          <w:sz w:val="24"/>
          <w:szCs w:val="24"/>
        </w:rPr>
        <w:t xml:space="preserve">przetwarzanych danych osobowych, </w:t>
      </w:r>
      <w:r w:rsidR="00FF6864" w:rsidRPr="00595FC3">
        <w:rPr>
          <w:iCs/>
          <w:sz w:val="24"/>
          <w:szCs w:val="24"/>
        </w:rPr>
        <w:t>które uwzględniają warunki przetwarzania w szczególności te, o których mowa w art. 32 RODO</w:t>
      </w:r>
      <w:r w:rsidRPr="00595FC3">
        <w:rPr>
          <w:iCs/>
          <w:sz w:val="24"/>
          <w:szCs w:val="24"/>
        </w:rPr>
        <w:t>.</w:t>
      </w:r>
    </w:p>
    <w:p w14:paraId="468E3F92" w14:textId="77777777" w:rsidR="007543EB" w:rsidRPr="00595FC3" w:rsidRDefault="007543EB" w:rsidP="00966089">
      <w:pPr>
        <w:numPr>
          <w:ilvl w:val="0"/>
          <w:numId w:val="38"/>
        </w:numPr>
        <w:suppressAutoHyphens/>
        <w:spacing w:before="120" w:after="120" w:line="360" w:lineRule="auto"/>
        <w:rPr>
          <w:iCs/>
          <w:sz w:val="24"/>
          <w:szCs w:val="24"/>
        </w:rPr>
      </w:pPr>
      <w:r w:rsidRPr="00595FC3">
        <w:rPr>
          <w:iCs/>
          <w:sz w:val="24"/>
          <w:szCs w:val="24"/>
        </w:rPr>
        <w:t>Do przetwarzania danych osobowych mogą być dopuszczone jedynie osoby upoważnione przez Beneficjenta oraz przez podmioty, o których mowa w ust. 12, posiadające imienne upoważnienie do przetwarzania danych osobowych.</w:t>
      </w:r>
    </w:p>
    <w:p w14:paraId="096FAE35"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lastRenderedPageBreak/>
        <w:t>Powierzający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721B99E7"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 xml:space="preserve">Powierzający umocowuje Beneficjenta do wydawania oraz odwoływania osobom, o których mowa w ust. 19, imiennych upoważnień do przetwarzania danych osobowych w zbiorze, o którym mowa w ust. 2. Upoważnienia przechowuje Beneficjent w swojej siedzibie. Wzór upoważnienia do przetwarzania danych osobowych oraz wzór odwołania upoważnienia do przetwarzania danych osobowych zostały określone odpowiednio w </w:t>
      </w:r>
      <w:r w:rsidRPr="00595FC3">
        <w:rPr>
          <w:b/>
          <w:bCs/>
          <w:iCs/>
          <w:sz w:val="24"/>
          <w:szCs w:val="24"/>
        </w:rPr>
        <w:t>Załącznikach nr 8 i 9</w:t>
      </w:r>
      <w:r w:rsidRPr="00595FC3">
        <w:rPr>
          <w:iCs/>
          <w:sz w:val="24"/>
          <w:szCs w:val="24"/>
        </w:rPr>
        <w:t xml:space="preserve"> do Umowy. Powierzający dopuszcza stosowanie przez Beneficjenta innych wzorów niż określone odpowiednio w </w:t>
      </w:r>
      <w:r w:rsidRPr="00595FC3">
        <w:rPr>
          <w:b/>
          <w:bCs/>
          <w:iCs/>
          <w:sz w:val="24"/>
          <w:szCs w:val="24"/>
        </w:rPr>
        <w:t>Załącznikach nr 8 i 9</w:t>
      </w:r>
      <w:r w:rsidRPr="00595FC3">
        <w:rPr>
          <w:iCs/>
          <w:sz w:val="24"/>
          <w:szCs w:val="24"/>
        </w:rPr>
        <w:t xml:space="preserve"> do Umowy, o ile zawierają one wszystkie elementy wskazane we wzorach określonych w tych załącznikach. </w:t>
      </w:r>
    </w:p>
    <w:p w14:paraId="70F3B56B"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Imienne upoważnienia, o których mowa w ust. 21 są ważne do dnia odwołania, nie dłużej jednak niż do dnia, o którym mowa w § 18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5083AE46"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prowadzi ewidencję osób upoważnionych do przetwarzania danych osobowych w związku z wykonywaniem umowy.</w:t>
      </w:r>
    </w:p>
    <w:p w14:paraId="66C19C8D"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 xml:space="preserve">Powierzający umocowuje Beneficjenta do dalszego umocowywania podmiotów, o których mowa w ust. 12, do wydawania oraz odwoływania osobom, o których mowa w ust. 19, upoważnień do przetwarzania danych osobowych w zbiorze, o którym mowa w ust. 2. W takim wypadku stosuje się odpowiednie postanowienia dotyczące Beneficjentów w tym zakresie. </w:t>
      </w:r>
    </w:p>
    <w:p w14:paraId="2C9FC75B"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 xml:space="preserve">Powierzający umocowuje Beneficjenta do określenia wzoru upoważnienia do przetwarzania danych osobowych oraz wzoru odwołania upoważnienia do przetwarzania danych osobowych przez podmioty, o których mowa w ust. 12. Powierzający zaleca </w:t>
      </w:r>
      <w:r w:rsidRPr="00595FC3">
        <w:rPr>
          <w:iCs/>
          <w:sz w:val="24"/>
          <w:szCs w:val="24"/>
        </w:rPr>
        <w:lastRenderedPageBreak/>
        <w:t>stosowanie wzoru upoważnienia do przetwarzania danych osobowych oraz wzoru odwołania upoważnienia do przetwarzania danych osobowych, które zostały określone odpowiednio w Załącznikach nr 8 i 9 do Umowy. Powierzający dopuszcza stosowanie innych wzorów niż określone odpowiednio w Załącznikach nr 8 i 9 do Umowy, o ile zawierają one wszystkie elementy wskazane we wzorach określonych w tych załącznikach.</w:t>
      </w:r>
    </w:p>
    <w:p w14:paraId="08AFCAC0"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Powierzający zobowiązuje Beneficjenta do wykonywania wobec osób, których dane dotyczą, obowiązków informacyjnych wynikających z art. 13 i art. 14 RODO.</w:t>
      </w:r>
    </w:p>
    <w:p w14:paraId="5B01CF50"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zobowiązany jest do przekazania Powierzającemu wykazu podmiotów, o których mowa w ust. 12, za każdym razem, gdy takie powierzenie przetwarzanie danych osobowych nastąpi, a także na każde jej żądanie. Wykaz podmiotów będzie zawierał, co najmniej, nazwę podmiotu oraz dane kontaktowe podmiotu.</w:t>
      </w:r>
    </w:p>
    <w:p w14:paraId="6F7B064D"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Powierzający umocowuje Beneficjenta do takiego formułowania umów zawieranych przez Beneficjenta z podmiotami, o których mowa w ust. 12, by podmioty te były zobowiązane do wykonywania wobec osób, których dane dotyczą, obowiązków informacyjnych wynikających z art. 13 i art. 14 RODO.</w:t>
      </w:r>
    </w:p>
    <w:p w14:paraId="5DADBACC"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6CE403A4" w14:textId="77777777" w:rsidR="00920C1A" w:rsidRPr="00595FC3" w:rsidRDefault="00920C1A" w:rsidP="00920C1A">
      <w:pPr>
        <w:numPr>
          <w:ilvl w:val="0"/>
          <w:numId w:val="38"/>
        </w:numPr>
        <w:suppressAutoHyphens/>
        <w:spacing w:before="120" w:after="120" w:line="360" w:lineRule="auto"/>
        <w:rPr>
          <w:rFonts w:ascii="Calibri" w:hAnsi="Calibri" w:cs="Calibri"/>
          <w:iCs/>
          <w:sz w:val="24"/>
          <w:szCs w:val="24"/>
        </w:rPr>
      </w:pPr>
      <w:r w:rsidRPr="00595FC3">
        <w:rPr>
          <w:rFonts w:ascii="Calibri" w:hAnsi="Calibri" w:cs="Calibri"/>
          <w:iCs/>
          <w:sz w:val="24"/>
          <w:szCs w:val="24"/>
        </w:rPr>
        <w:t>Beneficjent niezwłocznie informuje Powierzającego o:</w:t>
      </w:r>
    </w:p>
    <w:p w14:paraId="14EFA4F0" w14:textId="77777777" w:rsidR="00920C1A" w:rsidRPr="00595FC3" w:rsidRDefault="00920C1A" w:rsidP="00920C1A">
      <w:pPr>
        <w:pStyle w:val="Akapitzlist"/>
        <w:numPr>
          <w:ilvl w:val="1"/>
          <w:numId w:val="15"/>
        </w:numPr>
        <w:tabs>
          <w:tab w:val="clear" w:pos="2160"/>
        </w:tabs>
        <w:suppressAutoHyphens/>
        <w:spacing w:before="120" w:after="120" w:line="360" w:lineRule="auto"/>
        <w:ind w:left="993" w:hanging="426"/>
        <w:rPr>
          <w:rFonts w:ascii="Calibri" w:hAnsi="Calibri" w:cs="Calibri"/>
          <w:iCs/>
        </w:rPr>
      </w:pPr>
      <w:r w:rsidRPr="00595FC3">
        <w:rPr>
          <w:rFonts w:ascii="Calibri" w:hAnsi="Calibri" w:cs="Calibri"/>
          <w:iCs/>
        </w:rPr>
        <w:t>wszelkich przypadkach naruszenia tajemnicy danych osobowych lub o ich niewłaściwym użyciu oraz naruszeniu obowiązków dotyczących ochrony powierzonych do przetwarzania danych osobowych, z zastrzeżeniem ust. 32;</w:t>
      </w:r>
    </w:p>
    <w:p w14:paraId="687E6ECB" w14:textId="77777777" w:rsidR="00920C1A" w:rsidRPr="00595FC3" w:rsidRDefault="00920C1A" w:rsidP="00920C1A">
      <w:pPr>
        <w:pStyle w:val="Akapitzlist"/>
        <w:numPr>
          <w:ilvl w:val="1"/>
          <w:numId w:val="15"/>
        </w:numPr>
        <w:tabs>
          <w:tab w:val="clear" w:pos="2160"/>
        </w:tabs>
        <w:suppressAutoHyphens/>
        <w:spacing w:before="120" w:after="120" w:line="360" w:lineRule="auto"/>
        <w:ind w:left="993" w:hanging="426"/>
        <w:rPr>
          <w:rFonts w:ascii="Calibri" w:hAnsi="Calibri" w:cs="Calibri"/>
          <w:iCs/>
        </w:rPr>
      </w:pPr>
      <w:r w:rsidRPr="00595FC3">
        <w:rPr>
          <w:rFonts w:ascii="Calibri" w:hAnsi="Calibri" w:cs="Calibri"/>
          <w:iCs/>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2818EC33" w14:textId="77777777" w:rsidR="00920C1A" w:rsidRPr="00595FC3" w:rsidRDefault="00920C1A" w:rsidP="00920C1A">
      <w:pPr>
        <w:pStyle w:val="Akapitzlist"/>
        <w:numPr>
          <w:ilvl w:val="1"/>
          <w:numId w:val="15"/>
        </w:numPr>
        <w:tabs>
          <w:tab w:val="clear" w:pos="2160"/>
        </w:tabs>
        <w:suppressAutoHyphens/>
        <w:spacing w:before="120" w:after="120" w:line="360" w:lineRule="auto"/>
        <w:ind w:left="993" w:hanging="426"/>
        <w:rPr>
          <w:rFonts w:ascii="Calibri" w:hAnsi="Calibri" w:cs="Calibri"/>
          <w:iCs/>
        </w:rPr>
      </w:pPr>
      <w:r w:rsidRPr="00595FC3">
        <w:rPr>
          <w:rFonts w:ascii="Calibri" w:hAnsi="Calibri" w:cs="Calibri"/>
          <w:iCs/>
        </w:rPr>
        <w:t>o wynikach kontroli prowadzonych przez podmioty uprawnione w zakresie przetwarzania danych osobowych wraz z informacją na temat zastosowania się do wydanych zaleceń, o których mowa w ust. 43;</w:t>
      </w:r>
    </w:p>
    <w:p w14:paraId="15D041EA" w14:textId="0962A321" w:rsidR="00920C1A" w:rsidRPr="00595FC3" w:rsidRDefault="00920C1A" w:rsidP="00DD0E54">
      <w:pPr>
        <w:pStyle w:val="Akapitzlist"/>
        <w:numPr>
          <w:ilvl w:val="1"/>
          <w:numId w:val="15"/>
        </w:numPr>
        <w:tabs>
          <w:tab w:val="clear" w:pos="2160"/>
        </w:tabs>
        <w:suppressAutoHyphens/>
        <w:spacing w:before="120" w:after="120" w:line="360" w:lineRule="auto"/>
        <w:ind w:left="993" w:hanging="426"/>
        <w:rPr>
          <w:rFonts w:ascii="Calibri" w:hAnsi="Calibri" w:cs="Calibri"/>
          <w:iCs/>
        </w:rPr>
      </w:pPr>
      <w:r w:rsidRPr="00595FC3">
        <w:rPr>
          <w:rFonts w:ascii="Calibri" w:hAnsi="Calibri" w:cs="Calibri"/>
          <w:iCs/>
        </w:rPr>
        <w:lastRenderedPageBreak/>
        <w:t>sytuacji, gdy jego zdaniem wydane mu polecenie stanowi naruszenie RODO lub innych przepisów o ochronie danych osobowych.</w:t>
      </w:r>
    </w:p>
    <w:p w14:paraId="717D788F" w14:textId="2F3B781D" w:rsidR="00920C1A" w:rsidRPr="00595FC3" w:rsidRDefault="00920C1A" w:rsidP="00DD0E54">
      <w:pPr>
        <w:pStyle w:val="Akapitzlist"/>
        <w:numPr>
          <w:ilvl w:val="0"/>
          <w:numId w:val="38"/>
        </w:numPr>
        <w:suppressAutoHyphens/>
        <w:spacing w:before="120" w:after="120" w:line="360" w:lineRule="auto"/>
        <w:rPr>
          <w:rFonts w:cstheme="minorHAnsi"/>
          <w:iCs/>
        </w:rPr>
      </w:pPr>
      <w:r w:rsidRPr="00595FC3">
        <w:rPr>
          <w:rFonts w:asciiTheme="minorHAnsi" w:hAnsiTheme="minorHAnsi" w:cstheme="minorHAnsi"/>
          <w:iCs/>
        </w:rPr>
        <w:t>Beneficjent zobowiązuje się do udzielenia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7586FBE2"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bez zbędnej zwłoki, nie później jednak niż w ciągu 24 godzin po stwierdzeniu naruszenia, zgłosi Powierzającemu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67A09B5"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W przypadku wystąpienia naruszenia ochrony danych osobowych, mogącego powodować w ocenie Powierzającego wysokie ryzyko naruszenia praw lub wolności osób fizycznych, Beneficjent na wniosek Powierzającego zgodnie z jego zaleceniami bez zbędnej zwłoki zawiadomi osoby, których naruszenie ochrony danych osobowych dotyczy, o ile Powierzający o to wystąpi.</w:t>
      </w:r>
    </w:p>
    <w:p w14:paraId="22D3414B"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pomaga Powierzającemu wywiązać się z obowiązków określonych w art. 32 - 36 RODO.</w:t>
      </w:r>
    </w:p>
    <w:p w14:paraId="1D7C9A3D"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pomaga Powierzającemu wywiązać się z obowiązku odpowiadania na żądania osoby, której dane dotyczą, w zakresie wykonywania jej praw określonych w rozdziale III RODO.</w:t>
      </w:r>
    </w:p>
    <w:p w14:paraId="5035CE48"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umożliwi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 Zawiadomienie o zamiarze przeprowadzenia kontroli powinno być przekazane podmiotowi kontrolowanemu co najmniej 5 dni przed rozpoczęciem kontroli lub audytu.</w:t>
      </w:r>
    </w:p>
    <w:p w14:paraId="3B377BDE"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lastRenderedPageBreak/>
        <w:t>Podmioty, o których mowa w ust. 12 powinny spełniać te same gwarancje i obowiązki, jakie zostały nałożone w niniejszej Umowy na Beneficjenta.</w:t>
      </w:r>
    </w:p>
    <w:p w14:paraId="5A97DA13"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ponosi pełną odpowiedzialność wobec Powierzającego za niewywiązywanie się z obowiązków spoczywających na Podmiotach, o których mowa w ust. 12 wynikających z niniejszej Umowy.</w:t>
      </w:r>
    </w:p>
    <w:p w14:paraId="0E95F05C"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W przypadku powzięcia przez Powierzającego wiadomości o rażącym naruszeniu przez Beneficjenta obowiązków wynikających z RODO, ustawy o ochronie danych osobowych, przepisów prawa powszechnie obowiązującego dotyczących ochrony danych osobowych lub z umowie, Beneficjent umożliwi Powierzającemu lub podmiotom przez nie upoważnionym dokonanie niezapowiedzianej kontroli, w celu, o którym mowa w ust. 36.</w:t>
      </w:r>
    </w:p>
    <w:p w14:paraId="2932AAA7"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Kontrolerzy Powierzającego lub podmiotów przez nich upoważnionych, mają w szczególności prawo:</w:t>
      </w:r>
    </w:p>
    <w:p w14:paraId="21E31BC3" w14:textId="77777777" w:rsidR="00925371" w:rsidRPr="00595FC3" w:rsidRDefault="00920C1A" w:rsidP="00925371">
      <w:pPr>
        <w:pStyle w:val="Akapitzlist"/>
        <w:numPr>
          <w:ilvl w:val="1"/>
          <w:numId w:val="38"/>
        </w:numPr>
        <w:tabs>
          <w:tab w:val="clear" w:pos="2160"/>
          <w:tab w:val="num" w:pos="1843"/>
        </w:tabs>
        <w:suppressAutoHyphens/>
        <w:spacing w:before="120" w:after="120" w:line="360" w:lineRule="auto"/>
        <w:ind w:left="993" w:hanging="426"/>
        <w:rPr>
          <w:rFonts w:asciiTheme="minorHAnsi" w:hAnsiTheme="minorHAnsi" w:cstheme="minorHAnsi"/>
          <w:iCs/>
        </w:rPr>
      </w:pPr>
      <w:r w:rsidRPr="00595FC3">
        <w:rPr>
          <w:rFonts w:asciiTheme="minorHAnsi" w:hAnsiTheme="minorHAnsi" w:cstheme="minorHAnsi"/>
          <w:iCs/>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Umową;</w:t>
      </w:r>
    </w:p>
    <w:p w14:paraId="65B88142" w14:textId="77777777" w:rsidR="00925371" w:rsidRPr="00595FC3" w:rsidRDefault="00920C1A" w:rsidP="00925371">
      <w:pPr>
        <w:pStyle w:val="Akapitzlist"/>
        <w:numPr>
          <w:ilvl w:val="1"/>
          <w:numId w:val="38"/>
        </w:numPr>
        <w:tabs>
          <w:tab w:val="clear" w:pos="2160"/>
          <w:tab w:val="num" w:pos="1843"/>
        </w:tabs>
        <w:suppressAutoHyphens/>
        <w:spacing w:before="120" w:after="120" w:line="360" w:lineRule="auto"/>
        <w:ind w:left="993" w:hanging="426"/>
        <w:rPr>
          <w:rFonts w:asciiTheme="minorHAnsi" w:hAnsiTheme="minorHAnsi" w:cstheme="minorHAnsi"/>
          <w:iCs/>
        </w:rPr>
      </w:pPr>
      <w:r w:rsidRPr="00595FC3">
        <w:rPr>
          <w:rFonts w:asciiTheme="minorHAnsi" w:hAnsiTheme="minorHAnsi" w:cstheme="minorHAnsi"/>
          <w:iCs/>
        </w:rPr>
        <w:t>żądać złożenia pisemnych lub ustnych wyjaśnień przez osoby upoważnione do przetwarzania danych osobowych, przedstawiciela Beneficjenta oraz pracowników w zakresie niezbędnym do ustalenia stanu faktycznego;</w:t>
      </w:r>
    </w:p>
    <w:p w14:paraId="11F9CA67" w14:textId="77777777" w:rsidR="00925371" w:rsidRPr="00595FC3" w:rsidRDefault="00920C1A" w:rsidP="00925371">
      <w:pPr>
        <w:pStyle w:val="Akapitzlist"/>
        <w:numPr>
          <w:ilvl w:val="1"/>
          <w:numId w:val="38"/>
        </w:numPr>
        <w:tabs>
          <w:tab w:val="clear" w:pos="2160"/>
          <w:tab w:val="num" w:pos="1843"/>
        </w:tabs>
        <w:suppressAutoHyphens/>
        <w:spacing w:before="120" w:after="120" w:line="360" w:lineRule="auto"/>
        <w:ind w:left="993" w:hanging="426"/>
        <w:rPr>
          <w:rFonts w:asciiTheme="minorHAnsi" w:hAnsiTheme="minorHAnsi" w:cstheme="minorHAnsi"/>
          <w:iCs/>
        </w:rPr>
      </w:pPr>
      <w:r w:rsidRPr="00595FC3">
        <w:rPr>
          <w:rFonts w:asciiTheme="minorHAnsi" w:hAnsiTheme="minorHAnsi" w:cstheme="minorHAnsi"/>
          <w:iCs/>
        </w:rPr>
        <w:t>wglądu do wszelkich dokumentów i wszelkich danych mających bezpośredni związek z przedmiotem kontroli oraz sporządzania ich kopii;</w:t>
      </w:r>
    </w:p>
    <w:p w14:paraId="269716BE" w14:textId="381B7F92" w:rsidR="00920C1A" w:rsidRPr="00595FC3" w:rsidRDefault="00920C1A" w:rsidP="00DD0E54">
      <w:pPr>
        <w:pStyle w:val="Akapitzlist"/>
        <w:numPr>
          <w:ilvl w:val="1"/>
          <w:numId w:val="38"/>
        </w:numPr>
        <w:tabs>
          <w:tab w:val="clear" w:pos="2160"/>
          <w:tab w:val="num" w:pos="1843"/>
        </w:tabs>
        <w:suppressAutoHyphens/>
        <w:spacing w:before="120" w:after="120" w:line="360" w:lineRule="auto"/>
        <w:ind w:left="993" w:hanging="426"/>
        <w:rPr>
          <w:rFonts w:cstheme="minorHAnsi"/>
          <w:iCs/>
        </w:rPr>
      </w:pPr>
      <w:r w:rsidRPr="00595FC3">
        <w:rPr>
          <w:rFonts w:asciiTheme="minorHAnsi" w:hAnsiTheme="minorHAnsi" w:cstheme="minorHAnsi"/>
          <w:iCs/>
        </w:rPr>
        <w:t>przeprowadzania oględzin urządzeń, nośników oraz systemu informatycznego służącego do przetwarzania danych osobowych.</w:t>
      </w:r>
    </w:p>
    <w:p w14:paraId="0D504614"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Uprawnienia kontrolerów Powierzającego lub podmiotu przez nich upoważnionego, o których mowa w ust. 40, nie wyłączają uprawnień wynikających z wytycznych w zakresie kontroli wydanych na podstawie art. 5 ust. 1 ustawy wdrożeniowej.</w:t>
      </w:r>
    </w:p>
    <w:p w14:paraId="5B9D1294"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 xml:space="preserve">Beneficjent może zostać poddany kontroli lub audytowi zgodności przetwarzania powierzonych do przetwarzania danych osobowych z ustawą o ochronie danych </w:t>
      </w:r>
      <w:r w:rsidRPr="00595FC3">
        <w:rPr>
          <w:iCs/>
          <w:sz w:val="24"/>
          <w:szCs w:val="24"/>
        </w:rPr>
        <w:lastRenderedPageBreak/>
        <w:t>osobowych, RODO, przepisami prawa powszechnie obowiązującego dotyczącymi ochrony danych osobowych w miejscach, w których są one przetwarzane przez instytucje uprawnione do kontroli lub audytu na podstawie odrębnych przepisów.</w:t>
      </w:r>
    </w:p>
    <w:p w14:paraId="33DEA324"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Beneficjent zobowiązuje się zastosować zalecenia dotyczące poprawy jakości zabezpieczenia danych osobowych oraz sposobu ich przetwarzania sporządzonych w wyniku kontroli przeprowadzonych przez Powierzającego lub przez podmioty przez nie upoważnione albo przez inne instytucje upoważnione do kontroli na podstawie odrębnych przepisów.</w:t>
      </w:r>
    </w:p>
    <w:p w14:paraId="7F255AB7"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Powierzający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571618FD" w14:textId="77777777" w:rsidR="00920C1A" w:rsidRPr="00595FC3" w:rsidRDefault="00920C1A" w:rsidP="00920C1A">
      <w:pPr>
        <w:numPr>
          <w:ilvl w:val="0"/>
          <w:numId w:val="38"/>
        </w:numPr>
        <w:suppressAutoHyphens/>
        <w:spacing w:before="120" w:after="120" w:line="360" w:lineRule="auto"/>
        <w:rPr>
          <w:iCs/>
          <w:sz w:val="24"/>
          <w:szCs w:val="24"/>
        </w:rPr>
      </w:pPr>
      <w:r w:rsidRPr="00595FC3">
        <w:rPr>
          <w:iCs/>
          <w:sz w:val="24"/>
          <w:szCs w:val="24"/>
        </w:rPr>
        <w:t xml:space="preserve">Postanowienia ust. 1-44 stosuje się odpowiednio do przetwarzania danych osobowych przez Partnerów Projektu, pod warunkiem zawarcia umowy powierzenia przetwarzania danych osobowych, w kształcie zgodnym w postanowieniami niniejszego paragrafu. </w:t>
      </w:r>
    </w:p>
    <w:p w14:paraId="05C97B27" w14:textId="77777777" w:rsidR="00920C1A" w:rsidRPr="00595FC3" w:rsidRDefault="00920C1A" w:rsidP="00DD0E54">
      <w:pPr>
        <w:suppressAutoHyphens/>
        <w:spacing w:before="120" w:after="120" w:line="360" w:lineRule="auto"/>
        <w:ind w:left="360"/>
        <w:rPr>
          <w:iCs/>
          <w:sz w:val="24"/>
          <w:szCs w:val="24"/>
        </w:rPr>
      </w:pPr>
    </w:p>
    <w:p w14:paraId="3EBEF5C8" w14:textId="77777777" w:rsidR="009307A6" w:rsidRPr="00595FC3" w:rsidRDefault="009307A6" w:rsidP="00966089">
      <w:pPr>
        <w:keepNext/>
        <w:spacing w:before="120" w:after="120" w:line="360" w:lineRule="auto"/>
        <w:rPr>
          <w:rFonts w:ascii="Calibri" w:eastAsia="Calibri" w:hAnsi="Calibri" w:cs="Calibri"/>
          <w:b/>
          <w:iCs/>
          <w:sz w:val="24"/>
          <w:szCs w:val="24"/>
        </w:rPr>
      </w:pPr>
    </w:p>
    <w:p w14:paraId="3EE7C40F" w14:textId="7880119E" w:rsidR="004D0661" w:rsidRPr="00595FC3" w:rsidRDefault="001436A3"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Komunikacja i widoczność</w:t>
      </w:r>
      <w:r w:rsidR="00286EE2" w:rsidRPr="00595FC3">
        <w:rPr>
          <w:rFonts w:ascii="Calibri" w:eastAsia="Calibri" w:hAnsi="Calibri" w:cs="Calibri"/>
          <w:b/>
          <w:iCs/>
          <w:sz w:val="24"/>
          <w:szCs w:val="24"/>
        </w:rPr>
        <w:t xml:space="preserve"> </w:t>
      </w:r>
      <w:r w:rsidR="004D0661" w:rsidRPr="00595FC3">
        <w:rPr>
          <w:rFonts w:ascii="Calibri" w:eastAsia="Calibri" w:hAnsi="Calibri" w:cs="Calibri"/>
          <w:b/>
          <w:iCs/>
          <w:sz w:val="24"/>
          <w:szCs w:val="24"/>
        </w:rPr>
        <w:t>(Obowiązki informacyjne i promocyjne dot. wsparcia z U</w:t>
      </w:r>
      <w:r w:rsidR="009A45A5" w:rsidRPr="00595FC3">
        <w:rPr>
          <w:rFonts w:ascii="Calibri" w:eastAsia="Calibri" w:hAnsi="Calibri" w:cs="Calibri"/>
          <w:b/>
          <w:iCs/>
          <w:sz w:val="24"/>
          <w:szCs w:val="24"/>
        </w:rPr>
        <w:t xml:space="preserve">nii </w:t>
      </w:r>
      <w:r w:rsidR="004D0661" w:rsidRPr="00595FC3">
        <w:rPr>
          <w:rFonts w:ascii="Calibri" w:eastAsia="Calibri" w:hAnsi="Calibri" w:cs="Calibri"/>
          <w:b/>
          <w:iCs/>
          <w:sz w:val="24"/>
          <w:szCs w:val="24"/>
        </w:rPr>
        <w:t>E</w:t>
      </w:r>
      <w:r w:rsidR="009A45A5" w:rsidRPr="00595FC3">
        <w:rPr>
          <w:rFonts w:ascii="Calibri" w:eastAsia="Calibri" w:hAnsi="Calibri" w:cs="Calibri"/>
          <w:b/>
          <w:iCs/>
          <w:sz w:val="24"/>
          <w:szCs w:val="24"/>
        </w:rPr>
        <w:t>uropejskiej</w:t>
      </w:r>
      <w:r w:rsidR="004D0661" w:rsidRPr="00595FC3">
        <w:rPr>
          <w:rFonts w:ascii="Calibri" w:eastAsia="Calibri" w:hAnsi="Calibri" w:cs="Calibri"/>
          <w:b/>
          <w:iCs/>
          <w:sz w:val="24"/>
          <w:szCs w:val="24"/>
        </w:rPr>
        <w:t>)</w:t>
      </w:r>
    </w:p>
    <w:p w14:paraId="5C595B73" w14:textId="77777777"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24</w:t>
      </w:r>
    </w:p>
    <w:p w14:paraId="4C340B4F" w14:textId="76F14249"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1.</w:t>
      </w:r>
      <w:r w:rsidRPr="00595FC3">
        <w:rPr>
          <w:rFonts w:ascii="Calibri" w:eastAsia="Calibri" w:hAnsi="Calibri" w:cs="Calibri"/>
          <w:iCs/>
          <w:sz w:val="24"/>
          <w:szCs w:val="24"/>
        </w:rPr>
        <w:tab/>
        <w:t xml:space="preserve">Beneficjent jest zobowiązany do wypełniania obowiązków informacyjnych </w:t>
      </w:r>
      <w:r w:rsidRPr="00595FC3">
        <w:rPr>
          <w:rFonts w:ascii="Calibri" w:eastAsia="Calibri" w:hAnsi="Calibri" w:cs="Calibri"/>
          <w:iCs/>
          <w:sz w:val="24"/>
          <w:szCs w:val="24"/>
        </w:rPr>
        <w:br/>
        <w:t xml:space="preserve">i promocyjnych, w tym informowania społeczeństwa o dofinansowaniu </w:t>
      </w:r>
      <w:r w:rsidR="00DA1B2F"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przez Unię Europejską, zgodnie z rozporządzeniem </w:t>
      </w:r>
      <w:r w:rsidR="00662398" w:rsidRPr="00595FC3">
        <w:rPr>
          <w:rFonts w:ascii="Calibri" w:eastAsia="Calibri" w:hAnsi="Calibri" w:cs="Calibri"/>
          <w:iCs/>
          <w:sz w:val="24"/>
          <w:szCs w:val="24"/>
        </w:rPr>
        <w:t>ogólnym (</w:t>
      </w:r>
      <w:r w:rsidRPr="00595FC3">
        <w:rPr>
          <w:rFonts w:ascii="Calibri" w:eastAsia="Calibri" w:hAnsi="Calibri" w:cs="Calibri"/>
          <w:iCs/>
          <w:sz w:val="24"/>
          <w:szCs w:val="24"/>
        </w:rPr>
        <w:t>w szczególności z załącznikiem IX - Komunikacja i widoczność)</w:t>
      </w:r>
      <w:r w:rsidR="00DA1B2F" w:rsidRPr="00595FC3">
        <w:rPr>
          <w:rFonts w:ascii="Calibri" w:eastAsia="Calibri" w:hAnsi="Calibri" w:cs="Calibri"/>
          <w:iCs/>
          <w:sz w:val="24"/>
          <w:szCs w:val="24"/>
        </w:rPr>
        <w:t xml:space="preserve">, </w:t>
      </w:r>
      <w:proofErr w:type="spellStart"/>
      <w:r w:rsidR="00DA1B2F" w:rsidRPr="00595FC3">
        <w:rPr>
          <w:rFonts w:ascii="Calibri" w:eastAsia="Calibri" w:hAnsi="Calibri" w:cs="Calibri"/>
          <w:iCs/>
          <w:sz w:val="24"/>
          <w:szCs w:val="24"/>
        </w:rPr>
        <w:t>Podręcznkiem</w:t>
      </w:r>
      <w:proofErr w:type="spellEnd"/>
      <w:r w:rsidR="00DA1B2F" w:rsidRPr="00595FC3">
        <w:rPr>
          <w:rFonts w:ascii="Calibri" w:eastAsia="Calibri" w:hAnsi="Calibri" w:cs="Calibri"/>
          <w:iCs/>
          <w:sz w:val="24"/>
          <w:szCs w:val="24"/>
        </w:rPr>
        <w:t xml:space="preserve"> wnioskodawcy i beneficjenta Funduszy Europejskich na lata 2021-2027 w zakresie informacji i </w:t>
      </w:r>
      <w:r w:rsidR="00DA1B2F" w:rsidRPr="00595FC3">
        <w:rPr>
          <w:rFonts w:ascii="Calibri" w:hAnsi="Calibri" w:cs="Calibri"/>
          <w:iCs/>
        </w:rPr>
        <w:t>promocji</w:t>
      </w:r>
      <w:r w:rsidR="00DA1B2F" w:rsidRPr="00595FC3">
        <w:rPr>
          <w:rStyle w:val="Odwoanieprzypisudolnego"/>
          <w:rFonts w:ascii="Calibri" w:hAnsi="Calibri" w:cs="Calibri"/>
          <w:iCs/>
        </w:rPr>
        <w:footnoteReference w:id="11"/>
      </w:r>
      <w:r w:rsidRPr="00595FC3">
        <w:rPr>
          <w:rFonts w:ascii="Calibri" w:eastAsia="Calibri" w:hAnsi="Calibri" w:cs="Calibri"/>
          <w:iCs/>
          <w:sz w:val="24"/>
          <w:szCs w:val="24"/>
        </w:rPr>
        <w:t xml:space="preserve"> oraz zgodnie z </w:t>
      </w:r>
      <w:r w:rsidRPr="00595FC3">
        <w:rPr>
          <w:rFonts w:ascii="Calibri" w:eastAsia="Calibri" w:hAnsi="Calibri" w:cs="Calibri"/>
          <w:iCs/>
          <w:sz w:val="24"/>
          <w:szCs w:val="24"/>
        </w:rPr>
        <w:lastRenderedPageBreak/>
        <w:t xml:space="preserve">załącznikiem nr 10 do </w:t>
      </w:r>
      <w:r w:rsidR="00846F26" w:rsidRPr="00595FC3">
        <w:rPr>
          <w:rFonts w:ascii="Calibri" w:eastAsia="Calibri" w:hAnsi="Calibri" w:cs="Calibri"/>
          <w:iCs/>
          <w:sz w:val="24"/>
          <w:szCs w:val="24"/>
        </w:rPr>
        <w:t>Umowy</w:t>
      </w:r>
      <w:r w:rsidRPr="00595FC3">
        <w:rPr>
          <w:rFonts w:ascii="Calibri" w:eastAsia="Calibri" w:hAnsi="Calibri" w:cs="Calibri"/>
          <w:iCs/>
          <w:sz w:val="24"/>
          <w:szCs w:val="24"/>
        </w:rPr>
        <w:t xml:space="preserve"> (Wyciąg z zapisów</w:t>
      </w:r>
      <w:r w:rsidR="00EA2ABE" w:rsidRPr="00595FC3">
        <w:rPr>
          <w:rFonts w:ascii="Calibri" w:eastAsia="Calibri" w:hAnsi="Calibri" w:cs="Calibri"/>
          <w:iCs/>
          <w:sz w:val="24"/>
          <w:szCs w:val="24"/>
        </w:rPr>
        <w:t xml:space="preserve"> </w:t>
      </w:r>
      <w:r w:rsidRPr="00595FC3">
        <w:rPr>
          <w:rFonts w:ascii="Calibri" w:eastAsia="Calibri" w:hAnsi="Calibri" w:cs="Calibri"/>
          <w:iCs/>
          <w:sz w:val="24"/>
          <w:szCs w:val="24"/>
        </w:rPr>
        <w:t>„Podręcznika wnioskodawcy i beneficjenta</w:t>
      </w:r>
      <w:r w:rsidR="00DA1B2F" w:rsidRPr="00595FC3">
        <w:rPr>
          <w:rFonts w:ascii="Calibri" w:eastAsia="Calibri" w:hAnsi="Calibri" w:cs="Calibri"/>
          <w:iCs/>
          <w:sz w:val="24"/>
          <w:szCs w:val="24"/>
        </w:rPr>
        <w:t>).</w:t>
      </w:r>
      <w:r w:rsidRPr="00595FC3">
        <w:rPr>
          <w:rFonts w:ascii="Calibri" w:eastAsia="Calibri" w:hAnsi="Calibri" w:cs="Calibri"/>
          <w:iCs/>
          <w:sz w:val="24"/>
          <w:szCs w:val="24"/>
        </w:rPr>
        <w:t xml:space="preserve"> </w:t>
      </w:r>
    </w:p>
    <w:p w14:paraId="03A2C486" w14:textId="2088E33B" w:rsidR="00B90B32" w:rsidRPr="00595FC3" w:rsidRDefault="00E122F3"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2.</w:t>
      </w:r>
      <w:r w:rsidRPr="00595FC3">
        <w:rPr>
          <w:rFonts w:ascii="Calibri" w:eastAsia="Calibri" w:hAnsi="Calibri" w:cs="Calibri"/>
          <w:iCs/>
          <w:sz w:val="24"/>
          <w:szCs w:val="24"/>
        </w:rPr>
        <w:tab/>
        <w:t xml:space="preserve">W okresie realizacji </w:t>
      </w:r>
      <w:r w:rsidR="00766CDF" w:rsidRPr="00595FC3">
        <w:rPr>
          <w:rFonts w:ascii="Calibri" w:eastAsia="Calibri" w:hAnsi="Calibri" w:cs="Calibri"/>
          <w:iCs/>
          <w:sz w:val="24"/>
          <w:szCs w:val="24"/>
        </w:rPr>
        <w:t>P</w:t>
      </w:r>
      <w:r w:rsidR="00B90B32" w:rsidRPr="00595FC3">
        <w:rPr>
          <w:rFonts w:ascii="Calibri" w:eastAsia="Calibri" w:hAnsi="Calibri" w:cs="Calibri"/>
          <w:iCs/>
          <w:sz w:val="24"/>
          <w:szCs w:val="24"/>
        </w:rPr>
        <w:t>rojektu, o którym mowa w § 3 ust. 1 Beneficjent jest zobowiązany do:</w:t>
      </w:r>
    </w:p>
    <w:p w14:paraId="1659EE99" w14:textId="77777777"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1)</w:t>
      </w:r>
      <w:r w:rsidRPr="00595FC3">
        <w:rPr>
          <w:rFonts w:ascii="Calibri" w:eastAsia="Calibri" w:hAnsi="Calibri" w:cs="Calibri"/>
          <w:iCs/>
          <w:sz w:val="24"/>
          <w:szCs w:val="24"/>
        </w:rPr>
        <w:tab/>
        <w:t xml:space="preserve">umieszczania w widoczny sposób znaku Funduszy Europejskich, znaku barw Rzeczypospolitej Polskiej (jeśli dotyczy; wersja </w:t>
      </w:r>
      <w:proofErr w:type="spellStart"/>
      <w:r w:rsidRPr="00595FC3">
        <w:rPr>
          <w:rFonts w:ascii="Calibri" w:eastAsia="Calibri" w:hAnsi="Calibri" w:cs="Calibri"/>
          <w:iCs/>
          <w:sz w:val="24"/>
          <w:szCs w:val="24"/>
        </w:rPr>
        <w:t>pełnokolorowa</w:t>
      </w:r>
      <w:proofErr w:type="spellEnd"/>
      <w:r w:rsidRPr="00595FC3">
        <w:rPr>
          <w:rFonts w:ascii="Calibri" w:eastAsia="Calibri" w:hAnsi="Calibri" w:cs="Calibri"/>
          <w:iCs/>
          <w:sz w:val="24"/>
          <w:szCs w:val="24"/>
        </w:rPr>
        <w:t>)</w:t>
      </w:r>
      <w:r w:rsidR="00341FF7" w:rsidRPr="00595FC3">
        <w:rPr>
          <w:rFonts w:ascii="Calibri" w:eastAsia="Calibri" w:hAnsi="Calibri" w:cs="Calibri"/>
          <w:iCs/>
          <w:sz w:val="24"/>
          <w:szCs w:val="24"/>
        </w:rPr>
        <w:t>,</w:t>
      </w:r>
      <w:r w:rsidRPr="00595FC3">
        <w:rPr>
          <w:rFonts w:ascii="Calibri" w:eastAsia="Calibri" w:hAnsi="Calibri" w:cs="Calibri"/>
          <w:iCs/>
          <w:sz w:val="24"/>
          <w:szCs w:val="24"/>
        </w:rPr>
        <w:t xml:space="preserve"> znaku Unii Europejskiej</w:t>
      </w:r>
      <w:r w:rsidR="00341FF7" w:rsidRPr="00595FC3">
        <w:rPr>
          <w:rFonts w:ascii="Calibri" w:eastAsia="Calibri" w:hAnsi="Calibri" w:cs="Calibri"/>
          <w:iCs/>
          <w:sz w:val="24"/>
          <w:szCs w:val="24"/>
        </w:rPr>
        <w:t xml:space="preserve"> i oficjalnego logo promocyjnego </w:t>
      </w:r>
      <w:r w:rsidR="007446BA" w:rsidRPr="00595FC3">
        <w:rPr>
          <w:rFonts w:ascii="Calibri" w:eastAsia="Calibri" w:hAnsi="Calibri" w:cs="Calibri"/>
          <w:iCs/>
          <w:sz w:val="24"/>
          <w:szCs w:val="24"/>
        </w:rPr>
        <w:t>W</w:t>
      </w:r>
      <w:r w:rsidR="00341FF7" w:rsidRPr="00595FC3">
        <w:rPr>
          <w:rFonts w:ascii="Calibri" w:eastAsia="Calibri" w:hAnsi="Calibri" w:cs="Calibri"/>
          <w:iCs/>
          <w:sz w:val="24"/>
          <w:szCs w:val="24"/>
        </w:rPr>
        <w:t>ojewództw</w:t>
      </w:r>
      <w:r w:rsidR="007446BA" w:rsidRPr="00595FC3">
        <w:rPr>
          <w:rFonts w:ascii="Calibri" w:eastAsia="Calibri" w:hAnsi="Calibri" w:cs="Calibri"/>
          <w:iCs/>
          <w:sz w:val="24"/>
          <w:szCs w:val="24"/>
        </w:rPr>
        <w:t>a</w:t>
      </w:r>
      <w:r w:rsidR="00341FF7" w:rsidRPr="00595FC3">
        <w:rPr>
          <w:rFonts w:ascii="Calibri" w:eastAsia="Calibri" w:hAnsi="Calibri" w:cs="Calibri"/>
          <w:iCs/>
          <w:sz w:val="24"/>
          <w:szCs w:val="24"/>
        </w:rPr>
        <w:t xml:space="preserve"> </w:t>
      </w:r>
      <w:r w:rsidR="007446BA" w:rsidRPr="00595FC3">
        <w:rPr>
          <w:rFonts w:ascii="Calibri" w:eastAsia="Calibri" w:hAnsi="Calibri" w:cs="Calibri"/>
          <w:iCs/>
          <w:sz w:val="24"/>
          <w:szCs w:val="24"/>
        </w:rPr>
        <w:t>O</w:t>
      </w:r>
      <w:r w:rsidR="00341FF7" w:rsidRPr="00595FC3">
        <w:rPr>
          <w:rFonts w:ascii="Calibri" w:eastAsia="Calibri" w:hAnsi="Calibri" w:cs="Calibri"/>
          <w:iCs/>
          <w:sz w:val="24"/>
          <w:szCs w:val="24"/>
        </w:rPr>
        <w:t>polskiego (dot. lit. a – c)</w:t>
      </w:r>
      <w:r w:rsidRPr="00595FC3">
        <w:rPr>
          <w:rFonts w:ascii="Calibri" w:eastAsia="Calibri" w:hAnsi="Calibri" w:cs="Calibri"/>
          <w:iCs/>
          <w:sz w:val="24"/>
          <w:szCs w:val="24"/>
        </w:rPr>
        <w:t xml:space="preserve"> na:</w:t>
      </w:r>
    </w:p>
    <w:p w14:paraId="1323139D" w14:textId="3E8219E3"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a)</w:t>
      </w:r>
      <w:r w:rsidRPr="00595FC3">
        <w:rPr>
          <w:rFonts w:ascii="Calibri" w:eastAsia="Calibri" w:hAnsi="Calibri" w:cs="Calibri"/>
          <w:iCs/>
          <w:sz w:val="24"/>
          <w:szCs w:val="24"/>
        </w:rPr>
        <w:tab/>
        <w:t xml:space="preserve">wszystkich prowadzonych działaniach informacyjnych i promocyjnych </w:t>
      </w:r>
      <w:r w:rsidR="00E122F3" w:rsidRPr="00595FC3">
        <w:rPr>
          <w:rFonts w:ascii="Calibri" w:eastAsia="Calibri" w:hAnsi="Calibri" w:cs="Calibri"/>
          <w:iCs/>
          <w:sz w:val="24"/>
          <w:szCs w:val="24"/>
        </w:rPr>
        <w:t xml:space="preserve">dotyczących </w:t>
      </w:r>
      <w:r w:rsidR="00766CDF"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43B43212"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b)</w:t>
      </w:r>
      <w:r w:rsidRPr="00595FC3">
        <w:rPr>
          <w:rFonts w:ascii="Calibri" w:eastAsia="Calibri" w:hAnsi="Calibri" w:cs="Calibri"/>
          <w:iCs/>
          <w:sz w:val="24"/>
          <w:szCs w:val="24"/>
        </w:rPr>
        <w:tab/>
        <w:t>wszystkich dokumentach i materiałach (m.</w:t>
      </w:r>
      <w:r w:rsidR="00E122F3" w:rsidRPr="00595FC3">
        <w:rPr>
          <w:rFonts w:ascii="Calibri" w:eastAsia="Calibri" w:hAnsi="Calibri" w:cs="Calibri"/>
          <w:iCs/>
          <w:sz w:val="24"/>
          <w:szCs w:val="24"/>
        </w:rPr>
        <w:t xml:space="preserve"> </w:t>
      </w:r>
      <w:r w:rsidRPr="00595FC3">
        <w:rPr>
          <w:rFonts w:ascii="Calibri" w:eastAsia="Calibri" w:hAnsi="Calibri" w:cs="Calibri"/>
          <w:iCs/>
          <w:sz w:val="24"/>
          <w:szCs w:val="24"/>
        </w:rPr>
        <w:t xml:space="preserve">in. produkty drukowane lub </w:t>
      </w:r>
      <w:r w:rsidR="00E122F3" w:rsidRPr="00595FC3">
        <w:rPr>
          <w:rFonts w:ascii="Calibri" w:eastAsia="Calibri" w:hAnsi="Calibri" w:cs="Calibri"/>
          <w:iCs/>
          <w:sz w:val="24"/>
          <w:szCs w:val="24"/>
        </w:rPr>
        <w:t xml:space="preserve">cyfrowe) </w:t>
      </w:r>
      <w:r w:rsidRPr="00595FC3">
        <w:rPr>
          <w:rFonts w:ascii="Calibri" w:eastAsia="Calibri" w:hAnsi="Calibri" w:cs="Calibri"/>
          <w:iCs/>
          <w:sz w:val="24"/>
          <w:szCs w:val="24"/>
        </w:rPr>
        <w:t>podawanych do wiadomości publicznej,</w:t>
      </w:r>
    </w:p>
    <w:p w14:paraId="72F1B3AE" w14:textId="2027EFEF"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c)</w:t>
      </w:r>
      <w:r w:rsidRPr="00595FC3">
        <w:rPr>
          <w:rFonts w:ascii="Calibri" w:eastAsia="Calibri" w:hAnsi="Calibri" w:cs="Calibri"/>
          <w:iCs/>
          <w:sz w:val="24"/>
          <w:szCs w:val="24"/>
        </w:rPr>
        <w:tab/>
        <w:t xml:space="preserve">wszystkich dokumentach i materiałach dla osób i podmiotów uczestniczących </w:t>
      </w:r>
      <w:r w:rsidR="00E122F3" w:rsidRPr="00595FC3">
        <w:rPr>
          <w:rFonts w:ascii="Calibri" w:eastAsia="Calibri" w:hAnsi="Calibri" w:cs="Calibri"/>
          <w:iCs/>
          <w:sz w:val="24"/>
          <w:szCs w:val="24"/>
        </w:rPr>
        <w:t xml:space="preserve">w </w:t>
      </w:r>
      <w:r w:rsidR="00766CDF" w:rsidRPr="00595FC3">
        <w:rPr>
          <w:rFonts w:ascii="Calibri" w:eastAsia="Calibri" w:hAnsi="Calibri" w:cs="Calibri"/>
          <w:iCs/>
          <w:sz w:val="24"/>
          <w:szCs w:val="24"/>
        </w:rPr>
        <w:t>P</w:t>
      </w:r>
      <w:r w:rsidRPr="00595FC3">
        <w:rPr>
          <w:rFonts w:ascii="Calibri" w:eastAsia="Calibri" w:hAnsi="Calibri" w:cs="Calibri"/>
          <w:iCs/>
          <w:sz w:val="24"/>
          <w:szCs w:val="24"/>
        </w:rPr>
        <w:t>rojekcie,</w:t>
      </w:r>
    </w:p>
    <w:p w14:paraId="3D86FD91" w14:textId="372C6ED4"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d)</w:t>
      </w:r>
      <w:r w:rsidRPr="00595FC3">
        <w:rPr>
          <w:rFonts w:ascii="Calibri" w:eastAsia="Calibri" w:hAnsi="Calibri" w:cs="Calibri"/>
          <w:iCs/>
          <w:sz w:val="24"/>
          <w:szCs w:val="24"/>
        </w:rPr>
        <w:tab/>
        <w:t xml:space="preserve">produktach, sprzęcie, pojazdach, aparaturze itp., powstałych lub zakupionych </w:t>
      </w:r>
      <w:r w:rsidR="00E122F3" w:rsidRPr="00595FC3">
        <w:rPr>
          <w:rFonts w:ascii="Calibri" w:eastAsia="Calibri" w:hAnsi="Calibri" w:cs="Calibri"/>
          <w:iCs/>
          <w:sz w:val="24"/>
          <w:szCs w:val="24"/>
        </w:rPr>
        <w:t xml:space="preserve">z </w:t>
      </w:r>
      <w:r w:rsidR="00766CDF" w:rsidRPr="00595FC3">
        <w:rPr>
          <w:rFonts w:ascii="Calibri" w:eastAsia="Calibri" w:hAnsi="Calibri" w:cs="Calibri"/>
          <w:iCs/>
          <w:sz w:val="24"/>
          <w:szCs w:val="24"/>
        </w:rPr>
        <w:t>P</w:t>
      </w:r>
      <w:r w:rsidRPr="00595FC3">
        <w:rPr>
          <w:rFonts w:ascii="Calibri" w:eastAsia="Calibri" w:hAnsi="Calibri" w:cs="Calibri"/>
          <w:iCs/>
          <w:sz w:val="24"/>
          <w:szCs w:val="24"/>
        </w:rPr>
        <w:t>rojektu, poprzez umieszczenie trwałego oznakowania</w:t>
      </w:r>
      <w:r w:rsidR="00E122F3" w:rsidRPr="00595FC3">
        <w:rPr>
          <w:rFonts w:ascii="Calibri" w:eastAsia="Calibri" w:hAnsi="Calibri" w:cs="Calibri"/>
          <w:iCs/>
          <w:sz w:val="24"/>
          <w:szCs w:val="24"/>
        </w:rPr>
        <w:br/>
      </w:r>
      <w:r w:rsidRPr="00595FC3">
        <w:rPr>
          <w:rFonts w:ascii="Calibri" w:eastAsia="Calibri" w:hAnsi="Calibri" w:cs="Calibri"/>
          <w:iCs/>
          <w:sz w:val="24"/>
          <w:szCs w:val="24"/>
        </w:rPr>
        <w:t xml:space="preserve"> w postaci naklejek,</w:t>
      </w:r>
    </w:p>
    <w:p w14:paraId="32088F17" w14:textId="49E9D300" w:rsidR="00766CDF"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2)</w:t>
      </w:r>
      <w:r w:rsidRPr="00595FC3">
        <w:rPr>
          <w:rFonts w:ascii="Calibri" w:eastAsia="Calibri" w:hAnsi="Calibri" w:cs="Calibri"/>
          <w:iCs/>
          <w:sz w:val="24"/>
          <w:szCs w:val="24"/>
        </w:rPr>
        <w:tab/>
        <w:t>umi</w:t>
      </w:r>
      <w:r w:rsidR="00E122F3" w:rsidRPr="00595FC3">
        <w:rPr>
          <w:rFonts w:ascii="Calibri" w:eastAsia="Calibri" w:hAnsi="Calibri" w:cs="Calibri"/>
          <w:iCs/>
          <w:sz w:val="24"/>
          <w:szCs w:val="24"/>
        </w:rPr>
        <w:t xml:space="preserve">eszczenia w miejscu realizacji </w:t>
      </w:r>
      <w:r w:rsidR="00766CDF" w:rsidRPr="00595FC3">
        <w:rPr>
          <w:rFonts w:ascii="Calibri" w:eastAsia="Calibri" w:hAnsi="Calibri" w:cs="Calibri"/>
          <w:iCs/>
          <w:sz w:val="24"/>
          <w:szCs w:val="24"/>
        </w:rPr>
        <w:t>P</w:t>
      </w:r>
      <w:r w:rsidRPr="00595FC3">
        <w:rPr>
          <w:rFonts w:ascii="Calibri" w:eastAsia="Calibri" w:hAnsi="Calibri" w:cs="Calibri"/>
          <w:iCs/>
          <w:sz w:val="24"/>
          <w:szCs w:val="24"/>
        </w:rPr>
        <w:t>rojektu trwałej tablicy informacyjnej podkreślającej fakt otrzymania dofinansowania z U</w:t>
      </w:r>
      <w:r w:rsidR="00E122F3" w:rsidRPr="00595FC3">
        <w:rPr>
          <w:rFonts w:ascii="Calibri" w:eastAsia="Calibri" w:hAnsi="Calibri" w:cs="Calibri"/>
          <w:iCs/>
          <w:sz w:val="24"/>
          <w:szCs w:val="24"/>
        </w:rPr>
        <w:t xml:space="preserve">nii </w:t>
      </w:r>
      <w:r w:rsidRPr="00595FC3">
        <w:rPr>
          <w:rFonts w:ascii="Calibri" w:eastAsia="Calibri" w:hAnsi="Calibri" w:cs="Calibri"/>
          <w:iCs/>
          <w:sz w:val="24"/>
          <w:szCs w:val="24"/>
        </w:rPr>
        <w:t>E</w:t>
      </w:r>
      <w:r w:rsidR="00E122F3" w:rsidRPr="00595FC3">
        <w:rPr>
          <w:rFonts w:ascii="Calibri" w:eastAsia="Calibri" w:hAnsi="Calibri" w:cs="Calibri"/>
          <w:iCs/>
          <w:sz w:val="24"/>
          <w:szCs w:val="24"/>
        </w:rPr>
        <w:t>uropejskiej</w:t>
      </w:r>
      <w:r w:rsidRPr="00595FC3">
        <w:rPr>
          <w:rFonts w:ascii="Calibri" w:eastAsia="Calibri" w:hAnsi="Calibri" w:cs="Calibri"/>
          <w:iCs/>
          <w:sz w:val="24"/>
          <w:szCs w:val="24"/>
        </w:rPr>
        <w:t xml:space="preserve">, niezwłocznie po rozpoczęciu fizycznej realizacji </w:t>
      </w:r>
      <w:r w:rsidR="00766CDF" w:rsidRPr="00595FC3">
        <w:rPr>
          <w:rFonts w:ascii="Calibri" w:eastAsia="Calibri" w:hAnsi="Calibri" w:cs="Calibri"/>
          <w:iCs/>
          <w:sz w:val="24"/>
          <w:szCs w:val="24"/>
        </w:rPr>
        <w:t>P</w:t>
      </w:r>
      <w:r w:rsidRPr="00595FC3">
        <w:rPr>
          <w:rFonts w:ascii="Calibri" w:eastAsia="Calibri" w:hAnsi="Calibri" w:cs="Calibri"/>
          <w:iCs/>
          <w:sz w:val="24"/>
          <w:szCs w:val="24"/>
        </w:rPr>
        <w:t>rojektu obejmującego inwestycje rzeczowe lub</w:t>
      </w:r>
      <w:r w:rsidR="00631295" w:rsidRPr="00595FC3">
        <w:rPr>
          <w:rFonts w:ascii="Calibri" w:eastAsia="Calibri" w:hAnsi="Calibri" w:cs="Calibri"/>
          <w:iCs/>
          <w:sz w:val="24"/>
          <w:szCs w:val="24"/>
        </w:rPr>
        <w:t xml:space="preserve"> </w:t>
      </w:r>
      <w:r w:rsidRPr="00595FC3">
        <w:rPr>
          <w:rFonts w:ascii="Calibri" w:eastAsia="Calibri" w:hAnsi="Calibri" w:cs="Calibri"/>
          <w:iCs/>
          <w:sz w:val="24"/>
          <w:szCs w:val="24"/>
        </w:rPr>
        <w:t>zainstalowaniu zakupi</w:t>
      </w:r>
      <w:r w:rsidR="005C315C" w:rsidRPr="00595FC3">
        <w:rPr>
          <w:rFonts w:ascii="Calibri" w:eastAsia="Calibri" w:hAnsi="Calibri" w:cs="Calibri"/>
          <w:iCs/>
          <w:sz w:val="24"/>
          <w:szCs w:val="24"/>
        </w:rPr>
        <w:t>onego sprzętu, w odniesieniu do</w:t>
      </w:r>
      <w:r w:rsidR="00766CDF" w:rsidRPr="00595FC3">
        <w:rPr>
          <w:rFonts w:ascii="Calibri" w:eastAsia="Calibri" w:hAnsi="Calibri" w:cs="Calibri"/>
          <w:iCs/>
          <w:sz w:val="24"/>
          <w:szCs w:val="24"/>
        </w:rPr>
        <w:t>:</w:t>
      </w:r>
    </w:p>
    <w:p w14:paraId="7EBA781E" w14:textId="6C0FB96C" w:rsidR="00B90B32" w:rsidRPr="00595FC3" w:rsidRDefault="00766CDF"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a)</w:t>
      </w:r>
      <w:r w:rsidR="005C315C" w:rsidRPr="00595FC3">
        <w:rPr>
          <w:rFonts w:ascii="Calibri" w:eastAsia="Calibri" w:hAnsi="Calibri" w:cs="Calibri"/>
          <w:iCs/>
          <w:sz w:val="24"/>
          <w:szCs w:val="24"/>
        </w:rPr>
        <w:t xml:space="preserve"> </w:t>
      </w:r>
      <w:r w:rsidRPr="00595FC3">
        <w:rPr>
          <w:rFonts w:ascii="Calibri" w:eastAsia="Calibri" w:hAnsi="Calibri" w:cs="Calibri"/>
          <w:iCs/>
          <w:sz w:val="24"/>
          <w:szCs w:val="24"/>
        </w:rPr>
        <w:t>P</w:t>
      </w:r>
      <w:r w:rsidR="005C315C" w:rsidRPr="00595FC3">
        <w:rPr>
          <w:rFonts w:ascii="Calibri" w:eastAsia="Calibri" w:hAnsi="Calibri" w:cs="Calibri"/>
          <w:iCs/>
          <w:sz w:val="24"/>
          <w:szCs w:val="24"/>
        </w:rPr>
        <w:t>rojekt</w:t>
      </w:r>
      <w:r w:rsidRPr="00595FC3">
        <w:rPr>
          <w:rFonts w:ascii="Calibri" w:eastAsia="Calibri" w:hAnsi="Calibri" w:cs="Calibri"/>
          <w:iCs/>
          <w:sz w:val="24"/>
          <w:szCs w:val="24"/>
        </w:rPr>
        <w:t>ów</w:t>
      </w:r>
      <w:r w:rsidR="005C315C" w:rsidRPr="00595FC3">
        <w:rPr>
          <w:rFonts w:ascii="Calibri" w:eastAsia="Calibri" w:hAnsi="Calibri" w:cs="Calibri"/>
          <w:iCs/>
          <w:sz w:val="24"/>
          <w:szCs w:val="24"/>
        </w:rPr>
        <w:t>,</w:t>
      </w:r>
      <w:r w:rsidRPr="00595FC3">
        <w:rPr>
          <w:rFonts w:ascii="Calibri" w:eastAsia="Calibri" w:hAnsi="Calibri" w:cs="Calibri"/>
          <w:iCs/>
          <w:sz w:val="24"/>
          <w:szCs w:val="24"/>
        </w:rPr>
        <w:t xml:space="preserve"> </w:t>
      </w:r>
      <w:r w:rsidRPr="00595FC3">
        <w:rPr>
          <w:rFonts w:ascii="Calibri" w:hAnsi="Calibri" w:cs="Calibri"/>
          <w:iCs/>
        </w:rPr>
        <w:t>wspieranych z Europejskiego Funduszu Rozwoju Regionalnego i Funduszu Spójności,</w:t>
      </w:r>
      <w:r w:rsidR="005C315C" w:rsidRPr="00595FC3">
        <w:rPr>
          <w:rFonts w:ascii="Calibri" w:eastAsia="Calibri" w:hAnsi="Calibri" w:cs="Calibri"/>
          <w:iCs/>
          <w:sz w:val="24"/>
          <w:szCs w:val="24"/>
        </w:rPr>
        <w:t xml:space="preserve"> którego</w:t>
      </w:r>
      <w:r w:rsidR="00B90B32" w:rsidRPr="00595FC3">
        <w:rPr>
          <w:rFonts w:ascii="Calibri" w:eastAsia="Calibri" w:hAnsi="Calibri" w:cs="Calibri"/>
          <w:iCs/>
          <w:sz w:val="24"/>
          <w:szCs w:val="24"/>
        </w:rPr>
        <w:t xml:space="preserve"> całkowit</w:t>
      </w:r>
      <w:r w:rsidR="005C315C" w:rsidRPr="00595FC3">
        <w:rPr>
          <w:rFonts w:ascii="Calibri" w:eastAsia="Calibri" w:hAnsi="Calibri" w:cs="Calibri"/>
          <w:iCs/>
          <w:sz w:val="24"/>
          <w:szCs w:val="24"/>
        </w:rPr>
        <w:t>y koszt przekracza 500</w:t>
      </w:r>
      <w:r w:rsidR="00DD6F0E" w:rsidRPr="00595FC3">
        <w:rPr>
          <w:rFonts w:ascii="Calibri" w:eastAsia="Calibri" w:hAnsi="Calibri" w:cs="Calibri"/>
          <w:iCs/>
          <w:sz w:val="24"/>
          <w:szCs w:val="24"/>
        </w:rPr>
        <w:t xml:space="preserve"> 000 euro</w:t>
      </w:r>
      <w:r w:rsidR="00F31E9C" w:rsidRPr="00595FC3">
        <w:rPr>
          <w:rStyle w:val="Odwoanieprzypisudolnego"/>
          <w:rFonts w:ascii="Calibri" w:eastAsia="Calibri" w:hAnsi="Calibri" w:cs="Calibri"/>
          <w:iCs/>
          <w:sz w:val="24"/>
          <w:szCs w:val="24"/>
        </w:rPr>
        <w:footnoteReference w:id="12"/>
      </w:r>
      <w:r w:rsidR="00B90B32" w:rsidRPr="00595FC3">
        <w:rPr>
          <w:rFonts w:ascii="Calibri" w:eastAsia="Calibri" w:hAnsi="Calibri" w:cs="Calibri"/>
          <w:iCs/>
          <w:sz w:val="24"/>
          <w:szCs w:val="24"/>
        </w:rPr>
        <w:t>.</w:t>
      </w:r>
    </w:p>
    <w:p w14:paraId="529F0BF0" w14:textId="324963EA" w:rsidR="00B90B32" w:rsidRPr="00595FC3" w:rsidRDefault="00B90B32" w:rsidP="00966089">
      <w:pPr>
        <w:keepNext/>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W przypadku, gdy miejsce realizacji Projektu nie zapewnia swobodnego dotarcia do ogółu społeczeństwa </w:t>
      </w:r>
      <w:r w:rsidR="00E122F3" w:rsidRPr="00595FC3">
        <w:rPr>
          <w:rFonts w:ascii="Calibri" w:eastAsia="Calibri" w:hAnsi="Calibri" w:cs="Calibri"/>
          <w:iCs/>
          <w:sz w:val="24"/>
          <w:szCs w:val="24"/>
        </w:rPr>
        <w:t xml:space="preserve">z informacją o realizacji tego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umiejscowienie tablicy powinno być uzgodnione z I</w:t>
      </w:r>
      <w:r w:rsidR="005C315C" w:rsidRPr="00595FC3">
        <w:rPr>
          <w:rFonts w:ascii="Calibri" w:eastAsia="Calibri" w:hAnsi="Calibri" w:cs="Calibri"/>
          <w:iCs/>
          <w:sz w:val="24"/>
          <w:szCs w:val="24"/>
        </w:rPr>
        <w:t>nstytucją Zarządzającą.</w:t>
      </w:r>
    </w:p>
    <w:p w14:paraId="3A99C58A" w14:textId="4D427A8D" w:rsidR="00B90B32" w:rsidRPr="00595FC3" w:rsidRDefault="00B90B32" w:rsidP="00966089">
      <w:pPr>
        <w:keepNext/>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Tablica musi być umieszczona niezwłocznie po ro</w:t>
      </w:r>
      <w:r w:rsidR="005C315C" w:rsidRPr="00595FC3">
        <w:rPr>
          <w:rFonts w:ascii="Calibri" w:eastAsia="Calibri" w:hAnsi="Calibri" w:cs="Calibri"/>
          <w:iCs/>
          <w:sz w:val="24"/>
          <w:szCs w:val="24"/>
        </w:rPr>
        <w:t xml:space="preserve">zpoczęciu fizycznej realizacji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lub zainstalowaniu zakupionego sprzętu aż do końca okresu t</w:t>
      </w:r>
      <w:r w:rsidR="005C315C" w:rsidRPr="00595FC3">
        <w:rPr>
          <w:rFonts w:ascii="Calibri" w:eastAsia="Calibri" w:hAnsi="Calibri" w:cs="Calibri"/>
          <w:iCs/>
          <w:sz w:val="24"/>
          <w:szCs w:val="24"/>
        </w:rPr>
        <w:t xml:space="preserve">rwałości </w:t>
      </w:r>
      <w:r w:rsidR="002D61BB"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W przypadku </w:t>
      </w:r>
      <w:r w:rsidRPr="00595FC3">
        <w:rPr>
          <w:rFonts w:ascii="Calibri" w:eastAsia="Calibri" w:hAnsi="Calibri" w:cs="Calibri"/>
          <w:iCs/>
          <w:sz w:val="24"/>
          <w:szCs w:val="24"/>
        </w:rPr>
        <w:lastRenderedPageBreak/>
        <w:t>projektów dofinansowanych z priorytetów pomocy technicznej krajowych i regionalnych programów tablica musi być umieszczona niezwłocznie po ro</w:t>
      </w:r>
      <w:r w:rsidR="005C315C" w:rsidRPr="00595FC3">
        <w:rPr>
          <w:rFonts w:ascii="Calibri" w:eastAsia="Calibri" w:hAnsi="Calibri" w:cs="Calibri"/>
          <w:iCs/>
          <w:sz w:val="24"/>
          <w:szCs w:val="24"/>
        </w:rPr>
        <w:t xml:space="preserve">zpoczęciu fizycznej realizacji </w:t>
      </w:r>
      <w:r w:rsidR="002D61BB"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przez okres 3 lat od zakończenia realizacji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383C0052" w14:textId="0A645C5A"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3)</w:t>
      </w:r>
      <w:r w:rsidRPr="00595FC3">
        <w:rPr>
          <w:rFonts w:ascii="Calibri" w:eastAsia="Calibri" w:hAnsi="Calibri" w:cs="Calibri"/>
          <w:iCs/>
          <w:sz w:val="24"/>
          <w:szCs w:val="24"/>
        </w:rPr>
        <w:tab/>
        <w:t>w przypadku projektów innych niż te, o których mowa w pkt 2</w:t>
      </w:r>
      <w:r w:rsidR="005C315C" w:rsidRPr="00595FC3">
        <w:rPr>
          <w:rFonts w:ascii="Calibri" w:eastAsia="Calibri" w:hAnsi="Calibri" w:cs="Calibri"/>
          <w:iCs/>
          <w:sz w:val="24"/>
          <w:szCs w:val="24"/>
        </w:rPr>
        <w:t>)</w:t>
      </w:r>
      <w:r w:rsidRPr="00595FC3">
        <w:rPr>
          <w:rFonts w:ascii="Calibri" w:eastAsia="Calibri" w:hAnsi="Calibri" w:cs="Calibri"/>
          <w:iCs/>
          <w:sz w:val="24"/>
          <w:szCs w:val="24"/>
        </w:rPr>
        <w:t xml:space="preserve">, umieszczenia </w:t>
      </w:r>
      <w:r w:rsidR="005C315C" w:rsidRPr="00595FC3">
        <w:rPr>
          <w:rFonts w:ascii="Calibri" w:eastAsia="Calibri" w:hAnsi="Calibri" w:cs="Calibri"/>
          <w:iCs/>
          <w:sz w:val="24"/>
          <w:szCs w:val="24"/>
        </w:rPr>
        <w:t xml:space="preserve">w widocznym miejscu realizacji </w:t>
      </w:r>
      <w:r w:rsidR="002D61BB"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przynajmniej jednego trwałego plakatu </w:t>
      </w:r>
      <w:r w:rsidR="005C315C" w:rsidRPr="00595FC3">
        <w:rPr>
          <w:rFonts w:ascii="Calibri" w:eastAsia="Calibri" w:hAnsi="Calibri" w:cs="Calibri"/>
          <w:iCs/>
          <w:sz w:val="24"/>
          <w:szCs w:val="24"/>
        </w:rPr>
        <w:br/>
      </w:r>
      <w:r w:rsidRPr="00595FC3">
        <w:rPr>
          <w:rFonts w:ascii="Calibri" w:eastAsia="Calibri" w:hAnsi="Calibri" w:cs="Calibri"/>
          <w:iCs/>
          <w:sz w:val="24"/>
          <w:szCs w:val="24"/>
        </w:rPr>
        <w:t>o minimalnym formacie A3 lub podobnej wielkości elektronicznego wyświetlacza, podkreślającego fakt otrzymania dofinansowania z U</w:t>
      </w:r>
      <w:r w:rsidR="005C315C" w:rsidRPr="00595FC3">
        <w:rPr>
          <w:rFonts w:ascii="Calibri" w:eastAsia="Calibri" w:hAnsi="Calibri" w:cs="Calibri"/>
          <w:iCs/>
          <w:sz w:val="24"/>
          <w:szCs w:val="24"/>
        </w:rPr>
        <w:t xml:space="preserve">nii </w:t>
      </w:r>
      <w:r w:rsidRPr="00595FC3">
        <w:rPr>
          <w:rFonts w:ascii="Calibri" w:eastAsia="Calibri" w:hAnsi="Calibri" w:cs="Calibri"/>
          <w:iCs/>
          <w:sz w:val="24"/>
          <w:szCs w:val="24"/>
        </w:rPr>
        <w:t>E</w:t>
      </w:r>
      <w:r w:rsidR="005C315C" w:rsidRPr="00595FC3">
        <w:rPr>
          <w:rFonts w:ascii="Calibri" w:eastAsia="Calibri" w:hAnsi="Calibri" w:cs="Calibri"/>
          <w:iCs/>
          <w:sz w:val="24"/>
          <w:szCs w:val="24"/>
        </w:rPr>
        <w:t>uropejskiej</w:t>
      </w:r>
      <w:r w:rsidRPr="00595FC3">
        <w:rPr>
          <w:rFonts w:ascii="Calibri" w:eastAsia="Calibri" w:hAnsi="Calibri" w:cs="Calibri"/>
          <w:iCs/>
          <w:sz w:val="24"/>
          <w:szCs w:val="24"/>
        </w:rPr>
        <w:t>,</w:t>
      </w:r>
    </w:p>
    <w:p w14:paraId="70E524AD" w14:textId="3A864022"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4</w:t>
      </w:r>
      <w:r w:rsidR="005C315C" w:rsidRPr="00595FC3">
        <w:rPr>
          <w:rFonts w:ascii="Calibri" w:eastAsia="Calibri" w:hAnsi="Calibri" w:cs="Calibri"/>
          <w:iCs/>
          <w:sz w:val="24"/>
          <w:szCs w:val="24"/>
        </w:rPr>
        <w:t>)</w:t>
      </w:r>
      <w:r w:rsidR="005C315C" w:rsidRPr="00595FC3">
        <w:rPr>
          <w:rFonts w:ascii="Calibri" w:eastAsia="Calibri" w:hAnsi="Calibri" w:cs="Calibri"/>
          <w:iCs/>
          <w:sz w:val="24"/>
          <w:szCs w:val="24"/>
        </w:rPr>
        <w:tab/>
        <w:t xml:space="preserve">umieszczenia krótkiego opisu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na oficjalnej stronie internetowej Beneficjenta, jeśli ją posiada lub na jego stronach mediów społecznościowych</w:t>
      </w:r>
      <w:r w:rsidR="002D61BB" w:rsidRPr="00595FC3">
        <w:rPr>
          <w:rStyle w:val="Odwoanieprzypisudolnego"/>
          <w:rFonts w:ascii="Calibri" w:hAnsi="Calibri" w:cs="Calibri"/>
          <w:iCs/>
        </w:rPr>
        <w:footnoteReference w:id="13"/>
      </w:r>
      <w:r w:rsidRPr="00595FC3">
        <w:rPr>
          <w:rFonts w:ascii="Calibri" w:eastAsia="Calibri" w:hAnsi="Calibri" w:cs="Calibri"/>
          <w:iCs/>
          <w:sz w:val="24"/>
          <w:szCs w:val="24"/>
        </w:rPr>
        <w:t xml:space="preserve">. Opis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musi zawierać:</w:t>
      </w:r>
    </w:p>
    <w:p w14:paraId="21BCE75A" w14:textId="4B572647" w:rsidR="00B90B32" w:rsidRPr="00595FC3" w:rsidRDefault="00B90B32" w:rsidP="00966089">
      <w:pPr>
        <w:keepNext/>
        <w:spacing w:before="120" w:after="120" w:line="360" w:lineRule="auto"/>
        <w:ind w:left="708" w:firstLine="426"/>
        <w:rPr>
          <w:rFonts w:ascii="Calibri" w:eastAsia="Calibri" w:hAnsi="Calibri" w:cs="Calibri"/>
          <w:iCs/>
          <w:sz w:val="24"/>
          <w:szCs w:val="24"/>
        </w:rPr>
      </w:pPr>
      <w:r w:rsidRPr="00595FC3">
        <w:rPr>
          <w:rFonts w:ascii="Calibri" w:eastAsia="Calibri" w:hAnsi="Calibri" w:cs="Calibri"/>
          <w:iCs/>
          <w:sz w:val="24"/>
          <w:szCs w:val="24"/>
        </w:rPr>
        <w:t>a)</w:t>
      </w:r>
      <w:r w:rsidRPr="00595FC3">
        <w:rPr>
          <w:rFonts w:ascii="Calibri" w:eastAsia="Calibri" w:hAnsi="Calibri" w:cs="Calibri"/>
          <w:iCs/>
          <w:sz w:val="24"/>
          <w:szCs w:val="24"/>
        </w:rPr>
        <w:tab/>
        <w:t xml:space="preserve">tytuł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lub jego skróconą nazwę,</w:t>
      </w:r>
    </w:p>
    <w:p w14:paraId="67042DC0"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b)</w:t>
      </w:r>
      <w:r w:rsidRPr="00595FC3">
        <w:rPr>
          <w:rFonts w:ascii="Calibri" w:eastAsia="Calibri" w:hAnsi="Calibri" w:cs="Calibri"/>
          <w:iCs/>
          <w:sz w:val="24"/>
          <w:szCs w:val="24"/>
        </w:rPr>
        <w:tab/>
        <w:t xml:space="preserve"> podkreślenie faktu otrzymania wsparcia finansowego z Unii Europejskiej przez zamieszczenie znaku Funduszy Europejskich, znaku barw Rzeczypospolitej Polskiej</w:t>
      </w:r>
      <w:r w:rsidR="003F733E" w:rsidRPr="00595FC3">
        <w:rPr>
          <w:rFonts w:ascii="Calibri" w:eastAsia="Calibri" w:hAnsi="Calibri" w:cs="Calibri"/>
          <w:iCs/>
          <w:sz w:val="24"/>
          <w:szCs w:val="24"/>
        </w:rPr>
        <w:t>,</w:t>
      </w:r>
      <w:r w:rsidRPr="00595FC3">
        <w:rPr>
          <w:rFonts w:ascii="Calibri" w:eastAsia="Calibri" w:hAnsi="Calibri" w:cs="Calibri"/>
          <w:iCs/>
          <w:sz w:val="24"/>
          <w:szCs w:val="24"/>
        </w:rPr>
        <w:t xml:space="preserve"> znaku Unii Europejskiej</w:t>
      </w:r>
      <w:r w:rsidR="003F733E" w:rsidRPr="00595FC3">
        <w:rPr>
          <w:iCs/>
        </w:rPr>
        <w:t xml:space="preserve"> </w:t>
      </w:r>
      <w:r w:rsidR="003F733E" w:rsidRPr="00595FC3">
        <w:rPr>
          <w:rFonts w:ascii="Calibri" w:eastAsia="Calibri" w:hAnsi="Calibri" w:cs="Calibri"/>
          <w:iCs/>
          <w:sz w:val="24"/>
          <w:szCs w:val="24"/>
        </w:rPr>
        <w:t xml:space="preserve">i oficjalnego logo promocyjnego </w:t>
      </w:r>
      <w:r w:rsidR="007446BA" w:rsidRPr="00595FC3">
        <w:rPr>
          <w:rFonts w:ascii="Calibri" w:eastAsia="Calibri" w:hAnsi="Calibri" w:cs="Calibri"/>
          <w:iCs/>
          <w:sz w:val="24"/>
          <w:szCs w:val="24"/>
        </w:rPr>
        <w:t>W</w:t>
      </w:r>
      <w:r w:rsidR="003F733E" w:rsidRPr="00595FC3">
        <w:rPr>
          <w:rFonts w:ascii="Calibri" w:eastAsia="Calibri" w:hAnsi="Calibri" w:cs="Calibri"/>
          <w:iCs/>
          <w:sz w:val="24"/>
          <w:szCs w:val="24"/>
        </w:rPr>
        <w:t>ojewództw</w:t>
      </w:r>
      <w:r w:rsidR="007446BA" w:rsidRPr="00595FC3">
        <w:rPr>
          <w:rFonts w:ascii="Calibri" w:eastAsia="Calibri" w:hAnsi="Calibri" w:cs="Calibri"/>
          <w:iCs/>
          <w:sz w:val="24"/>
          <w:szCs w:val="24"/>
        </w:rPr>
        <w:t>a</w:t>
      </w:r>
      <w:r w:rsidR="003F733E" w:rsidRPr="00595FC3">
        <w:rPr>
          <w:rFonts w:ascii="Calibri" w:eastAsia="Calibri" w:hAnsi="Calibri" w:cs="Calibri"/>
          <w:iCs/>
          <w:sz w:val="24"/>
          <w:szCs w:val="24"/>
        </w:rPr>
        <w:t xml:space="preserve"> </w:t>
      </w:r>
      <w:r w:rsidR="007446BA" w:rsidRPr="00595FC3">
        <w:rPr>
          <w:rFonts w:ascii="Calibri" w:eastAsia="Calibri" w:hAnsi="Calibri" w:cs="Calibri"/>
          <w:iCs/>
          <w:sz w:val="24"/>
          <w:szCs w:val="24"/>
        </w:rPr>
        <w:t>O</w:t>
      </w:r>
      <w:r w:rsidR="003F733E" w:rsidRPr="00595FC3">
        <w:rPr>
          <w:rFonts w:ascii="Calibri" w:eastAsia="Calibri" w:hAnsi="Calibri" w:cs="Calibri"/>
          <w:iCs/>
          <w:sz w:val="24"/>
          <w:szCs w:val="24"/>
        </w:rPr>
        <w:t>polskiego</w:t>
      </w:r>
      <w:r w:rsidRPr="00595FC3">
        <w:rPr>
          <w:rFonts w:ascii="Calibri" w:eastAsia="Calibri" w:hAnsi="Calibri" w:cs="Calibri"/>
          <w:iCs/>
          <w:sz w:val="24"/>
          <w:szCs w:val="24"/>
        </w:rPr>
        <w:t>,</w:t>
      </w:r>
    </w:p>
    <w:p w14:paraId="265C1896" w14:textId="69644809"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c)</w:t>
      </w:r>
      <w:r w:rsidRPr="00595FC3">
        <w:rPr>
          <w:rFonts w:ascii="Calibri" w:eastAsia="Calibri" w:hAnsi="Calibri" w:cs="Calibri"/>
          <w:iCs/>
          <w:sz w:val="24"/>
          <w:szCs w:val="24"/>
        </w:rPr>
        <w:tab/>
        <w:t xml:space="preserve">zadania, działania, które będą realizowane w ramach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(opis, co zostanie zrobione, zakupione etc.),</w:t>
      </w:r>
    </w:p>
    <w:p w14:paraId="3627F34E" w14:textId="472C5DBB"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d)</w:t>
      </w:r>
      <w:r w:rsidRPr="00595FC3">
        <w:rPr>
          <w:rFonts w:ascii="Calibri" w:eastAsia="Calibri" w:hAnsi="Calibri" w:cs="Calibri"/>
          <w:iCs/>
          <w:sz w:val="24"/>
          <w:szCs w:val="24"/>
        </w:rPr>
        <w:tab/>
        <w:t xml:space="preserve">grupy docelowe (do kogo skierowany jest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 kto z niego skorzysta),</w:t>
      </w:r>
    </w:p>
    <w:p w14:paraId="35ADD5BF" w14:textId="0C14AE52" w:rsidR="00B90B32" w:rsidRPr="00595FC3" w:rsidRDefault="00B90B32" w:rsidP="00966089">
      <w:pPr>
        <w:keepNext/>
        <w:spacing w:before="120" w:after="120" w:line="360" w:lineRule="auto"/>
        <w:ind w:left="708" w:firstLine="426"/>
        <w:rPr>
          <w:rFonts w:ascii="Calibri" w:eastAsia="Calibri" w:hAnsi="Calibri" w:cs="Calibri"/>
          <w:iCs/>
          <w:sz w:val="24"/>
          <w:szCs w:val="24"/>
        </w:rPr>
      </w:pPr>
      <w:r w:rsidRPr="00595FC3">
        <w:rPr>
          <w:rFonts w:ascii="Calibri" w:eastAsia="Calibri" w:hAnsi="Calibri" w:cs="Calibri"/>
          <w:iCs/>
          <w:sz w:val="24"/>
          <w:szCs w:val="24"/>
        </w:rPr>
        <w:t>e)</w:t>
      </w:r>
      <w:r w:rsidRPr="00595FC3">
        <w:rPr>
          <w:rFonts w:ascii="Calibri" w:eastAsia="Calibri" w:hAnsi="Calibri" w:cs="Calibri"/>
          <w:iCs/>
          <w:sz w:val="24"/>
          <w:szCs w:val="24"/>
        </w:rPr>
        <w:tab/>
        <w:t xml:space="preserve">cel lub cele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68EDD521" w14:textId="10703C09"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f)</w:t>
      </w:r>
      <w:r w:rsidRPr="00595FC3">
        <w:rPr>
          <w:rFonts w:ascii="Calibri" w:eastAsia="Calibri" w:hAnsi="Calibri" w:cs="Calibri"/>
          <w:iCs/>
          <w:sz w:val="24"/>
          <w:szCs w:val="24"/>
        </w:rPr>
        <w:tab/>
        <w:t xml:space="preserve">efekty, rezultaty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 (jeśli opis zadań, działań nie zawiera opisu efektów, rezultatów),</w:t>
      </w:r>
    </w:p>
    <w:p w14:paraId="07163D8A" w14:textId="0DB0667A" w:rsidR="00B90B32" w:rsidRPr="00595FC3" w:rsidRDefault="00B90B32" w:rsidP="00966089">
      <w:pPr>
        <w:keepNext/>
        <w:spacing w:before="120" w:after="120" w:line="360" w:lineRule="auto"/>
        <w:ind w:left="708" w:firstLine="426"/>
        <w:rPr>
          <w:rFonts w:ascii="Calibri" w:eastAsia="Calibri" w:hAnsi="Calibri" w:cs="Calibri"/>
          <w:iCs/>
          <w:sz w:val="24"/>
          <w:szCs w:val="24"/>
        </w:rPr>
      </w:pPr>
      <w:r w:rsidRPr="00595FC3">
        <w:rPr>
          <w:rFonts w:ascii="Calibri" w:eastAsia="Calibri" w:hAnsi="Calibri" w:cs="Calibri"/>
          <w:iCs/>
          <w:sz w:val="24"/>
          <w:szCs w:val="24"/>
        </w:rPr>
        <w:t>g)</w:t>
      </w:r>
      <w:r w:rsidRPr="00595FC3">
        <w:rPr>
          <w:rFonts w:ascii="Calibri" w:eastAsia="Calibri" w:hAnsi="Calibri" w:cs="Calibri"/>
          <w:iCs/>
          <w:sz w:val="24"/>
          <w:szCs w:val="24"/>
        </w:rPr>
        <w:tab/>
        <w:t xml:space="preserve">wartość </w:t>
      </w:r>
      <w:r w:rsidR="002D61BB"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(całkowity koszt </w:t>
      </w:r>
      <w:r w:rsidR="002D61BB"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7B4395D8" w14:textId="435803A7" w:rsidR="00B90B32" w:rsidRPr="00595FC3" w:rsidRDefault="00B90B32" w:rsidP="00966089">
      <w:pPr>
        <w:keepNext/>
        <w:spacing w:before="120" w:after="120" w:line="360" w:lineRule="auto"/>
        <w:ind w:left="708" w:firstLine="426"/>
        <w:rPr>
          <w:rFonts w:ascii="Calibri" w:eastAsia="Calibri" w:hAnsi="Calibri" w:cs="Calibri"/>
          <w:iCs/>
          <w:sz w:val="24"/>
          <w:szCs w:val="24"/>
        </w:rPr>
      </w:pPr>
      <w:r w:rsidRPr="00595FC3">
        <w:rPr>
          <w:rFonts w:ascii="Calibri" w:eastAsia="Calibri" w:hAnsi="Calibri" w:cs="Calibri"/>
          <w:iCs/>
          <w:sz w:val="24"/>
          <w:szCs w:val="24"/>
        </w:rPr>
        <w:t>h)</w:t>
      </w:r>
      <w:r w:rsidRPr="00595FC3">
        <w:rPr>
          <w:rFonts w:ascii="Calibri" w:eastAsia="Calibri" w:hAnsi="Calibri" w:cs="Calibri"/>
          <w:iCs/>
          <w:sz w:val="24"/>
          <w:szCs w:val="24"/>
        </w:rPr>
        <w:tab/>
        <w:t>wysokość wkładu Funduszy Europejskich</w:t>
      </w:r>
      <w:r w:rsidR="002D61BB" w:rsidRPr="00595FC3">
        <w:rPr>
          <w:rFonts w:ascii="Calibri" w:eastAsia="Calibri" w:hAnsi="Calibri" w:cs="Calibri"/>
          <w:iCs/>
          <w:sz w:val="24"/>
          <w:szCs w:val="24"/>
        </w:rPr>
        <w:t>,</w:t>
      </w:r>
    </w:p>
    <w:p w14:paraId="32F8A8C3" w14:textId="77777777" w:rsidR="00925371" w:rsidRPr="00595FC3" w:rsidRDefault="00925371" w:rsidP="00925371">
      <w:pPr>
        <w:spacing w:before="120" w:after="120" w:line="360" w:lineRule="auto"/>
        <w:ind w:left="709"/>
        <w:rPr>
          <w:rFonts w:ascii="Calibri" w:hAnsi="Calibri" w:cs="Calibri"/>
          <w:iCs/>
          <w:sz w:val="24"/>
          <w:szCs w:val="24"/>
        </w:rPr>
      </w:pPr>
      <w:r w:rsidRPr="00595FC3">
        <w:rPr>
          <w:rFonts w:ascii="Calibri" w:hAnsi="Calibri" w:cs="Calibri"/>
          <w:iCs/>
          <w:sz w:val="24"/>
          <w:szCs w:val="24"/>
        </w:rPr>
        <w:t>Dodatkowo, w przypadku wszelkich informacji o realizowanym projekcie podawanych do wiadomości za pośrednictwem mediów społecznościowych, musisz stosować hasztag #FunduszeUE lub #FunduszeEuropejskie.</w:t>
      </w:r>
    </w:p>
    <w:p w14:paraId="7DAF4E7D" w14:textId="71A435DD" w:rsidR="00925371" w:rsidRPr="00595FC3" w:rsidRDefault="00925371" w:rsidP="00925371">
      <w:pPr>
        <w:keepNext/>
        <w:spacing w:before="120" w:after="120" w:line="360" w:lineRule="auto"/>
        <w:ind w:left="708" w:firstLine="426"/>
        <w:rPr>
          <w:rFonts w:ascii="Calibri" w:eastAsia="Calibri" w:hAnsi="Calibri" w:cs="Calibri"/>
          <w:iCs/>
          <w:sz w:val="24"/>
          <w:szCs w:val="24"/>
        </w:rPr>
      </w:pPr>
    </w:p>
    <w:p w14:paraId="6AD880F1" w14:textId="01B84782"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5)</w:t>
      </w:r>
      <w:r w:rsidRPr="00595FC3">
        <w:rPr>
          <w:rFonts w:ascii="Calibri" w:eastAsia="Calibri" w:hAnsi="Calibri" w:cs="Calibri"/>
          <w:iCs/>
          <w:sz w:val="24"/>
          <w:szCs w:val="24"/>
        </w:rPr>
        <w:tab/>
        <w:t xml:space="preserve">Jeżeli </w:t>
      </w:r>
      <w:r w:rsidR="00651F9C" w:rsidRPr="00595FC3">
        <w:rPr>
          <w:rFonts w:ascii="Calibri" w:eastAsia="Calibri" w:hAnsi="Calibri" w:cs="Calibri"/>
          <w:iCs/>
          <w:sz w:val="24"/>
          <w:szCs w:val="24"/>
        </w:rPr>
        <w:t>P</w:t>
      </w:r>
      <w:r w:rsidRPr="00595FC3">
        <w:rPr>
          <w:rFonts w:ascii="Calibri" w:eastAsia="Calibri" w:hAnsi="Calibri" w:cs="Calibri"/>
          <w:iCs/>
          <w:sz w:val="24"/>
          <w:szCs w:val="24"/>
        </w:rPr>
        <w:t>rojekt ma znaczenie strategiczne</w:t>
      </w:r>
      <w:r w:rsidR="00DD6F0E" w:rsidRPr="00595FC3">
        <w:rPr>
          <w:rStyle w:val="Odwoanieprzypisudolnego"/>
          <w:rFonts w:ascii="Calibri" w:eastAsia="Calibri" w:hAnsi="Calibri" w:cs="Calibri"/>
          <w:iCs/>
          <w:sz w:val="24"/>
          <w:szCs w:val="24"/>
        </w:rPr>
        <w:footnoteReference w:id="14"/>
      </w:r>
      <w:r w:rsidRPr="00595FC3">
        <w:rPr>
          <w:rFonts w:ascii="Calibri" w:eastAsia="Calibri" w:hAnsi="Calibri" w:cs="Calibri"/>
          <w:iCs/>
          <w:sz w:val="24"/>
          <w:szCs w:val="24"/>
        </w:rPr>
        <w:t xml:space="preserve">  lub jego całkowity koszt przekracza 10 mln euro</w:t>
      </w:r>
      <w:r w:rsidR="00DD6F0E" w:rsidRPr="00595FC3">
        <w:rPr>
          <w:rStyle w:val="Odwoanieprzypisudolnego"/>
          <w:rFonts w:ascii="Calibri" w:eastAsia="Calibri" w:hAnsi="Calibri" w:cs="Calibri"/>
          <w:iCs/>
          <w:sz w:val="24"/>
          <w:szCs w:val="24"/>
        </w:rPr>
        <w:footnoteReference w:id="15"/>
      </w:r>
      <w:r w:rsidRPr="00595FC3">
        <w:rPr>
          <w:rFonts w:ascii="Calibri" w:eastAsia="Calibri" w:hAnsi="Calibri" w:cs="Calibri"/>
          <w:iCs/>
          <w:sz w:val="24"/>
          <w:szCs w:val="24"/>
        </w:rPr>
        <w:t xml:space="preserve"> , zorganizowania wydarzenia lub działania informacyjno-promocyjnego (np. konferencję prasową, wydarzenie promujące </w:t>
      </w:r>
      <w:r w:rsidR="00651F9C" w:rsidRPr="00595FC3">
        <w:rPr>
          <w:rFonts w:ascii="Calibri" w:eastAsia="Calibri" w:hAnsi="Calibri" w:cs="Calibri"/>
          <w:iCs/>
          <w:sz w:val="24"/>
          <w:szCs w:val="24"/>
        </w:rPr>
        <w:t>P</w:t>
      </w:r>
      <w:r w:rsidRPr="00595FC3">
        <w:rPr>
          <w:rFonts w:ascii="Calibri" w:eastAsia="Calibri" w:hAnsi="Calibri" w:cs="Calibri"/>
          <w:iCs/>
          <w:sz w:val="24"/>
          <w:szCs w:val="24"/>
        </w:rPr>
        <w:t xml:space="preserve">rojekt, prezentację </w:t>
      </w:r>
      <w:r w:rsidR="00651F9C"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na targach branżowych) w ważnym momencie realizacji </w:t>
      </w:r>
      <w:r w:rsidR="00651F9C"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np. na otwarcie </w:t>
      </w:r>
      <w:r w:rsidR="00651F9C"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zakończenie </w:t>
      </w:r>
      <w:r w:rsidR="00651F9C" w:rsidRPr="00595FC3">
        <w:rPr>
          <w:rFonts w:ascii="Calibri" w:eastAsia="Calibri" w:hAnsi="Calibri" w:cs="Calibri"/>
          <w:iCs/>
          <w:sz w:val="24"/>
          <w:szCs w:val="24"/>
        </w:rPr>
        <w:t>P</w:t>
      </w:r>
      <w:r w:rsidRPr="00595FC3">
        <w:rPr>
          <w:rFonts w:ascii="Calibri" w:eastAsia="Calibri" w:hAnsi="Calibri" w:cs="Calibri"/>
          <w:iCs/>
          <w:sz w:val="24"/>
          <w:szCs w:val="24"/>
        </w:rPr>
        <w:t>rojektu lub jego ważnego etapu np. rozpoczęcie inwestycji, oddanie inwestycji do użytkowania itp.</w:t>
      </w:r>
    </w:p>
    <w:p w14:paraId="0ED798F6" w14:textId="159C03BF" w:rsidR="00B90B32" w:rsidRPr="00595FC3" w:rsidRDefault="00B90B32" w:rsidP="00966089">
      <w:pPr>
        <w:keepNext/>
        <w:spacing w:before="120" w:after="120" w:line="360" w:lineRule="auto"/>
        <w:ind w:left="708"/>
        <w:rPr>
          <w:rFonts w:ascii="Calibri" w:eastAsia="Calibri" w:hAnsi="Calibri" w:cs="Calibri"/>
          <w:iCs/>
          <w:sz w:val="24"/>
          <w:szCs w:val="24"/>
        </w:rPr>
      </w:pPr>
      <w:r w:rsidRPr="00595FC3">
        <w:rPr>
          <w:rFonts w:ascii="Calibri" w:eastAsia="Calibri" w:hAnsi="Calibri" w:cs="Calibri"/>
          <w:iCs/>
          <w:sz w:val="24"/>
          <w:szCs w:val="24"/>
        </w:rPr>
        <w:t xml:space="preserve">Do udziału w wydarzeniu informacyjno-promocyjnym należy zaprosić z co najmniej </w:t>
      </w:r>
      <w:r w:rsidR="00233711" w:rsidRPr="00595FC3">
        <w:rPr>
          <w:rFonts w:ascii="Calibri" w:eastAsia="Calibri" w:hAnsi="Calibri" w:cs="Calibri"/>
          <w:iCs/>
          <w:sz w:val="24"/>
          <w:szCs w:val="24"/>
        </w:rPr>
        <w:br/>
      </w:r>
      <w:r w:rsidRPr="00595FC3">
        <w:rPr>
          <w:rFonts w:ascii="Calibri" w:eastAsia="Calibri" w:hAnsi="Calibri" w:cs="Calibri"/>
          <w:iCs/>
          <w:sz w:val="24"/>
          <w:szCs w:val="24"/>
        </w:rPr>
        <w:t>4-tygodniowym wyprzedzeniem przedstawicieli K</w:t>
      </w:r>
      <w:r w:rsidR="00233711" w:rsidRPr="00595FC3">
        <w:rPr>
          <w:rFonts w:ascii="Calibri" w:eastAsia="Calibri" w:hAnsi="Calibri" w:cs="Calibri"/>
          <w:iCs/>
          <w:sz w:val="24"/>
          <w:szCs w:val="24"/>
        </w:rPr>
        <w:t xml:space="preserve">omisji </w:t>
      </w:r>
      <w:r w:rsidRPr="00595FC3">
        <w:rPr>
          <w:rFonts w:ascii="Calibri" w:eastAsia="Calibri" w:hAnsi="Calibri" w:cs="Calibri"/>
          <w:iCs/>
          <w:sz w:val="24"/>
          <w:szCs w:val="24"/>
        </w:rPr>
        <w:t>E</w:t>
      </w:r>
      <w:r w:rsidR="00233711" w:rsidRPr="00595FC3">
        <w:rPr>
          <w:rFonts w:ascii="Calibri" w:eastAsia="Calibri" w:hAnsi="Calibri" w:cs="Calibri"/>
          <w:iCs/>
          <w:sz w:val="24"/>
          <w:szCs w:val="24"/>
        </w:rPr>
        <w:t>uropejskiej</w:t>
      </w:r>
      <w:r w:rsidRPr="00595FC3">
        <w:rPr>
          <w:rFonts w:ascii="Calibri" w:eastAsia="Calibri" w:hAnsi="Calibri" w:cs="Calibri"/>
          <w:iCs/>
          <w:sz w:val="24"/>
          <w:szCs w:val="24"/>
        </w:rPr>
        <w:t xml:space="preserve"> i I</w:t>
      </w:r>
      <w:r w:rsidR="00233711" w:rsidRPr="00595FC3">
        <w:rPr>
          <w:rFonts w:ascii="Calibri" w:eastAsia="Calibri" w:hAnsi="Calibri" w:cs="Calibri"/>
          <w:iCs/>
          <w:sz w:val="24"/>
          <w:szCs w:val="24"/>
        </w:rPr>
        <w:t>nstytucji</w:t>
      </w:r>
      <w:r w:rsidR="00EA2ABE" w:rsidRPr="00595FC3">
        <w:rPr>
          <w:rFonts w:ascii="Calibri" w:eastAsia="Calibri" w:hAnsi="Calibri" w:cs="Calibri"/>
          <w:iCs/>
          <w:sz w:val="24"/>
          <w:szCs w:val="24"/>
        </w:rPr>
        <w:t xml:space="preserve"> </w:t>
      </w:r>
      <w:r w:rsidRPr="00595FC3">
        <w:rPr>
          <w:rFonts w:ascii="Calibri" w:eastAsia="Calibri" w:hAnsi="Calibri" w:cs="Calibri"/>
          <w:iCs/>
          <w:sz w:val="24"/>
          <w:szCs w:val="24"/>
        </w:rPr>
        <w:t>Z</w:t>
      </w:r>
      <w:r w:rsidR="00233711" w:rsidRPr="00595FC3">
        <w:rPr>
          <w:rFonts w:ascii="Calibri" w:eastAsia="Calibri" w:hAnsi="Calibri" w:cs="Calibri"/>
          <w:iCs/>
          <w:sz w:val="24"/>
          <w:szCs w:val="24"/>
        </w:rPr>
        <w:t>arządzającej</w:t>
      </w:r>
      <w:r w:rsidRPr="00595FC3">
        <w:rPr>
          <w:rFonts w:ascii="Calibri" w:eastAsia="Calibri" w:hAnsi="Calibri" w:cs="Calibri"/>
          <w:iCs/>
          <w:sz w:val="24"/>
          <w:szCs w:val="24"/>
        </w:rPr>
        <w:t xml:space="preserve"> za pośrednictwem pocz</w:t>
      </w:r>
      <w:r w:rsidR="00233711" w:rsidRPr="00595FC3">
        <w:rPr>
          <w:rFonts w:ascii="Calibri" w:eastAsia="Calibri" w:hAnsi="Calibri" w:cs="Calibri"/>
          <w:iCs/>
          <w:sz w:val="24"/>
          <w:szCs w:val="24"/>
        </w:rPr>
        <w:t xml:space="preserve">ty elektronicznej </w:t>
      </w:r>
      <w:r w:rsidR="00651F9C" w:rsidRPr="00595FC3">
        <w:rPr>
          <w:iCs/>
        </w:rPr>
        <w:t>europejskie@opolskie.pl</w:t>
      </w:r>
      <w:r w:rsidR="006E0E58" w:rsidRPr="00595FC3">
        <w:rPr>
          <w:rFonts w:ascii="Calibri" w:eastAsia="Calibri" w:hAnsi="Calibri" w:cs="Calibri"/>
          <w:iCs/>
          <w:sz w:val="24"/>
          <w:szCs w:val="24"/>
        </w:rPr>
        <w:t xml:space="preserve"> </w:t>
      </w:r>
      <w:r w:rsidR="00233711" w:rsidRPr="00595FC3">
        <w:rPr>
          <w:rFonts w:ascii="Calibri" w:eastAsia="Calibri" w:hAnsi="Calibri" w:cs="Calibri"/>
          <w:iCs/>
          <w:sz w:val="24"/>
          <w:szCs w:val="24"/>
        </w:rPr>
        <w:t>oraz</w:t>
      </w:r>
      <w:r w:rsidR="006E0E58" w:rsidRPr="00595FC3">
        <w:rPr>
          <w:rFonts w:ascii="Calibri" w:eastAsia="Calibri" w:hAnsi="Calibri" w:cs="Calibri"/>
          <w:iCs/>
          <w:sz w:val="24"/>
          <w:szCs w:val="24"/>
        </w:rPr>
        <w:t xml:space="preserve"> </w:t>
      </w:r>
      <w:r w:rsidRPr="00595FC3">
        <w:rPr>
          <w:rFonts w:ascii="Calibri" w:eastAsia="Calibri" w:hAnsi="Calibri" w:cs="Calibri"/>
          <w:iCs/>
          <w:sz w:val="24"/>
          <w:szCs w:val="24"/>
        </w:rPr>
        <w:t>regio-poland@ec.europa.eu</w:t>
      </w:r>
    </w:p>
    <w:p w14:paraId="0013CF24" w14:textId="1D486EBD"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6)</w:t>
      </w:r>
      <w:r w:rsidRPr="00595FC3">
        <w:rPr>
          <w:rFonts w:ascii="Calibri" w:eastAsia="Calibri" w:hAnsi="Calibri" w:cs="Calibri"/>
          <w:iCs/>
          <w:sz w:val="24"/>
          <w:szCs w:val="24"/>
        </w:rPr>
        <w:tab/>
        <w:t xml:space="preserve">dokumentowania działań informacyjnych i promocyjnych prowadzonych </w:t>
      </w:r>
      <w:r w:rsidR="000B0D2B" w:rsidRPr="00595FC3">
        <w:rPr>
          <w:rFonts w:ascii="Calibri" w:eastAsia="Calibri" w:hAnsi="Calibri" w:cs="Calibri"/>
          <w:iCs/>
          <w:sz w:val="24"/>
          <w:szCs w:val="24"/>
        </w:rPr>
        <w:br/>
      </w:r>
      <w:r w:rsidRPr="00595FC3">
        <w:rPr>
          <w:rFonts w:ascii="Calibri" w:eastAsia="Calibri" w:hAnsi="Calibri" w:cs="Calibri"/>
          <w:iCs/>
          <w:sz w:val="24"/>
          <w:szCs w:val="24"/>
        </w:rPr>
        <w:t xml:space="preserve">w ramach </w:t>
      </w:r>
      <w:r w:rsidR="00651F9C"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12FE4D48" w14:textId="2D444E9B" w:rsidR="00631295"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3</w:t>
      </w:r>
      <w:r w:rsidR="000B0D2B" w:rsidRPr="00595FC3">
        <w:rPr>
          <w:rFonts w:ascii="Calibri" w:eastAsia="Calibri" w:hAnsi="Calibri" w:cs="Calibri"/>
          <w:iCs/>
          <w:sz w:val="24"/>
          <w:szCs w:val="24"/>
        </w:rPr>
        <w:t>.</w:t>
      </w:r>
      <w:r w:rsidR="000B0D2B" w:rsidRPr="00595FC3">
        <w:rPr>
          <w:rFonts w:ascii="Calibri" w:eastAsia="Calibri" w:hAnsi="Calibri" w:cs="Calibri"/>
          <w:iCs/>
          <w:sz w:val="24"/>
          <w:szCs w:val="24"/>
        </w:rPr>
        <w:tab/>
        <w:t xml:space="preserve">Beneficjent, który realizuje </w:t>
      </w:r>
      <w:r w:rsidR="00651F9C" w:rsidRPr="00595FC3">
        <w:rPr>
          <w:rFonts w:ascii="Calibri" w:eastAsia="Calibri" w:hAnsi="Calibri" w:cs="Calibri"/>
          <w:iCs/>
          <w:sz w:val="24"/>
          <w:szCs w:val="24"/>
        </w:rPr>
        <w:t>P</w:t>
      </w:r>
      <w:r w:rsidRPr="00595FC3">
        <w:rPr>
          <w:rFonts w:ascii="Calibri" w:eastAsia="Calibri" w:hAnsi="Calibri" w:cs="Calibri"/>
          <w:iCs/>
          <w:sz w:val="24"/>
          <w:szCs w:val="24"/>
        </w:rPr>
        <w:t>rojekt o całkowitym koszcie przekracz</w:t>
      </w:r>
      <w:r w:rsidR="000B0D2B" w:rsidRPr="00595FC3">
        <w:rPr>
          <w:rFonts w:ascii="Calibri" w:eastAsia="Calibri" w:hAnsi="Calibri" w:cs="Calibri"/>
          <w:iCs/>
          <w:sz w:val="24"/>
          <w:szCs w:val="24"/>
        </w:rPr>
        <w:t>ającym 5 mln euro</w:t>
      </w:r>
      <w:r w:rsidR="00375607" w:rsidRPr="00595FC3">
        <w:rPr>
          <w:rStyle w:val="Odwoanieprzypisudolnego"/>
          <w:rFonts w:ascii="Calibri" w:eastAsia="Calibri" w:hAnsi="Calibri" w:cs="Calibri"/>
          <w:iCs/>
          <w:sz w:val="24"/>
          <w:szCs w:val="24"/>
        </w:rPr>
        <w:footnoteReference w:id="16"/>
      </w:r>
      <w:r w:rsidRPr="00595FC3">
        <w:rPr>
          <w:rFonts w:ascii="Calibri" w:eastAsia="Calibri" w:hAnsi="Calibri" w:cs="Calibri"/>
          <w:iCs/>
          <w:sz w:val="24"/>
          <w:szCs w:val="24"/>
        </w:rPr>
        <w:t xml:space="preserve">  (z wyłączeniem </w:t>
      </w:r>
      <w:r w:rsidR="009C2E5B" w:rsidRPr="00595FC3">
        <w:rPr>
          <w:rFonts w:ascii="Calibri" w:eastAsia="Calibri" w:hAnsi="Calibri" w:cs="Calibri"/>
          <w:iCs/>
          <w:sz w:val="24"/>
          <w:szCs w:val="24"/>
        </w:rPr>
        <w:t>B</w:t>
      </w:r>
      <w:r w:rsidRPr="00595FC3">
        <w:rPr>
          <w:rFonts w:ascii="Calibri" w:eastAsia="Calibri" w:hAnsi="Calibri" w:cs="Calibri"/>
          <w:iCs/>
          <w:sz w:val="24"/>
          <w:szCs w:val="24"/>
        </w:rPr>
        <w:t xml:space="preserve">eneficjentów, którzy realizują wyłącznie </w:t>
      </w:r>
      <w:r w:rsidR="009C2E5B" w:rsidRPr="00595FC3">
        <w:rPr>
          <w:rFonts w:ascii="Calibri" w:eastAsia="Calibri" w:hAnsi="Calibri" w:cs="Calibri"/>
          <w:iCs/>
          <w:sz w:val="24"/>
          <w:szCs w:val="24"/>
        </w:rPr>
        <w:t>P</w:t>
      </w:r>
      <w:r w:rsidRPr="00595FC3">
        <w:rPr>
          <w:rFonts w:ascii="Calibri" w:eastAsia="Calibri" w:hAnsi="Calibri" w:cs="Calibri"/>
          <w:iCs/>
          <w:sz w:val="24"/>
          <w:szCs w:val="24"/>
        </w:rPr>
        <w:t>rojekty pomocy technicznej), informuje I</w:t>
      </w:r>
      <w:r w:rsidR="00E94C3D" w:rsidRPr="00595FC3">
        <w:rPr>
          <w:rFonts w:ascii="Calibri" w:eastAsia="Calibri" w:hAnsi="Calibri" w:cs="Calibri"/>
          <w:iCs/>
          <w:sz w:val="24"/>
          <w:szCs w:val="24"/>
        </w:rPr>
        <w:t xml:space="preserve">nstytucję </w:t>
      </w:r>
      <w:r w:rsidRPr="00595FC3">
        <w:rPr>
          <w:rFonts w:ascii="Calibri" w:eastAsia="Calibri" w:hAnsi="Calibri" w:cs="Calibri"/>
          <w:iCs/>
          <w:sz w:val="24"/>
          <w:szCs w:val="24"/>
        </w:rPr>
        <w:t>Z</w:t>
      </w:r>
      <w:r w:rsidR="00E94C3D" w:rsidRPr="00595FC3">
        <w:rPr>
          <w:rFonts w:ascii="Calibri" w:eastAsia="Calibri" w:hAnsi="Calibri" w:cs="Calibri"/>
          <w:iCs/>
          <w:sz w:val="24"/>
          <w:szCs w:val="24"/>
        </w:rPr>
        <w:t xml:space="preserve">arządzającą </w:t>
      </w:r>
      <w:r w:rsidRPr="00595FC3">
        <w:rPr>
          <w:rFonts w:ascii="Calibri" w:eastAsia="Calibri" w:hAnsi="Calibri" w:cs="Calibri"/>
          <w:iCs/>
          <w:sz w:val="24"/>
          <w:szCs w:val="24"/>
        </w:rPr>
        <w:t>o:</w:t>
      </w:r>
    </w:p>
    <w:p w14:paraId="40E77549" w14:textId="3088643B"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1)</w:t>
      </w:r>
      <w:r w:rsidRPr="00595FC3">
        <w:rPr>
          <w:rFonts w:ascii="Calibri" w:eastAsia="Calibri" w:hAnsi="Calibri" w:cs="Calibri"/>
          <w:iCs/>
          <w:sz w:val="24"/>
          <w:szCs w:val="24"/>
        </w:rPr>
        <w:tab/>
        <w:t>planowanych wydarzeniach informac</w:t>
      </w:r>
      <w:r w:rsidR="00E94C3D" w:rsidRPr="00595FC3">
        <w:rPr>
          <w:rFonts w:ascii="Calibri" w:eastAsia="Calibri" w:hAnsi="Calibri" w:cs="Calibri"/>
          <w:iCs/>
          <w:sz w:val="24"/>
          <w:szCs w:val="24"/>
        </w:rPr>
        <w:t xml:space="preserve">yjno-promocyjnych związanych z </w:t>
      </w:r>
      <w:r w:rsidR="009C2E5B" w:rsidRPr="00595FC3">
        <w:rPr>
          <w:rFonts w:ascii="Calibri" w:eastAsia="Calibri" w:hAnsi="Calibri" w:cs="Calibri"/>
          <w:iCs/>
          <w:sz w:val="24"/>
          <w:szCs w:val="24"/>
        </w:rPr>
        <w:t>P</w:t>
      </w:r>
      <w:r w:rsidRPr="00595FC3">
        <w:rPr>
          <w:rFonts w:ascii="Calibri" w:eastAsia="Calibri" w:hAnsi="Calibri" w:cs="Calibri"/>
          <w:iCs/>
          <w:sz w:val="24"/>
          <w:szCs w:val="24"/>
        </w:rPr>
        <w:t>rojektem,</w:t>
      </w:r>
    </w:p>
    <w:p w14:paraId="0A8B4683" w14:textId="7B79EFB1"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2)</w:t>
      </w:r>
      <w:r w:rsidRPr="00595FC3">
        <w:rPr>
          <w:rFonts w:ascii="Calibri" w:eastAsia="Calibri" w:hAnsi="Calibri" w:cs="Calibri"/>
          <w:iCs/>
          <w:sz w:val="24"/>
          <w:szCs w:val="24"/>
        </w:rPr>
        <w:tab/>
        <w:t xml:space="preserve">innych planowanych wydarzeniach i istotnych okolicznościach związanych z realizacją </w:t>
      </w:r>
      <w:r w:rsidR="009C2E5B" w:rsidRPr="00595FC3">
        <w:rPr>
          <w:rFonts w:ascii="Calibri" w:eastAsia="Calibri" w:hAnsi="Calibri" w:cs="Calibri"/>
          <w:iCs/>
          <w:sz w:val="24"/>
          <w:szCs w:val="24"/>
        </w:rPr>
        <w:t>P</w:t>
      </w:r>
      <w:r w:rsidRPr="00595FC3">
        <w:rPr>
          <w:rFonts w:ascii="Calibri" w:eastAsia="Calibri" w:hAnsi="Calibri" w:cs="Calibri"/>
          <w:iCs/>
          <w:sz w:val="24"/>
          <w:szCs w:val="24"/>
        </w:rPr>
        <w:t>rojektu, które mogą mieć znaczenie dla opinii publicznej i mogą służyć budowa</w:t>
      </w:r>
      <w:r w:rsidR="00E94C3D" w:rsidRPr="00595FC3">
        <w:rPr>
          <w:rFonts w:ascii="Calibri" w:eastAsia="Calibri" w:hAnsi="Calibri" w:cs="Calibri"/>
          <w:iCs/>
          <w:sz w:val="24"/>
          <w:szCs w:val="24"/>
        </w:rPr>
        <w:t>niu marki Funduszy Europejskich</w:t>
      </w:r>
      <w:r w:rsidRPr="00595FC3">
        <w:rPr>
          <w:rFonts w:ascii="Calibri" w:eastAsia="Calibri" w:hAnsi="Calibri" w:cs="Calibri"/>
          <w:iCs/>
          <w:sz w:val="24"/>
          <w:szCs w:val="24"/>
        </w:rPr>
        <w:t>.</w:t>
      </w:r>
      <w:r w:rsidR="00E94C3D" w:rsidRPr="00595FC3">
        <w:rPr>
          <w:rStyle w:val="Odwoanieprzypisudolnego"/>
          <w:rFonts w:ascii="Calibri" w:eastAsia="Calibri" w:hAnsi="Calibri" w:cs="Calibri"/>
          <w:iCs/>
          <w:sz w:val="24"/>
          <w:szCs w:val="24"/>
        </w:rPr>
        <w:footnoteReference w:id="17"/>
      </w:r>
    </w:p>
    <w:p w14:paraId="1C1CBA74" w14:textId="0FED455A"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4.</w:t>
      </w:r>
      <w:r w:rsidRPr="00595FC3">
        <w:rPr>
          <w:rFonts w:ascii="Calibri" w:eastAsia="Calibri" w:hAnsi="Calibri" w:cs="Calibri"/>
          <w:iCs/>
          <w:sz w:val="24"/>
          <w:szCs w:val="24"/>
        </w:rPr>
        <w:tab/>
        <w:t xml:space="preserve">Beneficjent przekazuje informacje o planowanych wydarzeniach, o których mowa </w:t>
      </w:r>
      <w:r w:rsidR="00E94C3D" w:rsidRPr="00595FC3">
        <w:rPr>
          <w:rFonts w:ascii="Calibri" w:eastAsia="Calibri" w:hAnsi="Calibri" w:cs="Calibri"/>
          <w:iCs/>
          <w:sz w:val="24"/>
          <w:szCs w:val="24"/>
        </w:rPr>
        <w:br/>
      </w:r>
      <w:r w:rsidRPr="00595FC3">
        <w:rPr>
          <w:rFonts w:ascii="Calibri" w:eastAsia="Calibri" w:hAnsi="Calibri" w:cs="Calibri"/>
          <w:iCs/>
          <w:sz w:val="24"/>
          <w:szCs w:val="24"/>
        </w:rPr>
        <w:t xml:space="preserve">w ust. 3, na co najmniej 14 dni przed wydarzeniem za pośrednictwem poczty </w:t>
      </w:r>
      <w:r w:rsidRPr="00595FC3">
        <w:rPr>
          <w:rFonts w:ascii="Calibri" w:eastAsia="Calibri" w:hAnsi="Calibri" w:cs="Calibri"/>
          <w:iCs/>
          <w:sz w:val="24"/>
          <w:szCs w:val="24"/>
        </w:rPr>
        <w:lastRenderedPageBreak/>
        <w:t>elektronicznej na adres I</w:t>
      </w:r>
      <w:r w:rsidR="00BE5D7D"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Z</w:t>
      </w:r>
      <w:r w:rsidR="00BE5D7D" w:rsidRPr="00595FC3">
        <w:rPr>
          <w:rFonts w:ascii="Calibri" w:eastAsia="Calibri" w:hAnsi="Calibri" w:cs="Calibri"/>
          <w:iCs/>
          <w:sz w:val="24"/>
          <w:szCs w:val="24"/>
        </w:rPr>
        <w:t>arządzającej</w:t>
      </w:r>
      <w:r w:rsidRPr="00595FC3">
        <w:rPr>
          <w:rFonts w:ascii="Calibri" w:eastAsia="Calibri" w:hAnsi="Calibri" w:cs="Calibri"/>
          <w:iCs/>
          <w:sz w:val="24"/>
          <w:szCs w:val="24"/>
        </w:rPr>
        <w:t xml:space="preserve"> </w:t>
      </w:r>
      <w:r w:rsidR="009C2E5B" w:rsidRPr="00595FC3">
        <w:rPr>
          <w:iCs/>
        </w:rPr>
        <w:t>europejskie@opolskie.pl</w:t>
      </w:r>
      <w:r w:rsidRPr="00595FC3">
        <w:rPr>
          <w:rFonts w:ascii="Calibri" w:eastAsia="Calibri" w:hAnsi="Calibri" w:cs="Calibri"/>
          <w:iCs/>
          <w:sz w:val="24"/>
          <w:szCs w:val="24"/>
        </w:rPr>
        <w:t>. Informacja powinna wskazywać dane kontaktowe osób ze strony Beneficjenta zaangażowanych w wydarzenie.</w:t>
      </w:r>
    </w:p>
    <w:p w14:paraId="1529A3B9" w14:textId="2C64D29E"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5.</w:t>
      </w:r>
      <w:r w:rsidRPr="00595FC3">
        <w:rPr>
          <w:rFonts w:ascii="Calibri" w:eastAsia="Calibri" w:hAnsi="Calibri" w:cs="Calibri"/>
          <w:iCs/>
          <w:sz w:val="24"/>
          <w:szCs w:val="24"/>
        </w:rPr>
        <w:tab/>
        <w:t>Każdorazowo na prośbę I</w:t>
      </w:r>
      <w:r w:rsidR="00F3764A"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Z</w:t>
      </w:r>
      <w:r w:rsidR="00F3764A" w:rsidRPr="00595FC3">
        <w:rPr>
          <w:rFonts w:ascii="Calibri" w:eastAsia="Calibri" w:hAnsi="Calibri" w:cs="Calibri"/>
          <w:iCs/>
          <w:sz w:val="24"/>
          <w:szCs w:val="24"/>
        </w:rPr>
        <w:t>arządzającej,</w:t>
      </w:r>
      <w:r w:rsidRPr="00595FC3">
        <w:rPr>
          <w:rFonts w:ascii="Calibri" w:eastAsia="Calibri" w:hAnsi="Calibri" w:cs="Calibri"/>
          <w:iCs/>
          <w:sz w:val="24"/>
          <w:szCs w:val="24"/>
        </w:rPr>
        <w:t xml:space="preserve"> Beneficjent jest zobowiązany do zorganizowania wspólnego wydarzenia informacyjno-promocyjnego dla mediów (np. briefingu prasowego, konferencji prasowej) z przedstawicielami I</w:t>
      </w:r>
      <w:r w:rsidR="00F3764A"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Z</w:t>
      </w:r>
      <w:r w:rsidR="00F3764A" w:rsidRPr="00595FC3">
        <w:rPr>
          <w:rFonts w:ascii="Calibri" w:eastAsia="Calibri" w:hAnsi="Calibri" w:cs="Calibri"/>
          <w:iCs/>
          <w:sz w:val="24"/>
          <w:szCs w:val="24"/>
        </w:rPr>
        <w:t>arządzającej</w:t>
      </w:r>
      <w:r w:rsidRPr="00595FC3">
        <w:rPr>
          <w:rFonts w:ascii="Calibri" w:eastAsia="Calibri" w:hAnsi="Calibri" w:cs="Calibri"/>
          <w:iCs/>
          <w:sz w:val="24"/>
          <w:szCs w:val="24"/>
        </w:rPr>
        <w:t>.</w:t>
      </w:r>
    </w:p>
    <w:p w14:paraId="797AB0CB" w14:textId="4A6C505B"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6.</w:t>
      </w:r>
      <w:r w:rsidRPr="00595FC3">
        <w:rPr>
          <w:rFonts w:ascii="Calibri" w:eastAsia="Calibri" w:hAnsi="Calibri" w:cs="Calibri"/>
          <w:iCs/>
          <w:sz w:val="24"/>
          <w:szCs w:val="24"/>
        </w:rPr>
        <w:tab/>
        <w:t>Jeśli Beneficjent reali</w:t>
      </w:r>
      <w:r w:rsidR="001A50B2" w:rsidRPr="00595FC3">
        <w:rPr>
          <w:rFonts w:ascii="Calibri" w:eastAsia="Calibri" w:hAnsi="Calibri" w:cs="Calibri"/>
          <w:iCs/>
          <w:sz w:val="24"/>
          <w:szCs w:val="24"/>
        </w:rPr>
        <w:t xml:space="preserve">zuje </w:t>
      </w:r>
      <w:r w:rsidR="009C2E5B" w:rsidRPr="00595FC3">
        <w:rPr>
          <w:rFonts w:ascii="Calibri" w:eastAsia="Calibri" w:hAnsi="Calibri" w:cs="Calibri"/>
          <w:iCs/>
          <w:sz w:val="24"/>
          <w:szCs w:val="24"/>
        </w:rPr>
        <w:t>P</w:t>
      </w:r>
      <w:r w:rsidR="001A50B2" w:rsidRPr="00595FC3">
        <w:rPr>
          <w:rFonts w:ascii="Calibri" w:eastAsia="Calibri" w:hAnsi="Calibri" w:cs="Calibri"/>
          <w:iCs/>
          <w:sz w:val="24"/>
          <w:szCs w:val="24"/>
        </w:rPr>
        <w:t>rojekt, w którym</w:t>
      </w:r>
      <w:r w:rsidRPr="00595FC3">
        <w:rPr>
          <w:rFonts w:ascii="Calibri" w:eastAsia="Calibri" w:hAnsi="Calibri" w:cs="Calibri"/>
          <w:iCs/>
          <w:sz w:val="24"/>
          <w:szCs w:val="24"/>
        </w:rPr>
        <w:t xml:space="preserve"> przewidziany j</w:t>
      </w:r>
      <w:r w:rsidR="001A50B2" w:rsidRPr="00595FC3">
        <w:rPr>
          <w:rFonts w:ascii="Calibri" w:eastAsia="Calibri" w:hAnsi="Calibri" w:cs="Calibri"/>
          <w:iCs/>
          <w:sz w:val="24"/>
          <w:szCs w:val="24"/>
        </w:rPr>
        <w:t xml:space="preserve">est udział uczestników </w:t>
      </w:r>
      <w:r w:rsidR="009C2E5B" w:rsidRPr="00595FC3">
        <w:rPr>
          <w:rFonts w:ascii="Calibri" w:eastAsia="Calibri" w:hAnsi="Calibri" w:cs="Calibri"/>
          <w:iCs/>
          <w:sz w:val="24"/>
          <w:szCs w:val="24"/>
        </w:rPr>
        <w:t>P</w:t>
      </w:r>
      <w:r w:rsidR="001A50B2" w:rsidRPr="00595FC3">
        <w:rPr>
          <w:rFonts w:ascii="Calibri" w:eastAsia="Calibri" w:hAnsi="Calibri" w:cs="Calibri"/>
          <w:iCs/>
          <w:sz w:val="24"/>
          <w:szCs w:val="24"/>
        </w:rPr>
        <w:t>rojektu</w:t>
      </w:r>
      <w:r w:rsidR="00C5159A" w:rsidRPr="00595FC3">
        <w:rPr>
          <w:rStyle w:val="Odwoanieprzypisudolnego"/>
          <w:rFonts w:ascii="Calibri" w:eastAsia="Calibri" w:hAnsi="Calibri" w:cs="Calibri"/>
          <w:iCs/>
          <w:sz w:val="24"/>
          <w:szCs w:val="24"/>
        </w:rPr>
        <w:footnoteReference w:id="18"/>
      </w:r>
      <w:r w:rsidRPr="00595FC3">
        <w:rPr>
          <w:rFonts w:ascii="Calibri" w:eastAsia="Calibri" w:hAnsi="Calibri" w:cs="Calibri"/>
          <w:iCs/>
          <w:sz w:val="24"/>
          <w:szCs w:val="24"/>
        </w:rPr>
        <w:t>, Beneficjent zobowiązany jest do rzetelnego i regularnego wprowadzania aktualnych danych do wyszukiwarki wsparcia dla potencjalnych bene</w:t>
      </w:r>
      <w:r w:rsidR="001A50B2" w:rsidRPr="00595FC3">
        <w:rPr>
          <w:rFonts w:ascii="Calibri" w:eastAsia="Calibri" w:hAnsi="Calibri" w:cs="Calibri"/>
          <w:iCs/>
          <w:sz w:val="24"/>
          <w:szCs w:val="24"/>
        </w:rPr>
        <w:t xml:space="preserve">ficjentów i uczestników </w:t>
      </w:r>
      <w:r w:rsidR="009C2E5B" w:rsidRPr="00595FC3">
        <w:rPr>
          <w:rFonts w:ascii="Calibri" w:eastAsia="Calibri" w:hAnsi="Calibri" w:cs="Calibri"/>
          <w:iCs/>
          <w:sz w:val="24"/>
          <w:szCs w:val="24"/>
        </w:rPr>
        <w:t>P</w:t>
      </w:r>
      <w:r w:rsidR="001A50B2" w:rsidRPr="00595FC3">
        <w:rPr>
          <w:rFonts w:ascii="Calibri" w:eastAsia="Calibri" w:hAnsi="Calibri" w:cs="Calibri"/>
          <w:iCs/>
          <w:sz w:val="24"/>
          <w:szCs w:val="24"/>
        </w:rPr>
        <w:t>rojektu</w:t>
      </w:r>
      <w:r w:rsidRPr="00595FC3">
        <w:rPr>
          <w:rFonts w:ascii="Calibri" w:eastAsia="Calibri" w:hAnsi="Calibri" w:cs="Calibri"/>
          <w:iCs/>
          <w:sz w:val="24"/>
          <w:szCs w:val="24"/>
        </w:rPr>
        <w:t>, dostępnej na Portalu Funduszy Europejskich</w:t>
      </w:r>
      <w:r w:rsidR="00C5159A" w:rsidRPr="00595FC3">
        <w:rPr>
          <w:rFonts w:ascii="Calibri" w:eastAsia="Calibri" w:hAnsi="Calibri" w:cs="Calibri"/>
          <w:iCs/>
          <w:sz w:val="24"/>
          <w:szCs w:val="24"/>
        </w:rPr>
        <w:t>.</w:t>
      </w:r>
    </w:p>
    <w:p w14:paraId="72DD4B9C" w14:textId="75D38005"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7.</w:t>
      </w:r>
      <w:r w:rsidRPr="00595FC3">
        <w:rPr>
          <w:rFonts w:ascii="Calibri" w:eastAsia="Calibri" w:hAnsi="Calibri" w:cs="Calibri"/>
          <w:iCs/>
          <w:sz w:val="24"/>
          <w:szCs w:val="24"/>
        </w:rPr>
        <w:tab/>
        <w:t>W przypadku niewywiązania się Beneficjenta z obowiązków określonych w ust. 2 pkt 1</w:t>
      </w:r>
      <w:r w:rsidR="0091495D" w:rsidRPr="00595FC3">
        <w:rPr>
          <w:rFonts w:ascii="Calibri" w:eastAsia="Calibri" w:hAnsi="Calibri" w:cs="Calibri"/>
          <w:iCs/>
          <w:sz w:val="24"/>
          <w:szCs w:val="24"/>
        </w:rPr>
        <w:t>)</w:t>
      </w:r>
      <w:r w:rsidRPr="00595FC3">
        <w:rPr>
          <w:rFonts w:ascii="Calibri" w:eastAsia="Calibri" w:hAnsi="Calibri" w:cs="Calibri"/>
          <w:iCs/>
          <w:sz w:val="24"/>
          <w:szCs w:val="24"/>
        </w:rPr>
        <w:t xml:space="preserve"> lit. a) - c) oraz pkt 2-5, I</w:t>
      </w:r>
      <w:r w:rsidR="0091495D" w:rsidRPr="00595FC3">
        <w:rPr>
          <w:rFonts w:ascii="Calibri" w:eastAsia="Calibri" w:hAnsi="Calibri" w:cs="Calibri"/>
          <w:iCs/>
          <w:sz w:val="24"/>
          <w:szCs w:val="24"/>
        </w:rPr>
        <w:t xml:space="preserve">nstytucja </w:t>
      </w:r>
      <w:r w:rsidRPr="00595FC3">
        <w:rPr>
          <w:rFonts w:ascii="Calibri" w:eastAsia="Calibri" w:hAnsi="Calibri" w:cs="Calibri"/>
          <w:iCs/>
          <w:sz w:val="24"/>
          <w:szCs w:val="24"/>
        </w:rPr>
        <w:t>Z</w:t>
      </w:r>
      <w:r w:rsidR="0091495D" w:rsidRPr="00595FC3">
        <w:rPr>
          <w:rFonts w:ascii="Calibri" w:eastAsia="Calibri" w:hAnsi="Calibri" w:cs="Calibri"/>
          <w:iCs/>
          <w:sz w:val="24"/>
          <w:szCs w:val="24"/>
        </w:rPr>
        <w:t>arządzająca</w:t>
      </w:r>
      <w:r w:rsidRPr="00595FC3">
        <w:rPr>
          <w:rFonts w:ascii="Calibri" w:eastAsia="Calibri" w:hAnsi="Calibri" w:cs="Calibri"/>
          <w:iCs/>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595FC3">
        <w:rPr>
          <w:rFonts w:ascii="Calibri" w:eastAsia="Calibri" w:hAnsi="Calibri" w:cs="Calibri"/>
          <w:iCs/>
          <w:sz w:val="24"/>
          <w:szCs w:val="24"/>
        </w:rPr>
        <w:t xml:space="preserve">nstytucja </w:t>
      </w:r>
      <w:r w:rsidRPr="00595FC3">
        <w:rPr>
          <w:rFonts w:ascii="Calibri" w:eastAsia="Calibri" w:hAnsi="Calibri" w:cs="Calibri"/>
          <w:iCs/>
          <w:sz w:val="24"/>
          <w:szCs w:val="24"/>
        </w:rPr>
        <w:t>Z</w:t>
      </w:r>
      <w:r w:rsidR="0091495D" w:rsidRPr="00595FC3">
        <w:rPr>
          <w:rFonts w:ascii="Calibri" w:eastAsia="Calibri" w:hAnsi="Calibri" w:cs="Calibri"/>
          <w:iCs/>
          <w:sz w:val="24"/>
          <w:szCs w:val="24"/>
        </w:rPr>
        <w:t>arządzająca</w:t>
      </w:r>
      <w:r w:rsidRPr="00595FC3">
        <w:rPr>
          <w:rFonts w:ascii="Calibri" w:eastAsia="Calibri" w:hAnsi="Calibri" w:cs="Calibri"/>
          <w:iCs/>
          <w:sz w:val="24"/>
          <w:szCs w:val="24"/>
        </w:rPr>
        <w:t xml:space="preserve"> pomniejsza maksymalną kwotę dofi</w:t>
      </w:r>
      <w:r w:rsidR="00FE13E8" w:rsidRPr="00595FC3">
        <w:rPr>
          <w:rFonts w:ascii="Calibri" w:eastAsia="Calibri" w:hAnsi="Calibri" w:cs="Calibri"/>
          <w:iCs/>
          <w:sz w:val="24"/>
          <w:szCs w:val="24"/>
        </w:rPr>
        <w:t>nansowania, o której mowa w § 2 ust. 4</w:t>
      </w:r>
      <w:r w:rsidRPr="00595FC3">
        <w:rPr>
          <w:rFonts w:ascii="Calibri" w:eastAsia="Calibri" w:hAnsi="Calibri" w:cs="Calibri"/>
          <w:iCs/>
          <w:sz w:val="24"/>
          <w:szCs w:val="24"/>
        </w:rPr>
        <w:t xml:space="preserve"> </w:t>
      </w:r>
      <w:r w:rsidR="00FE13E8" w:rsidRPr="00595FC3">
        <w:rPr>
          <w:rFonts w:ascii="Calibri" w:eastAsia="Calibri" w:hAnsi="Calibri" w:cs="Calibri"/>
          <w:iCs/>
          <w:sz w:val="24"/>
          <w:szCs w:val="24"/>
        </w:rPr>
        <w:br/>
      </w:r>
      <w:r w:rsidRPr="00595FC3">
        <w:rPr>
          <w:rFonts w:ascii="Calibri" w:eastAsia="Calibri" w:hAnsi="Calibri" w:cs="Calibri"/>
          <w:iCs/>
          <w:sz w:val="24"/>
          <w:szCs w:val="24"/>
        </w:rPr>
        <w:t xml:space="preserve">o wartość nie większą niż 3 % tego dofinansowania, zgodnie z wykazem pomniejszenia wartości dofinansowania </w:t>
      </w:r>
      <w:r w:rsidR="009C2E5B" w:rsidRPr="00595FC3">
        <w:rPr>
          <w:rFonts w:ascii="Calibri" w:eastAsia="Calibri" w:hAnsi="Calibri" w:cs="Calibri"/>
          <w:iCs/>
          <w:sz w:val="24"/>
          <w:szCs w:val="24"/>
        </w:rPr>
        <w:t>P</w:t>
      </w:r>
      <w:r w:rsidRPr="00595FC3">
        <w:rPr>
          <w:rFonts w:ascii="Calibri" w:eastAsia="Calibri" w:hAnsi="Calibri" w:cs="Calibri"/>
          <w:iCs/>
          <w:sz w:val="24"/>
          <w:szCs w:val="24"/>
        </w:rPr>
        <w:t>rojektu w zakresie obowiązków komunikacyjn</w:t>
      </w:r>
      <w:r w:rsidR="004E0B2A" w:rsidRPr="00595FC3">
        <w:rPr>
          <w:rFonts w:ascii="Calibri" w:eastAsia="Calibri" w:hAnsi="Calibri" w:cs="Calibri"/>
          <w:iCs/>
          <w:sz w:val="24"/>
          <w:szCs w:val="24"/>
        </w:rPr>
        <w:t xml:space="preserve">ych, który stanowi załącznik nr 10a </w:t>
      </w:r>
      <w:r w:rsidR="00846F26" w:rsidRPr="00595FC3">
        <w:rPr>
          <w:rFonts w:ascii="Calibri" w:eastAsia="Calibri" w:hAnsi="Calibri" w:cs="Calibri"/>
          <w:iCs/>
          <w:sz w:val="24"/>
          <w:szCs w:val="24"/>
        </w:rPr>
        <w:t>do Umowy</w:t>
      </w:r>
      <w:r w:rsidR="004E0B2A" w:rsidRPr="00595FC3">
        <w:rPr>
          <w:rFonts w:ascii="Calibri" w:eastAsia="Calibri" w:hAnsi="Calibri" w:cs="Calibri"/>
          <w:iCs/>
          <w:sz w:val="24"/>
          <w:szCs w:val="24"/>
        </w:rPr>
        <w:t xml:space="preserve"> (Wykaz pomniejszenia wartości dofinansowania </w:t>
      </w:r>
      <w:r w:rsidR="009C2E5B" w:rsidRPr="00595FC3">
        <w:rPr>
          <w:rFonts w:ascii="Calibri" w:eastAsia="Calibri" w:hAnsi="Calibri" w:cs="Calibri"/>
          <w:iCs/>
          <w:sz w:val="24"/>
          <w:szCs w:val="24"/>
        </w:rPr>
        <w:t>P</w:t>
      </w:r>
      <w:r w:rsidR="004E0B2A" w:rsidRPr="00595FC3">
        <w:rPr>
          <w:rFonts w:ascii="Calibri" w:eastAsia="Calibri" w:hAnsi="Calibri" w:cs="Calibri"/>
          <w:iCs/>
          <w:sz w:val="24"/>
          <w:szCs w:val="24"/>
        </w:rPr>
        <w:t>rojektu w zakresie obowiązków komunikacyjnych beneficjentów FE)</w:t>
      </w:r>
      <w:r w:rsidRPr="00595FC3">
        <w:rPr>
          <w:rFonts w:ascii="Calibri" w:eastAsia="Calibri" w:hAnsi="Calibri" w:cs="Calibri"/>
          <w:iCs/>
          <w:sz w:val="24"/>
          <w:szCs w:val="24"/>
        </w:rPr>
        <w:t>. W takim przypadku I</w:t>
      </w:r>
      <w:r w:rsidR="00FE202D" w:rsidRPr="00595FC3">
        <w:rPr>
          <w:rFonts w:ascii="Calibri" w:eastAsia="Calibri" w:hAnsi="Calibri" w:cs="Calibri"/>
          <w:iCs/>
          <w:sz w:val="24"/>
          <w:szCs w:val="24"/>
        </w:rPr>
        <w:t xml:space="preserve">nstytucja </w:t>
      </w:r>
      <w:r w:rsidRPr="00595FC3">
        <w:rPr>
          <w:rFonts w:ascii="Calibri" w:eastAsia="Calibri" w:hAnsi="Calibri" w:cs="Calibri"/>
          <w:iCs/>
          <w:sz w:val="24"/>
          <w:szCs w:val="24"/>
        </w:rPr>
        <w:t>Z</w:t>
      </w:r>
      <w:r w:rsidR="00FE202D" w:rsidRPr="00595FC3">
        <w:rPr>
          <w:rFonts w:ascii="Calibri" w:eastAsia="Calibri" w:hAnsi="Calibri" w:cs="Calibri"/>
          <w:iCs/>
          <w:sz w:val="24"/>
          <w:szCs w:val="24"/>
        </w:rPr>
        <w:t xml:space="preserve">arządzająca </w:t>
      </w:r>
      <w:r w:rsidRPr="00595FC3">
        <w:rPr>
          <w:rFonts w:ascii="Calibri" w:eastAsia="Calibri" w:hAnsi="Calibri" w:cs="Calibri"/>
          <w:iCs/>
          <w:sz w:val="24"/>
          <w:szCs w:val="24"/>
        </w:rPr>
        <w:t xml:space="preserve">w drodze jednostronnego oświadczenia woli, które jest wiążące dla Beneficjenta, dokona zmiany maksymalnej kwoty dofinansowania, </w:t>
      </w:r>
      <w:r w:rsidR="00FE202D" w:rsidRPr="00595FC3">
        <w:rPr>
          <w:rFonts w:ascii="Calibri" w:eastAsia="Calibri" w:hAnsi="Calibri" w:cs="Calibri"/>
          <w:iCs/>
          <w:sz w:val="24"/>
          <w:szCs w:val="24"/>
        </w:rPr>
        <w:t>o której mowa w § 2 ust. 4,</w:t>
      </w:r>
      <w:r w:rsidRPr="00595FC3">
        <w:rPr>
          <w:rFonts w:ascii="Calibri" w:eastAsia="Calibri" w:hAnsi="Calibri" w:cs="Calibri"/>
          <w:iCs/>
          <w:sz w:val="24"/>
          <w:szCs w:val="24"/>
        </w:rPr>
        <w:t xml:space="preserve"> o czym poinformuje Beneficjenta w formie pisemnej lub elektronicznej</w:t>
      </w:r>
      <w:r w:rsidR="00286EE2" w:rsidRPr="00595FC3">
        <w:rPr>
          <w:rFonts w:ascii="Calibri" w:eastAsia="Calibri" w:hAnsi="Calibri" w:cs="Calibri"/>
          <w:iCs/>
          <w:sz w:val="24"/>
          <w:szCs w:val="24"/>
        </w:rPr>
        <w:t xml:space="preserve">. </w:t>
      </w:r>
      <w:r w:rsidRPr="00595FC3">
        <w:rPr>
          <w:rFonts w:ascii="Calibri" w:eastAsia="Calibri" w:hAnsi="Calibri" w:cs="Calibri"/>
          <w:iCs/>
          <w:sz w:val="24"/>
          <w:szCs w:val="24"/>
        </w:rPr>
        <w:t>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sidRPr="00595FC3">
        <w:rPr>
          <w:rFonts w:ascii="Calibri" w:eastAsia="Calibri" w:hAnsi="Calibri" w:cs="Calibri"/>
          <w:iCs/>
          <w:sz w:val="24"/>
          <w:szCs w:val="24"/>
        </w:rPr>
        <w:t xml:space="preserve">nstytucję </w:t>
      </w:r>
      <w:r w:rsidRPr="00595FC3">
        <w:rPr>
          <w:rFonts w:ascii="Calibri" w:eastAsia="Calibri" w:hAnsi="Calibri" w:cs="Calibri"/>
          <w:iCs/>
          <w:sz w:val="24"/>
          <w:szCs w:val="24"/>
        </w:rPr>
        <w:t>Z</w:t>
      </w:r>
      <w:r w:rsidR="004F6DC6" w:rsidRPr="00595FC3">
        <w:rPr>
          <w:rFonts w:ascii="Calibri" w:eastAsia="Calibri" w:hAnsi="Calibri" w:cs="Calibri"/>
          <w:iCs/>
          <w:sz w:val="24"/>
          <w:szCs w:val="24"/>
        </w:rPr>
        <w:t>arządzającą</w:t>
      </w:r>
      <w:r w:rsidRPr="00595FC3">
        <w:rPr>
          <w:rFonts w:ascii="Calibri" w:eastAsia="Calibri" w:hAnsi="Calibri" w:cs="Calibri"/>
          <w:iCs/>
          <w:sz w:val="24"/>
          <w:szCs w:val="24"/>
        </w:rPr>
        <w:t xml:space="preserve">. Po bezskutecznym upływie terminu do zwrotu, następuje on w trybie i na zasadach określonych w art. 207 </w:t>
      </w:r>
      <w:proofErr w:type="spellStart"/>
      <w:r w:rsidR="00F8404F" w:rsidRPr="00595FC3">
        <w:rPr>
          <w:rFonts w:ascii="Calibri" w:eastAsia="Calibri" w:hAnsi="Calibri" w:cs="Calibri"/>
          <w:iCs/>
          <w:sz w:val="24"/>
          <w:szCs w:val="24"/>
        </w:rPr>
        <w:t>Ufp</w:t>
      </w:r>
      <w:proofErr w:type="spellEnd"/>
      <w:r w:rsidR="00F8404F" w:rsidRPr="00595FC3">
        <w:rPr>
          <w:rFonts w:ascii="Calibri" w:eastAsia="Calibri" w:hAnsi="Calibri" w:cs="Calibri"/>
          <w:iCs/>
          <w:sz w:val="24"/>
          <w:szCs w:val="24"/>
        </w:rPr>
        <w:t>.</w:t>
      </w:r>
    </w:p>
    <w:p w14:paraId="2EAAA738" w14:textId="38A1F951"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8.</w:t>
      </w:r>
      <w:r w:rsidRPr="00595FC3">
        <w:rPr>
          <w:rFonts w:ascii="Calibri" w:eastAsia="Calibri" w:hAnsi="Calibri" w:cs="Calibri"/>
          <w:iCs/>
          <w:sz w:val="24"/>
          <w:szCs w:val="24"/>
        </w:rPr>
        <w:tab/>
        <w:t>W przypadku stworzenia przez osobę trzecią utworów, w rozumieniu art.</w:t>
      </w:r>
      <w:r w:rsidR="00D476C0" w:rsidRPr="00595FC3">
        <w:rPr>
          <w:rFonts w:ascii="Calibri" w:eastAsia="Calibri" w:hAnsi="Calibri" w:cs="Calibri"/>
          <w:iCs/>
          <w:sz w:val="24"/>
          <w:szCs w:val="24"/>
        </w:rPr>
        <w:t xml:space="preserve"> </w:t>
      </w:r>
      <w:r w:rsidRPr="00595FC3">
        <w:rPr>
          <w:rFonts w:ascii="Calibri" w:eastAsia="Calibri" w:hAnsi="Calibri" w:cs="Calibri"/>
          <w:iCs/>
          <w:sz w:val="24"/>
          <w:szCs w:val="24"/>
        </w:rPr>
        <w:t xml:space="preserve">1 ustawy </w:t>
      </w:r>
      <w:r w:rsidR="00D476C0" w:rsidRPr="00595FC3">
        <w:rPr>
          <w:rFonts w:ascii="Calibri" w:eastAsia="Calibri" w:hAnsi="Calibri" w:cs="Calibri"/>
          <w:iCs/>
          <w:sz w:val="24"/>
          <w:szCs w:val="24"/>
        </w:rPr>
        <w:br/>
      </w:r>
      <w:r w:rsidRPr="00595FC3">
        <w:rPr>
          <w:rFonts w:ascii="Calibri" w:eastAsia="Calibri" w:hAnsi="Calibri" w:cs="Calibri"/>
          <w:iCs/>
          <w:sz w:val="24"/>
          <w:szCs w:val="24"/>
        </w:rPr>
        <w:t>z dnia 4 lutego 1994 r. o Prawach autorskich i prawach pokrewnych (</w:t>
      </w:r>
      <w:r w:rsidR="008C6A61" w:rsidRPr="00595FC3">
        <w:rPr>
          <w:rFonts w:ascii="Calibri" w:eastAsia="Calibri" w:hAnsi="Calibri" w:cs="Calibri"/>
          <w:iCs/>
          <w:sz w:val="24"/>
          <w:szCs w:val="24"/>
        </w:rPr>
        <w:t xml:space="preserve">t. </w:t>
      </w:r>
      <w:r w:rsidRPr="00595FC3">
        <w:rPr>
          <w:rFonts w:ascii="Calibri" w:eastAsia="Calibri" w:hAnsi="Calibri" w:cs="Calibri"/>
          <w:iCs/>
          <w:sz w:val="24"/>
          <w:szCs w:val="24"/>
        </w:rPr>
        <w:t xml:space="preserve">Dz.U. z </w:t>
      </w:r>
      <w:r w:rsidR="008C6A61" w:rsidRPr="00595FC3">
        <w:rPr>
          <w:rFonts w:ascii="Calibri" w:eastAsia="Calibri" w:hAnsi="Calibri" w:cs="Calibri"/>
          <w:iCs/>
          <w:sz w:val="24"/>
          <w:szCs w:val="24"/>
        </w:rPr>
        <w:t>202</w:t>
      </w:r>
      <w:r w:rsidR="00F8404F" w:rsidRPr="00595FC3">
        <w:rPr>
          <w:rFonts w:ascii="Calibri" w:eastAsia="Calibri" w:hAnsi="Calibri" w:cs="Calibri"/>
          <w:iCs/>
          <w:sz w:val="24"/>
          <w:szCs w:val="24"/>
        </w:rPr>
        <w:t>5</w:t>
      </w:r>
      <w:r w:rsidR="008C6A61" w:rsidRPr="00595FC3">
        <w:rPr>
          <w:rFonts w:ascii="Calibri" w:eastAsia="Calibri" w:hAnsi="Calibri" w:cs="Calibri"/>
          <w:iCs/>
          <w:sz w:val="24"/>
          <w:szCs w:val="24"/>
        </w:rPr>
        <w:t xml:space="preserve"> </w:t>
      </w:r>
      <w:r w:rsidRPr="00595FC3">
        <w:rPr>
          <w:rFonts w:ascii="Calibri" w:eastAsia="Calibri" w:hAnsi="Calibri" w:cs="Calibri"/>
          <w:iCs/>
          <w:sz w:val="24"/>
          <w:szCs w:val="24"/>
        </w:rPr>
        <w:t xml:space="preserve">r. poz. </w:t>
      </w:r>
      <w:r w:rsidR="008C6A61" w:rsidRPr="00595FC3">
        <w:rPr>
          <w:rFonts w:ascii="Calibri" w:eastAsia="Calibri" w:hAnsi="Calibri" w:cs="Calibri"/>
          <w:iCs/>
          <w:sz w:val="24"/>
          <w:szCs w:val="24"/>
        </w:rPr>
        <w:lastRenderedPageBreak/>
        <w:t>2</w:t>
      </w:r>
      <w:r w:rsidR="00F8404F" w:rsidRPr="00595FC3">
        <w:rPr>
          <w:rFonts w:ascii="Calibri" w:eastAsia="Calibri" w:hAnsi="Calibri" w:cs="Calibri"/>
          <w:iCs/>
          <w:sz w:val="24"/>
          <w:szCs w:val="24"/>
        </w:rPr>
        <w:t>4</w:t>
      </w:r>
      <w:r w:rsidR="001173B1" w:rsidRPr="00595FC3">
        <w:rPr>
          <w:rFonts w:ascii="Calibri" w:eastAsia="Calibri" w:hAnsi="Calibri" w:cs="Calibri"/>
          <w:iCs/>
          <w:sz w:val="24"/>
          <w:szCs w:val="24"/>
        </w:rPr>
        <w:t xml:space="preserve"> z późn. zm.</w:t>
      </w:r>
      <w:r w:rsidRPr="00595FC3">
        <w:rPr>
          <w:rFonts w:ascii="Calibri" w:eastAsia="Calibri" w:hAnsi="Calibri" w:cs="Calibri"/>
          <w:iCs/>
          <w:sz w:val="24"/>
          <w:szCs w:val="24"/>
        </w:rPr>
        <w:t>), związanych z komunikacją i widocznością (np. zdjęcia, filmy, broszury, ulotki,</w:t>
      </w:r>
      <w:r w:rsidR="00D476C0" w:rsidRPr="00595FC3">
        <w:rPr>
          <w:rFonts w:ascii="Calibri" w:eastAsia="Calibri" w:hAnsi="Calibri" w:cs="Calibri"/>
          <w:iCs/>
          <w:sz w:val="24"/>
          <w:szCs w:val="24"/>
        </w:rPr>
        <w:t xml:space="preserve"> prezentacje multimedialne nt. </w:t>
      </w:r>
      <w:r w:rsidR="00F8404F" w:rsidRPr="00595FC3">
        <w:rPr>
          <w:rFonts w:ascii="Calibri" w:eastAsia="Calibri" w:hAnsi="Calibri" w:cs="Calibri"/>
          <w:iCs/>
          <w:sz w:val="24"/>
          <w:szCs w:val="24"/>
        </w:rPr>
        <w:t>P</w:t>
      </w:r>
      <w:r w:rsidR="00D476C0" w:rsidRPr="00595FC3">
        <w:rPr>
          <w:rFonts w:ascii="Calibri" w:eastAsia="Calibri" w:hAnsi="Calibri" w:cs="Calibri"/>
          <w:iCs/>
          <w:sz w:val="24"/>
          <w:szCs w:val="24"/>
        </w:rPr>
        <w:t xml:space="preserve">rojektu), powstałych w ramach </w:t>
      </w:r>
      <w:r w:rsidR="00F8404F" w:rsidRPr="00595FC3">
        <w:rPr>
          <w:rFonts w:ascii="Calibri" w:eastAsia="Calibri" w:hAnsi="Calibri" w:cs="Calibri"/>
          <w:iCs/>
          <w:sz w:val="24"/>
          <w:szCs w:val="24"/>
        </w:rPr>
        <w:t>P</w:t>
      </w:r>
      <w:r w:rsidRPr="00595FC3">
        <w:rPr>
          <w:rFonts w:ascii="Calibri" w:eastAsia="Calibri" w:hAnsi="Calibri" w:cs="Calibri"/>
          <w:iCs/>
          <w:sz w:val="24"/>
          <w:szCs w:val="24"/>
        </w:rPr>
        <w:t>rojektu Beneficjent zobowiązuje się do uzyskania od tej osoby</w:t>
      </w:r>
      <w:r w:rsidR="00F8404F" w:rsidRPr="00595FC3">
        <w:rPr>
          <w:rFonts w:ascii="Calibri" w:eastAsia="Calibri" w:hAnsi="Calibri" w:cs="Calibri"/>
          <w:iCs/>
          <w:sz w:val="24"/>
          <w:szCs w:val="24"/>
        </w:rPr>
        <w:t xml:space="preserve"> bez odrębnego wynagrodzenia</w:t>
      </w:r>
      <w:r w:rsidRPr="00595FC3">
        <w:rPr>
          <w:rFonts w:ascii="Calibri" w:eastAsia="Calibri" w:hAnsi="Calibri" w:cs="Calibri"/>
          <w:iCs/>
          <w:sz w:val="24"/>
          <w:szCs w:val="24"/>
        </w:rPr>
        <w:t xml:space="preserve"> majątkowych praw autorskich do tych utworów.</w:t>
      </w:r>
    </w:p>
    <w:p w14:paraId="63DDD972" w14:textId="6B9ACE8E" w:rsidR="00B90B32" w:rsidRPr="00595FC3" w:rsidRDefault="00B90B32" w:rsidP="00966089">
      <w:pPr>
        <w:keepNext/>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9.</w:t>
      </w:r>
      <w:r w:rsidRPr="00595FC3">
        <w:rPr>
          <w:rFonts w:ascii="Calibri" w:eastAsia="Calibri" w:hAnsi="Calibri" w:cs="Calibri"/>
          <w:iCs/>
          <w:sz w:val="24"/>
          <w:szCs w:val="24"/>
        </w:rPr>
        <w:tab/>
        <w:t>Każdorazowo, na wniosek I</w:t>
      </w:r>
      <w:r w:rsidR="00D476C0"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K</w:t>
      </w:r>
      <w:r w:rsidR="00D476C0" w:rsidRPr="00595FC3">
        <w:rPr>
          <w:rFonts w:ascii="Calibri" w:eastAsia="Calibri" w:hAnsi="Calibri" w:cs="Calibri"/>
          <w:iCs/>
          <w:sz w:val="24"/>
          <w:szCs w:val="24"/>
        </w:rPr>
        <w:t>oordynującej</w:t>
      </w:r>
      <w:r w:rsidRPr="00595FC3">
        <w:rPr>
          <w:rFonts w:ascii="Calibri" w:eastAsia="Calibri" w:hAnsi="Calibri" w:cs="Calibri"/>
          <w:iCs/>
          <w:sz w:val="24"/>
          <w:szCs w:val="24"/>
        </w:rPr>
        <w:t xml:space="preserve"> U</w:t>
      </w:r>
      <w:r w:rsidR="00D476C0" w:rsidRPr="00595FC3">
        <w:rPr>
          <w:rFonts w:ascii="Calibri" w:eastAsia="Calibri" w:hAnsi="Calibri" w:cs="Calibri"/>
          <w:iCs/>
          <w:sz w:val="24"/>
          <w:szCs w:val="24"/>
        </w:rPr>
        <w:t xml:space="preserve">mowę </w:t>
      </w:r>
      <w:r w:rsidRPr="00595FC3">
        <w:rPr>
          <w:rFonts w:ascii="Calibri" w:eastAsia="Calibri" w:hAnsi="Calibri" w:cs="Calibri"/>
          <w:iCs/>
          <w:sz w:val="24"/>
          <w:szCs w:val="24"/>
        </w:rPr>
        <w:t>P</w:t>
      </w:r>
      <w:r w:rsidR="00D476C0" w:rsidRPr="00595FC3">
        <w:rPr>
          <w:rFonts w:ascii="Calibri" w:eastAsia="Calibri" w:hAnsi="Calibri" w:cs="Calibri"/>
          <w:iCs/>
          <w:sz w:val="24"/>
          <w:szCs w:val="24"/>
        </w:rPr>
        <w:t>artnerstwa</w:t>
      </w:r>
      <w:r w:rsidRPr="00595FC3">
        <w:rPr>
          <w:rFonts w:ascii="Calibri" w:eastAsia="Calibri" w:hAnsi="Calibri" w:cs="Calibri"/>
          <w:iCs/>
          <w:sz w:val="24"/>
          <w:szCs w:val="24"/>
        </w:rPr>
        <w:t>, I</w:t>
      </w:r>
      <w:r w:rsidR="00D476C0"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Z</w:t>
      </w:r>
      <w:r w:rsidR="00D476C0" w:rsidRPr="00595FC3">
        <w:rPr>
          <w:rFonts w:ascii="Calibri" w:eastAsia="Calibri" w:hAnsi="Calibri" w:cs="Calibri"/>
          <w:iCs/>
          <w:sz w:val="24"/>
          <w:szCs w:val="24"/>
        </w:rPr>
        <w:t xml:space="preserve">arządzającej </w:t>
      </w:r>
      <w:r w:rsidRPr="00595FC3">
        <w:rPr>
          <w:rFonts w:ascii="Calibri" w:eastAsia="Calibri" w:hAnsi="Calibri" w:cs="Calibri"/>
          <w:iCs/>
          <w:sz w:val="24"/>
          <w:szCs w:val="24"/>
        </w:rPr>
        <w:t xml:space="preserve">i unijnych instytucji lub organów i jednostek organizacyjnych, Beneficjent zobowiązuje się do udostępnienia tym podmiotom utworów związanych komunikacją </w:t>
      </w:r>
      <w:r w:rsidR="00D476C0" w:rsidRPr="00595FC3">
        <w:rPr>
          <w:rFonts w:ascii="Calibri" w:eastAsia="Calibri" w:hAnsi="Calibri" w:cs="Calibri"/>
          <w:iCs/>
          <w:sz w:val="24"/>
          <w:szCs w:val="24"/>
        </w:rPr>
        <w:br/>
      </w:r>
      <w:r w:rsidRPr="00595FC3">
        <w:rPr>
          <w:rFonts w:ascii="Calibri" w:eastAsia="Calibri" w:hAnsi="Calibri" w:cs="Calibri"/>
          <w:iCs/>
          <w:sz w:val="24"/>
          <w:szCs w:val="24"/>
        </w:rPr>
        <w:t>i widocznością (np. zdjęcia, filmy, broszury, ulotki,</w:t>
      </w:r>
      <w:r w:rsidR="00D476C0" w:rsidRPr="00595FC3">
        <w:rPr>
          <w:rFonts w:ascii="Calibri" w:eastAsia="Calibri" w:hAnsi="Calibri" w:cs="Calibri"/>
          <w:iCs/>
          <w:sz w:val="24"/>
          <w:szCs w:val="24"/>
        </w:rPr>
        <w:t xml:space="preserve"> prezentacje multimedialne nt. </w:t>
      </w:r>
      <w:r w:rsidR="00507AA4" w:rsidRPr="00595FC3">
        <w:rPr>
          <w:rFonts w:ascii="Calibri" w:eastAsia="Calibri" w:hAnsi="Calibri" w:cs="Calibri"/>
          <w:iCs/>
          <w:sz w:val="24"/>
          <w:szCs w:val="24"/>
        </w:rPr>
        <w:t>P</w:t>
      </w:r>
      <w:r w:rsidRPr="00595FC3">
        <w:rPr>
          <w:rFonts w:ascii="Calibri" w:eastAsia="Calibri" w:hAnsi="Calibri" w:cs="Calibri"/>
          <w:iCs/>
          <w:sz w:val="24"/>
          <w:szCs w:val="24"/>
        </w:rPr>
        <w:t>rojektu) po</w:t>
      </w:r>
      <w:r w:rsidR="00D476C0" w:rsidRPr="00595FC3">
        <w:rPr>
          <w:rFonts w:ascii="Calibri" w:eastAsia="Calibri" w:hAnsi="Calibri" w:cs="Calibri"/>
          <w:iCs/>
          <w:sz w:val="24"/>
          <w:szCs w:val="24"/>
        </w:rPr>
        <w:t xml:space="preserve">wstałych w ramach </w:t>
      </w:r>
      <w:r w:rsidR="00507AA4"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50EBDCE7" w14:textId="04970DE5" w:rsidR="00B90B32" w:rsidRPr="00595FC3" w:rsidRDefault="00B90B32" w:rsidP="00966089">
      <w:pPr>
        <w:keepNext/>
        <w:spacing w:before="120" w:after="120" w:line="360" w:lineRule="auto"/>
        <w:ind w:left="284" w:hanging="426"/>
        <w:rPr>
          <w:rFonts w:ascii="Calibri" w:eastAsia="Calibri" w:hAnsi="Calibri" w:cs="Calibri"/>
          <w:iCs/>
          <w:sz w:val="24"/>
          <w:szCs w:val="24"/>
        </w:rPr>
      </w:pPr>
      <w:r w:rsidRPr="00595FC3">
        <w:rPr>
          <w:rFonts w:ascii="Calibri" w:eastAsia="Calibri" w:hAnsi="Calibri" w:cs="Calibri"/>
          <w:iCs/>
          <w:sz w:val="24"/>
          <w:szCs w:val="24"/>
        </w:rPr>
        <w:t>10.</w:t>
      </w:r>
      <w:r w:rsidRPr="00595FC3">
        <w:rPr>
          <w:rFonts w:ascii="Calibri" w:eastAsia="Calibri" w:hAnsi="Calibri" w:cs="Calibri"/>
          <w:iCs/>
          <w:sz w:val="24"/>
          <w:szCs w:val="24"/>
        </w:rPr>
        <w:tab/>
        <w:t>Na wniosek I</w:t>
      </w:r>
      <w:r w:rsidR="00D476C0"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K</w:t>
      </w:r>
      <w:r w:rsidR="00D476C0" w:rsidRPr="00595FC3">
        <w:rPr>
          <w:rFonts w:ascii="Calibri" w:eastAsia="Calibri" w:hAnsi="Calibri" w:cs="Calibri"/>
          <w:iCs/>
          <w:sz w:val="24"/>
          <w:szCs w:val="24"/>
        </w:rPr>
        <w:t>oordynującej</w:t>
      </w:r>
      <w:r w:rsidRPr="00595FC3">
        <w:rPr>
          <w:rFonts w:ascii="Calibri" w:eastAsia="Calibri" w:hAnsi="Calibri" w:cs="Calibri"/>
          <w:iCs/>
          <w:sz w:val="24"/>
          <w:szCs w:val="24"/>
        </w:rPr>
        <w:t xml:space="preserve"> U</w:t>
      </w:r>
      <w:r w:rsidR="00D476C0" w:rsidRPr="00595FC3">
        <w:rPr>
          <w:rFonts w:ascii="Calibri" w:eastAsia="Calibri" w:hAnsi="Calibri" w:cs="Calibri"/>
          <w:iCs/>
          <w:sz w:val="24"/>
          <w:szCs w:val="24"/>
        </w:rPr>
        <w:t xml:space="preserve">mowę </w:t>
      </w:r>
      <w:r w:rsidRPr="00595FC3">
        <w:rPr>
          <w:rFonts w:ascii="Calibri" w:eastAsia="Calibri" w:hAnsi="Calibri" w:cs="Calibri"/>
          <w:iCs/>
          <w:sz w:val="24"/>
          <w:szCs w:val="24"/>
        </w:rPr>
        <w:t>P</w:t>
      </w:r>
      <w:r w:rsidR="00D476C0" w:rsidRPr="00595FC3">
        <w:rPr>
          <w:rFonts w:ascii="Calibri" w:eastAsia="Calibri" w:hAnsi="Calibri" w:cs="Calibri"/>
          <w:iCs/>
          <w:sz w:val="24"/>
          <w:szCs w:val="24"/>
        </w:rPr>
        <w:t>artnerstwa</w:t>
      </w:r>
      <w:r w:rsidRPr="00595FC3">
        <w:rPr>
          <w:rFonts w:ascii="Calibri" w:eastAsia="Calibri" w:hAnsi="Calibri" w:cs="Calibri"/>
          <w:iCs/>
          <w:sz w:val="24"/>
          <w:szCs w:val="24"/>
        </w:rPr>
        <w:t>, I</w:t>
      </w:r>
      <w:r w:rsidR="00D476C0"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Z</w:t>
      </w:r>
      <w:r w:rsidR="00D476C0" w:rsidRPr="00595FC3">
        <w:rPr>
          <w:rFonts w:ascii="Calibri" w:eastAsia="Calibri" w:hAnsi="Calibri" w:cs="Calibri"/>
          <w:iCs/>
          <w:sz w:val="24"/>
          <w:szCs w:val="24"/>
        </w:rPr>
        <w:t xml:space="preserve">arządzającej </w:t>
      </w:r>
      <w:r w:rsidR="00D476C0" w:rsidRPr="00595FC3">
        <w:rPr>
          <w:rFonts w:ascii="Calibri" w:eastAsia="Calibri" w:hAnsi="Calibri" w:cs="Calibri"/>
          <w:iCs/>
          <w:sz w:val="24"/>
          <w:szCs w:val="24"/>
        </w:rPr>
        <w:br/>
      </w:r>
      <w:r w:rsidRPr="00595FC3">
        <w:rPr>
          <w:rFonts w:ascii="Calibri" w:eastAsia="Calibri" w:hAnsi="Calibri" w:cs="Calibri"/>
          <w:iCs/>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sidRPr="00595FC3">
        <w:rPr>
          <w:rFonts w:ascii="Calibri" w:eastAsia="Calibri" w:hAnsi="Calibri" w:cs="Calibri"/>
          <w:iCs/>
          <w:sz w:val="24"/>
          <w:szCs w:val="24"/>
        </w:rPr>
        <w:t xml:space="preserve"> prezentacje multimedialne nt. </w:t>
      </w:r>
      <w:r w:rsidR="00507AA4" w:rsidRPr="00595FC3">
        <w:rPr>
          <w:rFonts w:ascii="Calibri" w:eastAsia="Calibri" w:hAnsi="Calibri" w:cs="Calibri"/>
          <w:iCs/>
          <w:sz w:val="24"/>
          <w:szCs w:val="24"/>
        </w:rPr>
        <w:t>P</w:t>
      </w:r>
      <w:r w:rsidR="00D476C0" w:rsidRPr="00595FC3">
        <w:rPr>
          <w:rFonts w:ascii="Calibri" w:eastAsia="Calibri" w:hAnsi="Calibri" w:cs="Calibri"/>
          <w:iCs/>
          <w:sz w:val="24"/>
          <w:szCs w:val="24"/>
        </w:rPr>
        <w:t xml:space="preserve">rojektu) powstałych w ramach </w:t>
      </w:r>
      <w:r w:rsidR="00507AA4" w:rsidRPr="00595FC3">
        <w:rPr>
          <w:rFonts w:ascii="Calibri" w:eastAsia="Calibri" w:hAnsi="Calibri" w:cs="Calibri"/>
          <w:iCs/>
          <w:sz w:val="24"/>
          <w:szCs w:val="24"/>
        </w:rPr>
        <w:t>P</w:t>
      </w:r>
      <w:r w:rsidRPr="00595FC3">
        <w:rPr>
          <w:rFonts w:ascii="Calibri" w:eastAsia="Calibri" w:hAnsi="Calibri" w:cs="Calibri"/>
          <w:iCs/>
          <w:sz w:val="24"/>
          <w:szCs w:val="24"/>
        </w:rPr>
        <w:t>rojektu w następujący sposób:</w:t>
      </w:r>
    </w:p>
    <w:p w14:paraId="038678BE" w14:textId="77777777"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1)</w:t>
      </w:r>
      <w:r w:rsidRPr="00595FC3">
        <w:rPr>
          <w:rFonts w:ascii="Calibri" w:eastAsia="Calibri" w:hAnsi="Calibri" w:cs="Calibri"/>
          <w:iCs/>
          <w:sz w:val="24"/>
          <w:szCs w:val="24"/>
        </w:rPr>
        <w:tab/>
        <w:t>na terytorium Rzeczypospolitej Polskiej oraz na terytorium innych państw członkowskich U</w:t>
      </w:r>
      <w:r w:rsidR="00D476C0" w:rsidRPr="00595FC3">
        <w:rPr>
          <w:rFonts w:ascii="Calibri" w:eastAsia="Calibri" w:hAnsi="Calibri" w:cs="Calibri"/>
          <w:iCs/>
          <w:sz w:val="24"/>
          <w:szCs w:val="24"/>
        </w:rPr>
        <w:t xml:space="preserve">nii </w:t>
      </w:r>
      <w:r w:rsidRPr="00595FC3">
        <w:rPr>
          <w:rFonts w:ascii="Calibri" w:eastAsia="Calibri" w:hAnsi="Calibri" w:cs="Calibri"/>
          <w:iCs/>
          <w:sz w:val="24"/>
          <w:szCs w:val="24"/>
        </w:rPr>
        <w:t>E</w:t>
      </w:r>
      <w:r w:rsidR="00D476C0" w:rsidRPr="00595FC3">
        <w:rPr>
          <w:rFonts w:ascii="Calibri" w:eastAsia="Calibri" w:hAnsi="Calibri" w:cs="Calibri"/>
          <w:iCs/>
          <w:sz w:val="24"/>
          <w:szCs w:val="24"/>
        </w:rPr>
        <w:t>uropejskiej</w:t>
      </w:r>
      <w:r w:rsidRPr="00595FC3">
        <w:rPr>
          <w:rFonts w:ascii="Calibri" w:eastAsia="Calibri" w:hAnsi="Calibri" w:cs="Calibri"/>
          <w:iCs/>
          <w:sz w:val="24"/>
          <w:szCs w:val="24"/>
        </w:rPr>
        <w:t>,</w:t>
      </w:r>
    </w:p>
    <w:p w14:paraId="58D2B6F0" w14:textId="77777777" w:rsidR="00B90B32" w:rsidRPr="00595FC3" w:rsidRDefault="00B90B32" w:rsidP="00966089">
      <w:pPr>
        <w:keepNext/>
        <w:spacing w:before="120" w:after="120" w:line="360" w:lineRule="auto"/>
        <w:ind w:firstLine="426"/>
        <w:rPr>
          <w:rFonts w:ascii="Calibri" w:eastAsia="Calibri" w:hAnsi="Calibri" w:cs="Calibri"/>
          <w:iCs/>
          <w:sz w:val="24"/>
          <w:szCs w:val="24"/>
        </w:rPr>
      </w:pPr>
      <w:r w:rsidRPr="00595FC3">
        <w:rPr>
          <w:rFonts w:ascii="Calibri" w:eastAsia="Calibri" w:hAnsi="Calibri" w:cs="Calibri"/>
          <w:iCs/>
          <w:sz w:val="24"/>
          <w:szCs w:val="24"/>
        </w:rPr>
        <w:t>2)</w:t>
      </w:r>
      <w:r w:rsidRPr="00595FC3">
        <w:rPr>
          <w:rFonts w:ascii="Calibri" w:eastAsia="Calibri" w:hAnsi="Calibri" w:cs="Calibri"/>
          <w:iCs/>
          <w:sz w:val="24"/>
          <w:szCs w:val="24"/>
        </w:rPr>
        <w:tab/>
        <w:t>na okres 10 lat,</w:t>
      </w:r>
    </w:p>
    <w:p w14:paraId="26C0EB95" w14:textId="77777777" w:rsidR="00B90B32" w:rsidRPr="00595FC3" w:rsidRDefault="00B90B32" w:rsidP="00966089">
      <w:pPr>
        <w:keepNext/>
        <w:spacing w:before="120" w:after="120" w:line="360" w:lineRule="auto"/>
        <w:ind w:left="708" w:hanging="282"/>
        <w:rPr>
          <w:rFonts w:ascii="Calibri" w:eastAsia="Calibri" w:hAnsi="Calibri" w:cs="Calibri"/>
          <w:iCs/>
          <w:sz w:val="24"/>
          <w:szCs w:val="24"/>
        </w:rPr>
      </w:pPr>
      <w:r w:rsidRPr="00595FC3">
        <w:rPr>
          <w:rFonts w:ascii="Calibri" w:eastAsia="Calibri" w:hAnsi="Calibri" w:cs="Calibri"/>
          <w:iCs/>
          <w:sz w:val="24"/>
          <w:szCs w:val="24"/>
        </w:rPr>
        <w:t>3)</w:t>
      </w:r>
      <w:r w:rsidRPr="00595FC3">
        <w:rPr>
          <w:rFonts w:ascii="Calibri" w:eastAsia="Calibri" w:hAnsi="Calibri" w:cs="Calibri"/>
          <w:iCs/>
          <w:sz w:val="24"/>
          <w:szCs w:val="24"/>
        </w:rPr>
        <w:tab/>
        <w:t>bez ograniczeń co do liczby egzemplarzy i nośników, w zakresie następujących pól eksploatacji:</w:t>
      </w:r>
    </w:p>
    <w:p w14:paraId="521A772A"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a)</w:t>
      </w:r>
      <w:r w:rsidRPr="00595FC3">
        <w:rPr>
          <w:rFonts w:ascii="Calibri" w:eastAsia="Calibri" w:hAnsi="Calibri" w:cs="Calibri"/>
          <w:iCs/>
          <w:sz w:val="24"/>
          <w:szCs w:val="24"/>
        </w:rPr>
        <w:tab/>
        <w:t xml:space="preserve">utrwalanie – w szczególności drukiem, zapisem w pamięci komputera </w:t>
      </w:r>
      <w:r w:rsidR="00D476C0" w:rsidRPr="00595FC3">
        <w:rPr>
          <w:rFonts w:ascii="Calibri" w:eastAsia="Calibri" w:hAnsi="Calibri" w:cs="Calibri"/>
          <w:iCs/>
          <w:sz w:val="24"/>
          <w:szCs w:val="24"/>
        </w:rPr>
        <w:br/>
      </w:r>
      <w:r w:rsidRPr="00595FC3">
        <w:rPr>
          <w:rFonts w:ascii="Calibri" w:eastAsia="Calibri" w:hAnsi="Calibri" w:cs="Calibri"/>
          <w:iCs/>
          <w:sz w:val="24"/>
          <w:szCs w:val="24"/>
        </w:rPr>
        <w:t>i na nośnikach elektronicznych, oraz zwielokrotnianie, powielanie i kopiowanie tak powstałych egzemplarzy dowolną techniką,</w:t>
      </w:r>
    </w:p>
    <w:p w14:paraId="5C5A5D66"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b)</w:t>
      </w:r>
      <w:r w:rsidRPr="00595FC3">
        <w:rPr>
          <w:rFonts w:ascii="Calibri" w:eastAsia="Calibri" w:hAnsi="Calibri" w:cs="Calibri"/>
          <w:iCs/>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595FC3">
        <w:rPr>
          <w:rFonts w:ascii="Calibri" w:eastAsia="Calibri" w:hAnsi="Calibri" w:cs="Calibri"/>
          <w:iCs/>
          <w:sz w:val="24"/>
          <w:szCs w:val="24"/>
        </w:rPr>
        <w:br/>
      </w:r>
      <w:r w:rsidRPr="00595FC3">
        <w:rPr>
          <w:rFonts w:ascii="Calibri" w:eastAsia="Calibri" w:hAnsi="Calibri" w:cs="Calibri"/>
          <w:iCs/>
          <w:sz w:val="24"/>
          <w:szCs w:val="24"/>
        </w:rPr>
        <w:t>w części, jak również w połączeniu z innymi utworami,</w:t>
      </w:r>
    </w:p>
    <w:p w14:paraId="11BDF56A"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c)</w:t>
      </w:r>
      <w:r w:rsidRPr="00595FC3">
        <w:rPr>
          <w:rFonts w:ascii="Calibri" w:eastAsia="Calibri" w:hAnsi="Calibri" w:cs="Calibri"/>
          <w:iCs/>
          <w:sz w:val="24"/>
          <w:szCs w:val="24"/>
        </w:rPr>
        <w:tab/>
        <w:t>publiczna dystrybucja utworów lub ich kopii we wszelkich formach (np. książka, broszura, CD, Internet),</w:t>
      </w:r>
    </w:p>
    <w:p w14:paraId="3F7C9170"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d)</w:t>
      </w:r>
      <w:r w:rsidRPr="00595FC3">
        <w:rPr>
          <w:rFonts w:ascii="Calibri" w:eastAsia="Calibri" w:hAnsi="Calibri" w:cs="Calibri"/>
          <w:iCs/>
          <w:sz w:val="24"/>
          <w:szCs w:val="24"/>
        </w:rPr>
        <w:tab/>
        <w:t>udostępnianie, w tym unijnym instytucjom, organom lub jednostkom organizacyjnym Unii</w:t>
      </w:r>
      <w:r w:rsidR="00D476C0" w:rsidRPr="00595FC3">
        <w:rPr>
          <w:rFonts w:ascii="Calibri" w:eastAsia="Calibri" w:hAnsi="Calibri" w:cs="Calibri"/>
          <w:iCs/>
          <w:sz w:val="24"/>
          <w:szCs w:val="24"/>
        </w:rPr>
        <w:t xml:space="preserve"> Europejskiej</w:t>
      </w:r>
      <w:r w:rsidRPr="00595FC3">
        <w:rPr>
          <w:rFonts w:ascii="Calibri" w:eastAsia="Calibri" w:hAnsi="Calibri" w:cs="Calibri"/>
          <w:iCs/>
          <w:sz w:val="24"/>
          <w:szCs w:val="24"/>
        </w:rPr>
        <w:t>, I</w:t>
      </w:r>
      <w:r w:rsidR="00D476C0"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K</w:t>
      </w:r>
      <w:r w:rsidR="00D476C0" w:rsidRPr="00595FC3">
        <w:rPr>
          <w:rFonts w:ascii="Calibri" w:eastAsia="Calibri" w:hAnsi="Calibri" w:cs="Calibri"/>
          <w:iCs/>
          <w:sz w:val="24"/>
          <w:szCs w:val="24"/>
        </w:rPr>
        <w:t>oordynującej</w:t>
      </w:r>
      <w:r w:rsidRPr="00595FC3">
        <w:rPr>
          <w:rFonts w:ascii="Calibri" w:eastAsia="Calibri" w:hAnsi="Calibri" w:cs="Calibri"/>
          <w:iCs/>
          <w:sz w:val="24"/>
          <w:szCs w:val="24"/>
        </w:rPr>
        <w:t xml:space="preserve"> U</w:t>
      </w:r>
      <w:r w:rsidR="00D476C0" w:rsidRPr="00595FC3">
        <w:rPr>
          <w:rFonts w:ascii="Calibri" w:eastAsia="Calibri" w:hAnsi="Calibri" w:cs="Calibri"/>
          <w:iCs/>
          <w:sz w:val="24"/>
          <w:szCs w:val="24"/>
        </w:rPr>
        <w:t xml:space="preserve">mowę </w:t>
      </w:r>
      <w:r w:rsidRPr="00595FC3">
        <w:rPr>
          <w:rFonts w:ascii="Calibri" w:eastAsia="Calibri" w:hAnsi="Calibri" w:cs="Calibri"/>
          <w:iCs/>
          <w:sz w:val="24"/>
          <w:szCs w:val="24"/>
        </w:rPr>
        <w:lastRenderedPageBreak/>
        <w:t>P</w:t>
      </w:r>
      <w:r w:rsidR="00D476C0" w:rsidRPr="00595FC3">
        <w:rPr>
          <w:rFonts w:ascii="Calibri" w:eastAsia="Calibri" w:hAnsi="Calibri" w:cs="Calibri"/>
          <w:iCs/>
          <w:sz w:val="24"/>
          <w:szCs w:val="24"/>
        </w:rPr>
        <w:t>artnerstwa</w:t>
      </w:r>
      <w:r w:rsidRPr="00595FC3">
        <w:rPr>
          <w:rFonts w:ascii="Calibri" w:eastAsia="Calibri" w:hAnsi="Calibri" w:cs="Calibri"/>
          <w:iCs/>
          <w:sz w:val="24"/>
          <w:szCs w:val="24"/>
        </w:rPr>
        <w:t>, I</w:t>
      </w:r>
      <w:r w:rsidR="00D476C0" w:rsidRPr="00595FC3">
        <w:rPr>
          <w:rFonts w:ascii="Calibri" w:eastAsia="Calibri" w:hAnsi="Calibri" w:cs="Calibri"/>
          <w:iCs/>
          <w:sz w:val="24"/>
          <w:szCs w:val="24"/>
        </w:rPr>
        <w:t xml:space="preserve">nstytucji </w:t>
      </w:r>
      <w:r w:rsidRPr="00595FC3">
        <w:rPr>
          <w:rFonts w:ascii="Calibri" w:eastAsia="Calibri" w:hAnsi="Calibri" w:cs="Calibri"/>
          <w:iCs/>
          <w:sz w:val="24"/>
          <w:szCs w:val="24"/>
        </w:rPr>
        <w:t>Z</w:t>
      </w:r>
      <w:r w:rsidR="00D476C0" w:rsidRPr="00595FC3">
        <w:rPr>
          <w:rFonts w:ascii="Calibri" w:eastAsia="Calibri" w:hAnsi="Calibri" w:cs="Calibri"/>
          <w:iCs/>
          <w:sz w:val="24"/>
          <w:szCs w:val="24"/>
        </w:rPr>
        <w:t>arządzającej</w:t>
      </w:r>
      <w:r w:rsidRPr="00595FC3">
        <w:rPr>
          <w:rFonts w:ascii="Calibri" w:eastAsia="Calibri" w:hAnsi="Calibri" w:cs="Calibri"/>
          <w:iCs/>
          <w:sz w:val="24"/>
          <w:szCs w:val="24"/>
        </w:rPr>
        <w:t xml:space="preserve"> oraz ich pracownikom oraz publiczne udostępnianie przy wykorzystaniu wszelkich środków komunikacji (np. Internet),</w:t>
      </w:r>
    </w:p>
    <w:p w14:paraId="28E45CCA" w14:textId="77777777" w:rsidR="00B90B32" w:rsidRPr="00595FC3" w:rsidRDefault="00B90B32" w:rsidP="00966089">
      <w:pPr>
        <w:keepNext/>
        <w:spacing w:before="120" w:after="120" w:line="360" w:lineRule="auto"/>
        <w:ind w:left="1416" w:hanging="282"/>
        <w:rPr>
          <w:rFonts w:ascii="Calibri" w:eastAsia="Calibri" w:hAnsi="Calibri" w:cs="Calibri"/>
          <w:iCs/>
          <w:sz w:val="24"/>
          <w:szCs w:val="24"/>
        </w:rPr>
      </w:pPr>
      <w:r w:rsidRPr="00595FC3">
        <w:rPr>
          <w:rFonts w:ascii="Calibri" w:eastAsia="Calibri" w:hAnsi="Calibri" w:cs="Calibri"/>
          <w:iCs/>
          <w:sz w:val="24"/>
          <w:szCs w:val="24"/>
        </w:rPr>
        <w:t>e)</w:t>
      </w:r>
      <w:r w:rsidRPr="00595FC3">
        <w:rPr>
          <w:rFonts w:ascii="Calibri" w:eastAsia="Calibri" w:hAnsi="Calibri" w:cs="Calibri"/>
          <w:iCs/>
          <w:sz w:val="24"/>
          <w:szCs w:val="24"/>
        </w:rPr>
        <w:tab/>
        <w:t>przechowywanie i archiwizowanie w postaci papierowej albo elektronicznej,</w:t>
      </w:r>
    </w:p>
    <w:p w14:paraId="5BC888D3" w14:textId="31FCD02D" w:rsidR="00B90B32" w:rsidRPr="00595FC3" w:rsidRDefault="00B90B32" w:rsidP="00966089">
      <w:pPr>
        <w:keepNext/>
        <w:spacing w:before="120" w:after="120" w:line="360" w:lineRule="auto"/>
        <w:ind w:left="709" w:hanging="283"/>
        <w:rPr>
          <w:rFonts w:ascii="Calibri" w:eastAsia="Calibri" w:hAnsi="Calibri" w:cs="Calibri"/>
          <w:iCs/>
          <w:sz w:val="24"/>
          <w:szCs w:val="24"/>
        </w:rPr>
      </w:pPr>
      <w:r w:rsidRPr="00595FC3">
        <w:rPr>
          <w:rFonts w:ascii="Calibri" w:eastAsia="Calibri" w:hAnsi="Calibri" w:cs="Calibri"/>
          <w:iCs/>
          <w:sz w:val="24"/>
          <w:szCs w:val="24"/>
        </w:rPr>
        <w:t>4)</w:t>
      </w:r>
      <w:r w:rsidRPr="00595FC3">
        <w:rPr>
          <w:rFonts w:ascii="Calibri" w:eastAsia="Calibri" w:hAnsi="Calibri" w:cs="Calibri"/>
          <w:iCs/>
          <w:sz w:val="24"/>
          <w:szCs w:val="24"/>
        </w:rPr>
        <w:tab/>
        <w:t xml:space="preserve">z prawem do udzielania osobom trzecim sublicencji na warunkach i polach eksploatacji, o których mowa w </w:t>
      </w:r>
      <w:r w:rsidR="00507AA4" w:rsidRPr="00595FC3">
        <w:rPr>
          <w:rFonts w:ascii="Calibri" w:eastAsia="Calibri" w:hAnsi="Calibri" w:cs="Calibri"/>
          <w:iCs/>
          <w:sz w:val="24"/>
          <w:szCs w:val="24"/>
        </w:rPr>
        <w:t xml:space="preserve"> pkt 3 w niniejszym ustępie.</w:t>
      </w:r>
    </w:p>
    <w:p w14:paraId="3735DF85" w14:textId="7780590C" w:rsidR="00B90B32" w:rsidRPr="00595FC3" w:rsidRDefault="00B90B32" w:rsidP="00966089">
      <w:pPr>
        <w:keepNext/>
        <w:spacing w:before="120" w:after="120" w:line="360" w:lineRule="auto"/>
        <w:ind w:left="284" w:hanging="426"/>
        <w:rPr>
          <w:rFonts w:ascii="Calibri" w:eastAsia="Calibri" w:hAnsi="Calibri" w:cs="Calibri"/>
          <w:iCs/>
          <w:sz w:val="24"/>
          <w:szCs w:val="24"/>
        </w:rPr>
      </w:pPr>
      <w:r w:rsidRPr="00595FC3">
        <w:rPr>
          <w:rFonts w:ascii="Calibri" w:eastAsia="Calibri" w:hAnsi="Calibri" w:cs="Calibri"/>
          <w:iCs/>
          <w:sz w:val="24"/>
          <w:szCs w:val="24"/>
        </w:rPr>
        <w:t>11.</w:t>
      </w:r>
      <w:r w:rsidRPr="00595FC3">
        <w:rPr>
          <w:rFonts w:ascii="Calibri" w:eastAsia="Calibri" w:hAnsi="Calibri" w:cs="Calibri"/>
          <w:iCs/>
          <w:sz w:val="24"/>
          <w:szCs w:val="24"/>
        </w:rPr>
        <w:tab/>
        <w:t xml:space="preserve">Znaki graficzne oraz obowiązkowe wzory tablic, plakatów i naklejek są określone </w:t>
      </w:r>
      <w:r w:rsidR="00D476C0" w:rsidRPr="00595FC3">
        <w:rPr>
          <w:rFonts w:ascii="Calibri" w:eastAsia="Calibri" w:hAnsi="Calibri" w:cs="Calibri"/>
          <w:iCs/>
          <w:sz w:val="24"/>
          <w:szCs w:val="24"/>
        </w:rPr>
        <w:br/>
      </w:r>
      <w:r w:rsidRPr="00595FC3">
        <w:rPr>
          <w:rFonts w:ascii="Calibri" w:eastAsia="Calibri" w:hAnsi="Calibri" w:cs="Calibri"/>
          <w:iCs/>
          <w:sz w:val="24"/>
          <w:szCs w:val="24"/>
        </w:rPr>
        <w:t>w Księdze Tożsamości Wizualnej i dostępne na stronie</w:t>
      </w:r>
      <w:r w:rsidR="00D0799D" w:rsidRPr="00595FC3">
        <w:rPr>
          <w:rFonts w:ascii="Calibri" w:eastAsia="Calibri" w:hAnsi="Calibri" w:cs="Calibri"/>
          <w:iCs/>
          <w:sz w:val="24"/>
          <w:szCs w:val="24"/>
        </w:rPr>
        <w:t xml:space="preserve"> </w:t>
      </w:r>
      <w:r w:rsidR="00652E54" w:rsidRPr="00595FC3">
        <w:rPr>
          <w:rFonts w:ascii="Calibri" w:eastAsia="Calibri" w:hAnsi="Calibri" w:cs="Calibri"/>
          <w:iCs/>
          <w:sz w:val="24"/>
          <w:szCs w:val="24"/>
        </w:rPr>
        <w:t>www.funduszeue.opolskie.pl</w:t>
      </w:r>
      <w:r w:rsidR="00D0799D" w:rsidRPr="00595FC3">
        <w:rPr>
          <w:rFonts w:ascii="Calibri" w:eastAsia="Calibri" w:hAnsi="Calibri" w:cs="Calibri"/>
          <w:iCs/>
          <w:sz w:val="24"/>
          <w:szCs w:val="24"/>
        </w:rPr>
        <w:t xml:space="preserve"> </w:t>
      </w:r>
      <w:r w:rsidR="00EA1565" w:rsidRPr="00595FC3">
        <w:rPr>
          <w:rFonts w:ascii="Calibri" w:eastAsia="Calibri" w:hAnsi="Calibri" w:cs="Calibri"/>
          <w:iCs/>
          <w:sz w:val="24"/>
          <w:szCs w:val="24"/>
        </w:rPr>
        <w:t>oraz w załączniku nr 10</w:t>
      </w:r>
      <w:r w:rsidR="00A1014D" w:rsidRPr="00595FC3">
        <w:rPr>
          <w:rFonts w:ascii="Calibri" w:eastAsia="Calibri" w:hAnsi="Calibri" w:cs="Calibri"/>
          <w:iCs/>
          <w:sz w:val="24"/>
          <w:szCs w:val="24"/>
        </w:rPr>
        <w:t xml:space="preserve"> </w:t>
      </w:r>
      <w:r w:rsidR="00846F26" w:rsidRPr="00595FC3">
        <w:rPr>
          <w:rFonts w:ascii="Calibri" w:eastAsia="Calibri" w:hAnsi="Calibri" w:cs="Calibri"/>
          <w:iCs/>
          <w:sz w:val="24"/>
          <w:szCs w:val="24"/>
        </w:rPr>
        <w:t>do Umowy</w:t>
      </w:r>
      <w:r w:rsidRPr="00595FC3">
        <w:rPr>
          <w:rFonts w:ascii="Calibri" w:eastAsia="Calibri" w:hAnsi="Calibri" w:cs="Calibri"/>
          <w:iCs/>
          <w:sz w:val="24"/>
          <w:szCs w:val="24"/>
        </w:rPr>
        <w:t xml:space="preserve"> (</w:t>
      </w:r>
      <w:r w:rsidR="00AC08F3" w:rsidRPr="00595FC3">
        <w:rPr>
          <w:rFonts w:ascii="Calibri" w:eastAsia="Calibri" w:hAnsi="Calibri" w:cs="Calibri"/>
          <w:iCs/>
          <w:sz w:val="24"/>
          <w:szCs w:val="24"/>
        </w:rPr>
        <w:t xml:space="preserve">Wyciąg z zapisów </w:t>
      </w:r>
      <w:r w:rsidR="00EA1565" w:rsidRPr="00595FC3">
        <w:rPr>
          <w:rFonts w:ascii="Calibri" w:eastAsia="Calibri" w:hAnsi="Calibri" w:cs="Calibri"/>
          <w:iCs/>
          <w:sz w:val="24"/>
          <w:szCs w:val="24"/>
        </w:rPr>
        <w:t>„Podręcznika wnioskodawcy i beneficjenta Funduszy Europejskich na lata 2021-2027 w zakresie informacji i promocji”</w:t>
      </w:r>
      <w:r w:rsidRPr="00595FC3">
        <w:rPr>
          <w:rFonts w:ascii="Calibri" w:eastAsia="Calibri" w:hAnsi="Calibri" w:cs="Calibri"/>
          <w:iCs/>
          <w:sz w:val="24"/>
          <w:szCs w:val="24"/>
        </w:rPr>
        <w:t>).</w:t>
      </w:r>
    </w:p>
    <w:p w14:paraId="28CCB521" w14:textId="13223B7B" w:rsidR="00B90B32" w:rsidRPr="00595FC3" w:rsidRDefault="00B90B32" w:rsidP="00966089">
      <w:pPr>
        <w:keepNext/>
        <w:spacing w:before="120" w:after="120" w:line="360" w:lineRule="auto"/>
        <w:ind w:left="284" w:hanging="426"/>
        <w:rPr>
          <w:rFonts w:ascii="Calibri" w:eastAsia="Calibri" w:hAnsi="Calibri" w:cs="Calibri"/>
          <w:iCs/>
          <w:sz w:val="24"/>
          <w:szCs w:val="24"/>
        </w:rPr>
      </w:pPr>
      <w:r w:rsidRPr="00595FC3">
        <w:rPr>
          <w:rFonts w:ascii="Calibri" w:eastAsia="Calibri" w:hAnsi="Calibri" w:cs="Calibri"/>
          <w:iCs/>
          <w:sz w:val="24"/>
          <w:szCs w:val="24"/>
        </w:rPr>
        <w:t>12.</w:t>
      </w:r>
      <w:r w:rsidRPr="00595FC3">
        <w:rPr>
          <w:rFonts w:ascii="Calibri" w:eastAsia="Calibri" w:hAnsi="Calibri" w:cs="Calibri"/>
          <w:iCs/>
          <w:sz w:val="24"/>
          <w:szCs w:val="24"/>
        </w:rPr>
        <w:tab/>
        <w:t xml:space="preserve">Zmiana adresów poczty elektronicznej, wskazanych w ust. 2 pkt 5) i ust. 4 i strony internetowej wskazanej w </w:t>
      </w:r>
      <w:r w:rsidR="0012578F" w:rsidRPr="00595FC3">
        <w:rPr>
          <w:rFonts w:ascii="Calibri" w:eastAsia="Calibri" w:hAnsi="Calibri" w:cs="Calibri"/>
          <w:iCs/>
          <w:sz w:val="24"/>
          <w:szCs w:val="24"/>
        </w:rPr>
        <w:t xml:space="preserve">ust. 11 nie wymaga aneksowania </w:t>
      </w:r>
      <w:r w:rsidR="00846F26" w:rsidRPr="00595FC3">
        <w:rPr>
          <w:rFonts w:ascii="Calibri" w:eastAsia="Calibri" w:hAnsi="Calibri" w:cs="Calibri"/>
          <w:iCs/>
          <w:sz w:val="24"/>
          <w:szCs w:val="24"/>
        </w:rPr>
        <w:t>umowy</w:t>
      </w:r>
      <w:r w:rsidRPr="00595FC3">
        <w:rPr>
          <w:rFonts w:ascii="Calibri" w:eastAsia="Calibri" w:hAnsi="Calibri" w:cs="Calibri"/>
          <w:iCs/>
          <w:sz w:val="24"/>
          <w:szCs w:val="24"/>
        </w:rPr>
        <w:t>. Instytucja</w:t>
      </w:r>
      <w:r w:rsidR="00286EE2" w:rsidRPr="00595FC3">
        <w:rPr>
          <w:rFonts w:ascii="Calibri" w:eastAsia="Calibri" w:hAnsi="Calibri" w:cs="Calibri"/>
          <w:iCs/>
          <w:sz w:val="24"/>
          <w:szCs w:val="24"/>
        </w:rPr>
        <w:t xml:space="preserve"> Zarządzająca</w:t>
      </w:r>
      <w:r w:rsidRPr="00595FC3">
        <w:rPr>
          <w:rFonts w:ascii="Calibri" w:eastAsia="Calibri" w:hAnsi="Calibri" w:cs="Calibri"/>
          <w:iCs/>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4ACB1AD9" w:rsidR="004D0661" w:rsidRPr="00595FC3" w:rsidRDefault="00B90B32" w:rsidP="00966089">
      <w:pPr>
        <w:keepNext/>
        <w:spacing w:before="120" w:after="120" w:line="360" w:lineRule="auto"/>
        <w:ind w:left="284" w:hanging="426"/>
        <w:rPr>
          <w:rFonts w:ascii="Calibri" w:eastAsia="Calibri" w:hAnsi="Calibri" w:cs="Calibri"/>
          <w:iCs/>
          <w:sz w:val="24"/>
          <w:szCs w:val="24"/>
        </w:rPr>
      </w:pPr>
      <w:r w:rsidRPr="00595FC3">
        <w:rPr>
          <w:rFonts w:ascii="Calibri" w:eastAsia="Calibri" w:hAnsi="Calibri" w:cs="Calibri"/>
          <w:iCs/>
          <w:sz w:val="24"/>
          <w:szCs w:val="24"/>
        </w:rPr>
        <w:t>13.</w:t>
      </w:r>
      <w:r w:rsidRPr="00595FC3">
        <w:rPr>
          <w:rFonts w:ascii="Calibri" w:eastAsia="Calibri" w:hAnsi="Calibri" w:cs="Calibri"/>
          <w:iCs/>
          <w:sz w:val="24"/>
          <w:szCs w:val="24"/>
        </w:rPr>
        <w:tab/>
        <w:t xml:space="preserve">Beneficjent przyjmuje do wiadomości, że objęcie dofinansowaniem oznacza umieszczenie danych </w:t>
      </w:r>
      <w:r w:rsidR="00091BC5" w:rsidRPr="00595FC3">
        <w:rPr>
          <w:rFonts w:ascii="Calibri" w:eastAsia="Calibri" w:hAnsi="Calibri" w:cs="Calibri"/>
          <w:iCs/>
          <w:sz w:val="24"/>
          <w:szCs w:val="24"/>
        </w:rPr>
        <w:t>B</w:t>
      </w:r>
      <w:r w:rsidRPr="00595FC3">
        <w:rPr>
          <w:rFonts w:ascii="Calibri" w:eastAsia="Calibri" w:hAnsi="Calibri" w:cs="Calibri"/>
          <w:iCs/>
          <w:sz w:val="24"/>
          <w:szCs w:val="24"/>
        </w:rPr>
        <w:t>eneficjenta w publikowanym przez I</w:t>
      </w:r>
      <w:r w:rsidR="00EA0EE3" w:rsidRPr="00595FC3">
        <w:rPr>
          <w:rFonts w:ascii="Calibri" w:eastAsia="Calibri" w:hAnsi="Calibri" w:cs="Calibri"/>
          <w:iCs/>
          <w:sz w:val="24"/>
          <w:szCs w:val="24"/>
        </w:rPr>
        <w:t xml:space="preserve">nstytucję </w:t>
      </w:r>
      <w:r w:rsidRPr="00595FC3">
        <w:rPr>
          <w:rFonts w:ascii="Calibri" w:eastAsia="Calibri" w:hAnsi="Calibri" w:cs="Calibri"/>
          <w:iCs/>
          <w:sz w:val="24"/>
          <w:szCs w:val="24"/>
        </w:rPr>
        <w:t>Z</w:t>
      </w:r>
      <w:r w:rsidR="00EA0EE3" w:rsidRPr="00595FC3">
        <w:rPr>
          <w:rFonts w:ascii="Calibri" w:eastAsia="Calibri" w:hAnsi="Calibri" w:cs="Calibri"/>
          <w:iCs/>
          <w:sz w:val="24"/>
          <w:szCs w:val="24"/>
        </w:rPr>
        <w:t>arządzającą wykazie projektów</w:t>
      </w:r>
      <w:r w:rsidRPr="00595FC3">
        <w:rPr>
          <w:rFonts w:ascii="Calibri" w:eastAsia="Calibri" w:hAnsi="Calibri" w:cs="Calibri"/>
          <w:iCs/>
          <w:sz w:val="24"/>
          <w:szCs w:val="24"/>
        </w:rPr>
        <w:t>.</w:t>
      </w:r>
      <w:r w:rsidR="00AB507B" w:rsidRPr="00595FC3">
        <w:rPr>
          <w:rStyle w:val="Odwoanieprzypisudolnego"/>
          <w:rFonts w:ascii="Calibri" w:eastAsia="Calibri" w:hAnsi="Calibri" w:cs="Calibri"/>
          <w:iCs/>
          <w:sz w:val="24"/>
          <w:szCs w:val="24"/>
        </w:rPr>
        <w:footnoteReference w:id="19"/>
      </w:r>
    </w:p>
    <w:p w14:paraId="4696FB6D" w14:textId="77777777" w:rsidR="00B03D21" w:rsidRPr="00595FC3" w:rsidRDefault="00B03D21" w:rsidP="00966089">
      <w:pPr>
        <w:tabs>
          <w:tab w:val="left" w:pos="357"/>
        </w:tabs>
        <w:spacing w:before="120" w:after="120" w:line="360" w:lineRule="auto"/>
        <w:rPr>
          <w:rFonts w:ascii="Calibri" w:eastAsia="Calibri" w:hAnsi="Calibri" w:cs="Calibri"/>
          <w:b/>
          <w:iCs/>
          <w:sz w:val="24"/>
          <w:szCs w:val="24"/>
        </w:rPr>
      </w:pPr>
    </w:p>
    <w:p w14:paraId="293857C5" w14:textId="77777777" w:rsidR="009307A6" w:rsidRPr="00595FC3" w:rsidRDefault="009307A6" w:rsidP="00966089">
      <w:pPr>
        <w:autoSpaceDE w:val="0"/>
        <w:autoSpaceDN w:val="0"/>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Zmiany w Projekcie</w:t>
      </w:r>
    </w:p>
    <w:p w14:paraId="718BEBDE" w14:textId="77777777" w:rsidR="009307A6" w:rsidRPr="00595FC3" w:rsidRDefault="009307A6" w:rsidP="00966089">
      <w:pPr>
        <w:autoSpaceDE w:val="0"/>
        <w:autoSpaceDN w:val="0"/>
        <w:spacing w:before="120" w:after="120" w:line="360" w:lineRule="auto"/>
        <w:rPr>
          <w:rFonts w:ascii="Calibri" w:eastAsia="Times New Roman" w:hAnsi="Calibri" w:cs="Calibri"/>
          <w:b/>
          <w:iCs/>
          <w:sz w:val="24"/>
          <w:szCs w:val="24"/>
          <w:lang w:eastAsia="pl-PL"/>
        </w:rPr>
      </w:pPr>
      <w:r w:rsidRPr="00595FC3">
        <w:rPr>
          <w:rFonts w:ascii="Calibri" w:eastAsia="Times New Roman" w:hAnsi="Calibri" w:cs="Calibri"/>
          <w:b/>
          <w:iCs/>
          <w:sz w:val="24"/>
          <w:szCs w:val="24"/>
          <w:lang w:eastAsia="pl-PL"/>
        </w:rPr>
        <w:t>§ 25</w:t>
      </w:r>
    </w:p>
    <w:p w14:paraId="1FE4928B" w14:textId="668C62E7" w:rsidR="00A77FA9" w:rsidRPr="00595FC3" w:rsidRDefault="009307A6" w:rsidP="00966089">
      <w:pPr>
        <w:numPr>
          <w:ilvl w:val="0"/>
          <w:numId w:val="28"/>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Calibri"/>
          <w:iCs/>
          <w:sz w:val="24"/>
          <w:szCs w:val="24"/>
        </w:rPr>
        <w:t>Beneficjent może dokonywać zmian w Projekcie</w:t>
      </w:r>
      <w:r w:rsidRPr="00595FC3">
        <w:rPr>
          <w:rFonts w:ascii="Calibri" w:eastAsia="Calibri" w:hAnsi="Calibri" w:cs="Calibri"/>
          <w:iCs/>
          <w:sz w:val="24"/>
          <w:szCs w:val="24"/>
          <w:vertAlign w:val="superscript"/>
        </w:rPr>
        <w:footnoteReference w:id="20"/>
      </w:r>
      <w:r w:rsidRPr="00595FC3">
        <w:rPr>
          <w:rFonts w:ascii="Calibri" w:eastAsia="Calibri" w:hAnsi="Calibri" w:cs="Calibri"/>
          <w:iCs/>
          <w:sz w:val="24"/>
          <w:szCs w:val="24"/>
        </w:rPr>
        <w:t xml:space="preserve">, </w:t>
      </w:r>
      <w:r w:rsidR="00A77FA9" w:rsidRPr="00595FC3">
        <w:rPr>
          <w:rFonts w:ascii="Calibri" w:eastAsia="Calibri" w:hAnsi="Calibri" w:cs="Calibri"/>
          <w:iCs/>
          <w:sz w:val="24"/>
          <w:szCs w:val="24"/>
        </w:rPr>
        <w:t xml:space="preserve">za zgodą pisemną Instytucji </w:t>
      </w:r>
      <w:r w:rsidR="00662398" w:rsidRPr="00595FC3">
        <w:rPr>
          <w:rFonts w:ascii="Calibri" w:eastAsia="Calibri" w:hAnsi="Calibri" w:cs="Calibri"/>
          <w:iCs/>
          <w:sz w:val="24"/>
          <w:szCs w:val="24"/>
        </w:rPr>
        <w:t>Zarządzającej,</w:t>
      </w:r>
      <w:r w:rsidR="00A77FA9" w:rsidRPr="00595FC3">
        <w:rPr>
          <w:rFonts w:ascii="Calibri" w:eastAsia="Calibri" w:hAnsi="Calibri" w:cs="Calibri"/>
          <w:iCs/>
          <w:sz w:val="24"/>
          <w:szCs w:val="24"/>
        </w:rPr>
        <w:t xml:space="preserve"> jeżeli:</w:t>
      </w:r>
    </w:p>
    <w:p w14:paraId="1ED6B1BE" w14:textId="4ADCEA06" w:rsidR="00A77FA9" w:rsidRPr="00595FC3" w:rsidRDefault="00A77FA9" w:rsidP="00966089">
      <w:pPr>
        <w:pStyle w:val="Akapitzlist"/>
        <w:numPr>
          <w:ilvl w:val="0"/>
          <w:numId w:val="49"/>
        </w:numPr>
        <w:autoSpaceDE w:val="0"/>
        <w:autoSpaceDN w:val="0"/>
        <w:adjustRightInd w:val="0"/>
        <w:spacing w:before="120" w:after="120" w:line="360" w:lineRule="auto"/>
        <w:rPr>
          <w:rFonts w:ascii="Calibri" w:eastAsia="Calibri" w:hAnsi="Calibri" w:cs="Arial"/>
          <w:iCs/>
        </w:rPr>
      </w:pPr>
      <w:r w:rsidRPr="00595FC3">
        <w:rPr>
          <w:rFonts w:ascii="Calibri" w:eastAsia="Calibri" w:hAnsi="Calibri" w:cs="Arial"/>
          <w:iCs/>
        </w:rPr>
        <w:t xml:space="preserve">zmiany nie wpłynęłyby na wynik oceny </w:t>
      </w:r>
      <w:r w:rsidR="00936BDA" w:rsidRPr="00595FC3">
        <w:rPr>
          <w:rFonts w:ascii="Calibri" w:eastAsia="Calibri" w:hAnsi="Calibri" w:cs="Arial"/>
          <w:iCs/>
        </w:rPr>
        <w:t>P</w:t>
      </w:r>
      <w:r w:rsidRPr="00595FC3">
        <w:rPr>
          <w:rFonts w:ascii="Calibri" w:eastAsia="Calibri" w:hAnsi="Calibri" w:cs="Arial"/>
          <w:iCs/>
        </w:rPr>
        <w:t xml:space="preserve">rojektu w sposób, który skutkowałby negatywną oceną </w:t>
      </w:r>
      <w:r w:rsidR="00936BDA" w:rsidRPr="00595FC3">
        <w:rPr>
          <w:rFonts w:ascii="Calibri" w:eastAsia="Calibri" w:hAnsi="Calibri" w:cs="Arial"/>
          <w:iCs/>
        </w:rPr>
        <w:t>P</w:t>
      </w:r>
      <w:r w:rsidRPr="00595FC3">
        <w:rPr>
          <w:rFonts w:ascii="Calibri" w:eastAsia="Calibri" w:hAnsi="Calibri" w:cs="Arial"/>
          <w:iCs/>
        </w:rPr>
        <w:t>rojektu, albo</w:t>
      </w:r>
    </w:p>
    <w:p w14:paraId="2D6D984C" w14:textId="180AC086" w:rsidR="00A77FA9" w:rsidRPr="00595FC3" w:rsidRDefault="00A77FA9" w:rsidP="00966089">
      <w:pPr>
        <w:pStyle w:val="Akapitzlist"/>
        <w:numPr>
          <w:ilvl w:val="0"/>
          <w:numId w:val="49"/>
        </w:numPr>
        <w:autoSpaceDE w:val="0"/>
        <w:autoSpaceDN w:val="0"/>
        <w:adjustRightInd w:val="0"/>
        <w:spacing w:before="120" w:after="120" w:line="360" w:lineRule="auto"/>
        <w:rPr>
          <w:rFonts w:ascii="Calibri" w:eastAsia="Calibri" w:hAnsi="Calibri" w:cs="Arial"/>
          <w:iCs/>
        </w:rPr>
      </w:pPr>
      <w:r w:rsidRPr="00595FC3">
        <w:rPr>
          <w:rFonts w:ascii="Calibri" w:eastAsia="Calibri" w:hAnsi="Calibri" w:cs="Arial"/>
          <w:iCs/>
        </w:rPr>
        <w:t xml:space="preserve">zmiany wynikają z wystąpienia okoliczności niezależnych od Beneficjenta, których nie mógł przewidzieć, działając z należytą starannością, oraz zmieniony </w:t>
      </w:r>
      <w:r w:rsidR="00936BDA" w:rsidRPr="00595FC3">
        <w:rPr>
          <w:rFonts w:ascii="Calibri" w:eastAsia="Calibri" w:hAnsi="Calibri" w:cs="Arial"/>
          <w:iCs/>
        </w:rPr>
        <w:t>P</w:t>
      </w:r>
      <w:r w:rsidRPr="00595FC3">
        <w:rPr>
          <w:rFonts w:ascii="Calibri" w:eastAsia="Calibri" w:hAnsi="Calibri" w:cs="Arial"/>
          <w:iCs/>
        </w:rPr>
        <w:t xml:space="preserve">rojekt </w:t>
      </w:r>
      <w:r w:rsidRPr="00595FC3">
        <w:rPr>
          <w:rFonts w:ascii="Calibri" w:eastAsia="Calibri" w:hAnsi="Calibri" w:cs="Arial"/>
          <w:iCs/>
        </w:rPr>
        <w:br/>
        <w:t>w wystarczającym stopniu będzie przyczyniał się do realizacji celów programu.</w:t>
      </w:r>
    </w:p>
    <w:p w14:paraId="60786004" w14:textId="3DFAA7E5" w:rsidR="009307A6" w:rsidRPr="00595FC3" w:rsidRDefault="00A77FA9" w:rsidP="00966089">
      <w:pPr>
        <w:pStyle w:val="Akapitzlist"/>
        <w:numPr>
          <w:ilvl w:val="0"/>
          <w:numId w:val="50"/>
        </w:numPr>
        <w:autoSpaceDE w:val="0"/>
        <w:autoSpaceDN w:val="0"/>
        <w:adjustRightInd w:val="0"/>
        <w:spacing w:before="120" w:after="120" w:line="360" w:lineRule="auto"/>
        <w:ind w:left="284"/>
        <w:rPr>
          <w:rFonts w:ascii="Calibri" w:eastAsia="Calibri" w:hAnsi="Calibri" w:cs="Arial"/>
          <w:iCs/>
        </w:rPr>
      </w:pPr>
      <w:r w:rsidRPr="00595FC3">
        <w:rPr>
          <w:rFonts w:ascii="Calibri" w:eastAsia="Calibri" w:hAnsi="Calibri" w:cs="Calibri"/>
          <w:iCs/>
        </w:rPr>
        <w:lastRenderedPageBreak/>
        <w:t xml:space="preserve">Zmiany, o których mowa w ust. 1 Beneficjent ma obowiązek zgłosić </w:t>
      </w:r>
      <w:r w:rsidR="009307A6" w:rsidRPr="00595FC3">
        <w:rPr>
          <w:rFonts w:ascii="Calibri" w:eastAsia="Calibri" w:hAnsi="Calibri" w:cs="Calibri"/>
          <w:iCs/>
        </w:rPr>
        <w:t>w formie pisemnej Instytucji Zarządzającej niezwłocznie</w:t>
      </w:r>
      <w:r w:rsidR="00153AFC" w:rsidRPr="00595FC3">
        <w:rPr>
          <w:rFonts w:ascii="Calibri" w:eastAsia="Calibri" w:hAnsi="Calibri" w:cs="Calibri"/>
          <w:iCs/>
        </w:rPr>
        <w:t xml:space="preserve"> poprzez system LSI2021</w:t>
      </w:r>
      <w:r w:rsidRPr="00595FC3">
        <w:rPr>
          <w:rFonts w:ascii="Calibri" w:eastAsia="Calibri" w:hAnsi="Calibri" w:cs="Calibri"/>
          <w:iCs/>
        </w:rPr>
        <w:t xml:space="preserve">. </w:t>
      </w:r>
      <w:r w:rsidR="009307A6" w:rsidRPr="00595FC3">
        <w:rPr>
          <w:rFonts w:ascii="Calibri" w:eastAsia="Calibri" w:hAnsi="Calibri" w:cs="Arial"/>
          <w:iCs/>
        </w:rPr>
        <w:t xml:space="preserve">O konieczności </w:t>
      </w:r>
      <w:r w:rsidR="00FA7873" w:rsidRPr="00595FC3">
        <w:rPr>
          <w:rFonts w:ascii="Calibri" w:eastAsia="Calibri" w:hAnsi="Calibri" w:cs="Arial"/>
          <w:iCs/>
        </w:rPr>
        <w:t xml:space="preserve">przyjęcia </w:t>
      </w:r>
      <w:r w:rsidR="009307A6" w:rsidRPr="00595FC3">
        <w:rPr>
          <w:rFonts w:ascii="Calibri" w:eastAsia="Calibri" w:hAnsi="Calibri" w:cs="Arial"/>
          <w:iCs/>
        </w:rPr>
        <w:t xml:space="preserve">zmiany </w:t>
      </w:r>
      <w:r w:rsidR="00846F26" w:rsidRPr="00595FC3">
        <w:rPr>
          <w:rFonts w:ascii="Calibri" w:eastAsia="Calibri" w:hAnsi="Calibri" w:cs="Arial"/>
          <w:iCs/>
        </w:rPr>
        <w:t xml:space="preserve">Umowy </w:t>
      </w:r>
      <w:r w:rsidR="009307A6" w:rsidRPr="00595FC3">
        <w:rPr>
          <w:rFonts w:ascii="Calibri" w:eastAsia="Calibri" w:hAnsi="Calibri" w:cs="Arial"/>
          <w:iCs/>
        </w:rPr>
        <w:t>decyduje Instytucja Zarządzająca.</w:t>
      </w:r>
      <w:r w:rsidR="00936BDA" w:rsidRPr="00595FC3">
        <w:rPr>
          <w:rFonts w:ascii="Calibri" w:eastAsia="Calibri" w:hAnsi="Calibri" w:cs="Arial"/>
          <w:iCs/>
        </w:rPr>
        <w:t xml:space="preserve"> W uzasadnionych sytuacjach Instytucja Zarządzająca może rozpatrzeć zmiany złożone po terminie 1 miesiąca przed planowanym zakończeniem realizacji Projektu.</w:t>
      </w:r>
    </w:p>
    <w:p w14:paraId="05087371" w14:textId="6F888E12" w:rsidR="009307A6"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W celu zgłoszenia zmian, o których mowa w ust</w:t>
      </w:r>
      <w:r w:rsidR="00A77FA9" w:rsidRPr="00595FC3">
        <w:rPr>
          <w:rFonts w:ascii="Calibri" w:eastAsia="Calibri" w:hAnsi="Calibri" w:cs="Arial"/>
          <w:iCs/>
          <w:sz w:val="24"/>
          <w:szCs w:val="24"/>
        </w:rPr>
        <w:t>.</w:t>
      </w:r>
      <w:r w:rsidRPr="00595FC3">
        <w:rPr>
          <w:rFonts w:ascii="Calibri" w:eastAsia="Calibri" w:hAnsi="Calibri" w:cs="Arial"/>
          <w:iCs/>
          <w:sz w:val="24"/>
          <w:szCs w:val="24"/>
        </w:rPr>
        <w:t xml:space="preserve"> 1, oraz zmian okresu realizacji </w:t>
      </w:r>
      <w:r w:rsidR="00AF7C56" w:rsidRPr="00595FC3">
        <w:rPr>
          <w:rFonts w:ascii="Calibri" w:eastAsia="Calibri" w:hAnsi="Calibri" w:cs="Arial"/>
          <w:iCs/>
          <w:sz w:val="24"/>
          <w:szCs w:val="24"/>
        </w:rPr>
        <w:t>P</w:t>
      </w:r>
      <w:r w:rsidRPr="00595FC3">
        <w:rPr>
          <w:rFonts w:ascii="Calibri" w:eastAsia="Calibri" w:hAnsi="Calibri" w:cs="Arial"/>
          <w:iCs/>
          <w:sz w:val="24"/>
          <w:szCs w:val="24"/>
        </w:rPr>
        <w:t>rojektu, o któr</w:t>
      </w:r>
      <w:r w:rsidR="00BB7701" w:rsidRPr="00595FC3">
        <w:rPr>
          <w:rFonts w:ascii="Calibri" w:eastAsia="Calibri" w:hAnsi="Calibri" w:cs="Arial"/>
          <w:iCs/>
          <w:sz w:val="24"/>
          <w:szCs w:val="24"/>
        </w:rPr>
        <w:t>ym</w:t>
      </w:r>
      <w:r w:rsidRPr="00595FC3">
        <w:rPr>
          <w:rFonts w:ascii="Calibri" w:eastAsia="Calibri" w:hAnsi="Calibri" w:cs="Arial"/>
          <w:iCs/>
          <w:sz w:val="24"/>
          <w:szCs w:val="24"/>
        </w:rPr>
        <w:t xml:space="preserve"> mowa w </w:t>
      </w:r>
      <w:r w:rsidRPr="00595FC3">
        <w:rPr>
          <w:rFonts w:ascii="Calibri" w:eastAsia="Calibri" w:hAnsi="Calibri" w:cs="Calibri"/>
          <w:iCs/>
          <w:sz w:val="24"/>
          <w:szCs w:val="24"/>
        </w:rPr>
        <w:t>§ 3</w:t>
      </w:r>
      <w:r w:rsidR="00BB7701" w:rsidRPr="00595FC3">
        <w:rPr>
          <w:rFonts w:ascii="Calibri" w:eastAsia="Calibri" w:hAnsi="Calibri" w:cs="Calibri"/>
          <w:iCs/>
          <w:sz w:val="24"/>
          <w:szCs w:val="24"/>
        </w:rPr>
        <w:t xml:space="preserve"> ust. 1</w:t>
      </w:r>
      <w:r w:rsidRPr="00595FC3">
        <w:rPr>
          <w:rFonts w:ascii="Calibri" w:eastAsia="Calibri" w:hAnsi="Calibri" w:cs="Calibri"/>
          <w:iCs/>
          <w:sz w:val="24"/>
          <w:szCs w:val="24"/>
        </w:rPr>
        <w:t>,</w:t>
      </w:r>
      <w:r w:rsidRPr="00595FC3">
        <w:rPr>
          <w:rFonts w:ascii="Calibri" w:eastAsia="Calibri" w:hAnsi="Calibri" w:cs="Arial"/>
          <w:iCs/>
          <w:sz w:val="24"/>
          <w:szCs w:val="24"/>
        </w:rPr>
        <w:t xml:space="preserve"> Beneficjent przesyła</w:t>
      </w:r>
      <w:r w:rsidR="00DD0E5F" w:rsidRPr="00595FC3">
        <w:rPr>
          <w:rFonts w:ascii="Calibri" w:eastAsia="Calibri" w:hAnsi="Calibri" w:cs="Arial"/>
          <w:iCs/>
          <w:sz w:val="24"/>
          <w:szCs w:val="24"/>
        </w:rPr>
        <w:t>, nie częściej niż raz na kwartał</w:t>
      </w:r>
      <w:r w:rsidR="00102ECC" w:rsidRPr="00595FC3">
        <w:rPr>
          <w:rFonts w:ascii="Calibri" w:eastAsia="Calibri" w:hAnsi="Calibri" w:cs="Arial"/>
          <w:iCs/>
          <w:sz w:val="24"/>
          <w:szCs w:val="24"/>
        </w:rPr>
        <w:t xml:space="preserve"> za pośrednictwem LSI 2021</w:t>
      </w:r>
      <w:r w:rsidR="00DD0E5F" w:rsidRPr="00595FC3">
        <w:rPr>
          <w:rFonts w:ascii="Calibri" w:eastAsia="Calibri" w:hAnsi="Calibri" w:cs="Arial"/>
          <w:iCs/>
          <w:sz w:val="24"/>
          <w:szCs w:val="24"/>
        </w:rPr>
        <w:t>,</w:t>
      </w:r>
      <w:r w:rsidRPr="00595FC3">
        <w:rPr>
          <w:rFonts w:ascii="Calibri" w:eastAsia="Calibri" w:hAnsi="Calibri" w:cs="Arial"/>
          <w:iCs/>
          <w:sz w:val="24"/>
          <w:szCs w:val="24"/>
        </w:rPr>
        <w:t xml:space="preserve"> zaktualizowany </w:t>
      </w:r>
      <w:r w:rsidR="00BB7701" w:rsidRPr="00595FC3">
        <w:rPr>
          <w:rFonts w:ascii="Calibri" w:eastAsia="Calibri" w:hAnsi="Calibri" w:cs="Arial"/>
          <w:iCs/>
          <w:sz w:val="24"/>
          <w:szCs w:val="24"/>
        </w:rPr>
        <w:t>w</w:t>
      </w:r>
      <w:r w:rsidRPr="00595FC3">
        <w:rPr>
          <w:rFonts w:ascii="Calibri" w:eastAsia="Calibri" w:hAnsi="Calibri" w:cs="Arial"/>
          <w:iCs/>
          <w:sz w:val="24"/>
          <w:szCs w:val="24"/>
        </w:rPr>
        <w:t xml:space="preserve">niosek wraz z formularzem zmian, </w:t>
      </w:r>
      <w:r w:rsidR="00A5226E" w:rsidRPr="00595FC3">
        <w:rPr>
          <w:rFonts w:ascii="Calibri" w:eastAsia="Calibri" w:hAnsi="Calibri" w:cs="Arial"/>
          <w:iCs/>
          <w:sz w:val="24"/>
          <w:szCs w:val="24"/>
        </w:rPr>
        <w:t xml:space="preserve">którego wzór </w:t>
      </w:r>
      <w:r w:rsidRPr="00595FC3">
        <w:rPr>
          <w:rFonts w:ascii="Calibri" w:eastAsia="Calibri" w:hAnsi="Calibri" w:cs="Arial"/>
          <w:iCs/>
          <w:sz w:val="24"/>
          <w:szCs w:val="24"/>
        </w:rPr>
        <w:t xml:space="preserve">stanowi załącznik nr 6 do </w:t>
      </w:r>
      <w:r w:rsidR="00846F26" w:rsidRPr="00595FC3">
        <w:rPr>
          <w:rFonts w:ascii="Calibri" w:eastAsia="Calibri" w:hAnsi="Calibri" w:cs="Arial"/>
          <w:iCs/>
          <w:sz w:val="24"/>
          <w:szCs w:val="24"/>
        </w:rPr>
        <w:t>Umowy</w:t>
      </w:r>
      <w:r w:rsidRPr="00595FC3">
        <w:rPr>
          <w:rFonts w:ascii="Calibri" w:eastAsia="Calibri" w:hAnsi="Calibri" w:cs="Arial"/>
          <w:iCs/>
          <w:sz w:val="24"/>
          <w:szCs w:val="24"/>
        </w:rPr>
        <w:t>.</w:t>
      </w:r>
      <w:r w:rsidR="00AF7C56" w:rsidRPr="00595FC3">
        <w:rPr>
          <w:rFonts w:ascii="Calibri" w:eastAsia="Calibri" w:hAnsi="Calibri" w:cs="Arial"/>
          <w:iCs/>
          <w:sz w:val="24"/>
          <w:szCs w:val="24"/>
        </w:rPr>
        <w:t xml:space="preserve"> Aktualizacja wzoru formularza zmian nie wymaga aneksu do Umowy.</w:t>
      </w:r>
    </w:p>
    <w:p w14:paraId="30415E70" w14:textId="0AA77D3E" w:rsidR="009307A6"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 xml:space="preserve">Dopuszczalne są przesunięcia kwotowe między zadaniami i kategoriami określonymi we </w:t>
      </w:r>
      <w:r w:rsidR="00F05A69" w:rsidRPr="00595FC3">
        <w:rPr>
          <w:rFonts w:ascii="Calibri" w:eastAsia="Calibri" w:hAnsi="Calibri" w:cs="Arial"/>
          <w:iCs/>
          <w:sz w:val="24"/>
          <w:szCs w:val="24"/>
        </w:rPr>
        <w:t>w</w:t>
      </w:r>
      <w:r w:rsidRPr="00595FC3">
        <w:rPr>
          <w:rFonts w:ascii="Calibri" w:eastAsia="Calibri" w:hAnsi="Calibri" w:cs="Arial"/>
          <w:iCs/>
          <w:sz w:val="24"/>
          <w:szCs w:val="24"/>
        </w:rPr>
        <w:t xml:space="preserve">niosku, pod warunkiem uzyskania zgody Instytucji Zarządzającej, z uwzględnieniem zapisów </w:t>
      </w:r>
      <w:r w:rsidR="00F05A69" w:rsidRPr="00595FC3">
        <w:rPr>
          <w:rFonts w:ascii="Calibri" w:eastAsia="Calibri" w:hAnsi="Calibri" w:cs="Arial"/>
          <w:iCs/>
          <w:sz w:val="24"/>
          <w:szCs w:val="24"/>
        </w:rPr>
        <w:t>w</w:t>
      </w:r>
      <w:r w:rsidRPr="00595FC3">
        <w:rPr>
          <w:rFonts w:ascii="Calibri" w:eastAsia="Calibri" w:hAnsi="Calibri" w:cs="Arial"/>
          <w:iCs/>
          <w:sz w:val="24"/>
          <w:szCs w:val="24"/>
        </w:rPr>
        <w:t>ytycznych</w:t>
      </w:r>
      <w:r w:rsidR="00F05A69" w:rsidRPr="00595FC3">
        <w:rPr>
          <w:rFonts w:ascii="Calibri" w:eastAsia="Calibri" w:hAnsi="Calibri" w:cs="Arial"/>
          <w:iCs/>
          <w:sz w:val="24"/>
          <w:szCs w:val="24"/>
        </w:rPr>
        <w:t xml:space="preserve"> </w:t>
      </w:r>
      <w:r w:rsidR="00892152" w:rsidRPr="00595FC3">
        <w:rPr>
          <w:rFonts w:ascii="Calibri" w:eastAsia="Calibri" w:hAnsi="Calibri" w:cs="Calibri"/>
          <w:iCs/>
          <w:sz w:val="24"/>
          <w:szCs w:val="24"/>
        </w:rPr>
        <w:t>dotyczących kwalifikowalności</w:t>
      </w:r>
      <w:r w:rsidR="00F05A69" w:rsidRPr="00595FC3">
        <w:rPr>
          <w:rFonts w:ascii="Calibri" w:eastAsia="Calibri" w:hAnsi="Calibri" w:cs="Arial"/>
          <w:iCs/>
          <w:sz w:val="24"/>
          <w:szCs w:val="24"/>
        </w:rPr>
        <w:t>.</w:t>
      </w:r>
    </w:p>
    <w:p w14:paraId="56D0C4DB" w14:textId="64BF4DFC" w:rsidR="009307A6"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595FC3">
        <w:rPr>
          <w:rFonts w:ascii="Calibri" w:eastAsia="Calibri" w:hAnsi="Calibri" w:cs="Arial"/>
          <w:iCs/>
          <w:sz w:val="24"/>
          <w:szCs w:val="24"/>
        </w:rPr>
        <w:t xml:space="preserve">łu procentowego dofinansowania </w:t>
      </w:r>
      <w:r w:rsidRPr="00595FC3">
        <w:rPr>
          <w:rFonts w:ascii="Calibri" w:eastAsia="Calibri" w:hAnsi="Calibri" w:cs="Arial"/>
          <w:iCs/>
          <w:sz w:val="24"/>
          <w:szCs w:val="24"/>
        </w:rPr>
        <w:t>w wydatkach kwalifikowanych</w:t>
      </w:r>
      <w:r w:rsidR="00270DBC" w:rsidRPr="00595FC3">
        <w:rPr>
          <w:rFonts w:ascii="Calibri" w:eastAsia="Calibri" w:hAnsi="Calibri" w:cs="Arial"/>
          <w:iCs/>
          <w:sz w:val="24"/>
          <w:szCs w:val="24"/>
        </w:rPr>
        <w:t xml:space="preserve"> określonego we wniosku.</w:t>
      </w:r>
    </w:p>
    <w:p w14:paraId="221CDB0E" w14:textId="7F42E8C1" w:rsidR="009307A6"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Jeżeli wartość wydatków kwalifikowalnych ulegnie zwiększeniu w stosunku do sumy wartości tych wydatków, określonych we Wniosku, wysokość kwotowa dofinansowania nie ulega zmianie</w:t>
      </w:r>
      <w:r w:rsidR="001559C9" w:rsidRPr="00595FC3">
        <w:rPr>
          <w:rFonts w:ascii="Calibri" w:eastAsia="Calibri" w:hAnsi="Calibri" w:cs="Arial"/>
          <w:iCs/>
          <w:sz w:val="24"/>
          <w:szCs w:val="24"/>
        </w:rPr>
        <w:t>, zostaje obniżony procentowy poziom dofinansowania</w:t>
      </w:r>
    </w:p>
    <w:p w14:paraId="480C653A" w14:textId="1A1FA9B8" w:rsidR="009307A6"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Arial"/>
          <w:iCs/>
          <w:sz w:val="24"/>
          <w:szCs w:val="24"/>
        </w:rPr>
        <w:t xml:space="preserve">Instytucja Zarządzająca na pisemny wniosek Beneficjenta może wstrzymać zmianę wysokości </w:t>
      </w:r>
      <w:r w:rsidR="001559C9" w:rsidRPr="00595FC3">
        <w:rPr>
          <w:rFonts w:ascii="Calibri" w:eastAsia="Calibri" w:hAnsi="Calibri" w:cs="Arial"/>
          <w:iCs/>
          <w:sz w:val="24"/>
          <w:szCs w:val="24"/>
        </w:rPr>
        <w:t>d</w:t>
      </w:r>
      <w:r w:rsidRPr="00595FC3">
        <w:rPr>
          <w:rFonts w:ascii="Calibri" w:eastAsia="Calibri" w:hAnsi="Calibri" w:cs="Arial"/>
          <w:iCs/>
          <w:sz w:val="24"/>
          <w:szCs w:val="24"/>
        </w:rPr>
        <w:t xml:space="preserve">ofinansowania, o której mowa w ust. 4 i ust. 5, do czasu </w:t>
      </w:r>
      <w:r w:rsidR="001559C9" w:rsidRPr="00595FC3">
        <w:rPr>
          <w:rFonts w:ascii="Calibri" w:eastAsia="Calibri" w:hAnsi="Calibri" w:cs="Arial"/>
          <w:iCs/>
          <w:sz w:val="24"/>
          <w:szCs w:val="24"/>
        </w:rPr>
        <w:t xml:space="preserve">ustalenia ostatecznej wartości wydatków kwalifikowalnych </w:t>
      </w:r>
      <w:r w:rsidR="00D01506" w:rsidRPr="00595FC3">
        <w:rPr>
          <w:rFonts w:ascii="Calibri" w:eastAsia="Calibri" w:hAnsi="Calibri" w:cs="Arial"/>
          <w:iCs/>
          <w:sz w:val="24"/>
          <w:szCs w:val="24"/>
        </w:rPr>
        <w:t>P</w:t>
      </w:r>
      <w:r w:rsidR="001559C9" w:rsidRPr="00595FC3">
        <w:rPr>
          <w:rFonts w:ascii="Calibri" w:eastAsia="Calibri" w:hAnsi="Calibri" w:cs="Arial"/>
          <w:iCs/>
          <w:sz w:val="24"/>
          <w:szCs w:val="24"/>
        </w:rPr>
        <w:t>rojektu.</w:t>
      </w:r>
    </w:p>
    <w:p w14:paraId="1E94444E" w14:textId="4BBEC445" w:rsidR="009307A6"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Calibri"/>
          <w:iCs/>
          <w:sz w:val="24"/>
          <w:szCs w:val="24"/>
        </w:rPr>
        <w:t xml:space="preserve">Zmiana wartości dofinansowania, o której mowa w ust. 4 i ust. 5 w przypadku </w:t>
      </w:r>
      <w:r w:rsidR="00D01506"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partnerskiego </w:t>
      </w:r>
      <w:r w:rsidR="00B230C3" w:rsidRPr="00595FC3">
        <w:rPr>
          <w:rFonts w:ascii="Calibri" w:eastAsia="Calibri" w:hAnsi="Calibri" w:cs="Calibri"/>
          <w:iCs/>
          <w:sz w:val="24"/>
          <w:szCs w:val="24"/>
        </w:rPr>
        <w:t xml:space="preserve">może być </w:t>
      </w:r>
      <w:r w:rsidRPr="00595FC3">
        <w:rPr>
          <w:rFonts w:ascii="Calibri" w:eastAsia="Calibri" w:hAnsi="Calibri" w:cs="Calibri"/>
          <w:iCs/>
          <w:sz w:val="24"/>
          <w:szCs w:val="24"/>
        </w:rPr>
        <w:t>rozpatrywana</w:t>
      </w:r>
      <w:r w:rsidR="00B230C3" w:rsidRPr="00595FC3">
        <w:rPr>
          <w:rFonts w:ascii="Calibri" w:eastAsia="Calibri" w:hAnsi="Calibri" w:cs="Calibri"/>
          <w:iCs/>
          <w:sz w:val="24"/>
          <w:szCs w:val="24"/>
        </w:rPr>
        <w:t xml:space="preserve"> przez Instytucję Zarządzającą</w:t>
      </w:r>
      <w:r w:rsidRPr="00595FC3">
        <w:rPr>
          <w:rFonts w:ascii="Calibri" w:eastAsia="Calibri" w:hAnsi="Calibri" w:cs="Calibri"/>
          <w:iCs/>
          <w:sz w:val="24"/>
          <w:szCs w:val="24"/>
        </w:rPr>
        <w:t xml:space="preserve"> osobno </w:t>
      </w:r>
      <w:r w:rsidR="00B230C3" w:rsidRPr="00595FC3">
        <w:rPr>
          <w:rFonts w:ascii="Calibri" w:eastAsia="Calibri" w:hAnsi="Calibri" w:cs="Calibri"/>
          <w:iCs/>
          <w:sz w:val="24"/>
          <w:szCs w:val="24"/>
        </w:rPr>
        <w:br/>
      </w:r>
      <w:r w:rsidRPr="00595FC3">
        <w:rPr>
          <w:rFonts w:ascii="Calibri" w:eastAsia="Calibri" w:hAnsi="Calibri" w:cs="Calibri"/>
          <w:iCs/>
          <w:sz w:val="24"/>
          <w:szCs w:val="24"/>
        </w:rPr>
        <w:t>w odniesieniu do</w:t>
      </w:r>
      <w:r w:rsidR="00B230C3" w:rsidRPr="00595FC3">
        <w:rPr>
          <w:rFonts w:ascii="Calibri" w:eastAsia="Calibri" w:hAnsi="Calibri" w:cs="Calibri"/>
          <w:iCs/>
          <w:sz w:val="24"/>
          <w:szCs w:val="24"/>
        </w:rPr>
        <w:t xml:space="preserve"> Beneficjent oraz</w:t>
      </w:r>
      <w:r w:rsidRPr="00595FC3">
        <w:rPr>
          <w:rFonts w:ascii="Calibri" w:eastAsia="Calibri" w:hAnsi="Calibri" w:cs="Calibri"/>
          <w:iCs/>
          <w:sz w:val="24"/>
          <w:szCs w:val="24"/>
        </w:rPr>
        <w:t xml:space="preserve"> </w:t>
      </w:r>
      <w:r w:rsidR="00B230C3" w:rsidRPr="00595FC3">
        <w:rPr>
          <w:rFonts w:ascii="Calibri" w:eastAsia="Calibri" w:hAnsi="Calibri" w:cs="Calibri"/>
          <w:iCs/>
          <w:sz w:val="24"/>
          <w:szCs w:val="24"/>
        </w:rPr>
        <w:t>P</w:t>
      </w:r>
      <w:r w:rsidRPr="00595FC3">
        <w:rPr>
          <w:rFonts w:ascii="Calibri" w:eastAsia="Calibri" w:hAnsi="Calibri" w:cs="Calibri"/>
          <w:iCs/>
          <w:sz w:val="24"/>
          <w:szCs w:val="24"/>
        </w:rPr>
        <w:t>artnerów.</w:t>
      </w:r>
    </w:p>
    <w:p w14:paraId="390D1CD5" w14:textId="707C6F65" w:rsidR="003B505B" w:rsidRPr="00595FC3" w:rsidRDefault="003B505B" w:rsidP="00966089">
      <w:pPr>
        <w:numPr>
          <w:ilvl w:val="0"/>
          <w:numId w:val="54"/>
        </w:numPr>
        <w:autoSpaceDE w:val="0"/>
        <w:autoSpaceDN w:val="0"/>
        <w:adjustRightInd w:val="0"/>
        <w:spacing w:before="120" w:after="120" w:line="360" w:lineRule="auto"/>
        <w:ind w:left="284" w:hanging="284"/>
        <w:rPr>
          <w:rFonts w:ascii="Calibri" w:eastAsia="Calibri" w:hAnsi="Calibri" w:cs="Arial"/>
          <w:iCs/>
          <w:sz w:val="24"/>
          <w:szCs w:val="24"/>
        </w:rPr>
      </w:pPr>
      <w:r w:rsidRPr="00595FC3">
        <w:rPr>
          <w:rFonts w:ascii="Calibri" w:eastAsia="Calibri" w:hAnsi="Calibri" w:cs="Arial"/>
          <w:iCs/>
          <w:sz w:val="24"/>
          <w:szCs w:val="24"/>
        </w:rPr>
        <w:t xml:space="preserve">W </w:t>
      </w:r>
      <w:r w:rsidR="00D75EE4" w:rsidRPr="00595FC3">
        <w:rPr>
          <w:rFonts w:ascii="Calibri" w:eastAsia="Calibri" w:hAnsi="Calibri" w:cs="Arial"/>
          <w:iCs/>
          <w:sz w:val="24"/>
          <w:szCs w:val="24"/>
        </w:rPr>
        <w:t>u</w:t>
      </w:r>
      <w:r w:rsidRPr="00595FC3">
        <w:rPr>
          <w:rFonts w:ascii="Calibri" w:eastAsia="Calibri" w:hAnsi="Calibri" w:cs="Arial"/>
          <w:iCs/>
          <w:sz w:val="24"/>
          <w:szCs w:val="24"/>
        </w:rPr>
        <w:t xml:space="preserve">zasadnionych przypadkach Instytucja Zarządzająca może podjąć decyzję o zwiększeniu </w:t>
      </w:r>
      <w:r w:rsidR="00D01506" w:rsidRPr="00595FC3">
        <w:rPr>
          <w:rFonts w:ascii="Calibri" w:eastAsia="Calibri" w:hAnsi="Calibri" w:cs="Arial"/>
          <w:iCs/>
          <w:sz w:val="24"/>
          <w:szCs w:val="24"/>
        </w:rPr>
        <w:t>d</w:t>
      </w:r>
      <w:r w:rsidRPr="00595FC3">
        <w:rPr>
          <w:rFonts w:ascii="Calibri" w:eastAsia="Calibri" w:hAnsi="Calibri" w:cs="Arial"/>
          <w:iCs/>
          <w:sz w:val="24"/>
          <w:szCs w:val="24"/>
        </w:rPr>
        <w:t>ofinansowania, o którym mowa w § 2 ust. 4, na zasadach przez siebie określonych.</w:t>
      </w:r>
    </w:p>
    <w:p w14:paraId="4717EF92" w14:textId="106A1057" w:rsidR="005B30C5" w:rsidRPr="00595FC3" w:rsidRDefault="009307A6"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Times New Roman" w:hAnsi="Calibri" w:cs="Times New Roman"/>
          <w:iCs/>
          <w:sz w:val="24"/>
          <w:szCs w:val="24"/>
          <w:lang w:eastAsia="ar-SA"/>
        </w:rPr>
        <w:t xml:space="preserve">Wszelkie wydatki w ramach </w:t>
      </w:r>
      <w:r w:rsidR="00D01506" w:rsidRPr="00595FC3">
        <w:rPr>
          <w:rFonts w:ascii="Calibri" w:eastAsia="Times New Roman" w:hAnsi="Calibri" w:cs="Times New Roman"/>
          <w:iCs/>
          <w:sz w:val="24"/>
          <w:szCs w:val="24"/>
          <w:lang w:eastAsia="ar-SA"/>
        </w:rPr>
        <w:t>P</w:t>
      </w:r>
      <w:r w:rsidRPr="00595FC3">
        <w:rPr>
          <w:rFonts w:ascii="Calibri" w:eastAsia="Times New Roman" w:hAnsi="Calibri" w:cs="Times New Roman"/>
          <w:iCs/>
          <w:sz w:val="24"/>
          <w:szCs w:val="24"/>
          <w:lang w:eastAsia="ar-SA"/>
        </w:rPr>
        <w:t xml:space="preserve">rojektu, których poniesienie stało się konieczne po </w:t>
      </w:r>
      <w:r w:rsidR="00846F26" w:rsidRPr="00595FC3">
        <w:rPr>
          <w:rFonts w:ascii="Calibri" w:eastAsia="Times New Roman" w:hAnsi="Calibri" w:cs="Times New Roman"/>
          <w:iCs/>
          <w:sz w:val="24"/>
          <w:szCs w:val="24"/>
          <w:lang w:eastAsia="ar-SA"/>
        </w:rPr>
        <w:t>podpisaniu Umowy</w:t>
      </w:r>
      <w:r w:rsidRPr="00595FC3">
        <w:rPr>
          <w:rFonts w:ascii="Calibri" w:eastAsia="Times New Roman" w:hAnsi="Calibri" w:cs="Times New Roman"/>
          <w:iCs/>
          <w:sz w:val="24"/>
          <w:szCs w:val="24"/>
          <w:lang w:eastAsia="ar-SA"/>
        </w:rPr>
        <w:t xml:space="preserve">, a których poniesienie jest konieczne w celu prawidłowego zrealizowania </w:t>
      </w:r>
      <w:r w:rsidR="00D01506" w:rsidRPr="00595FC3">
        <w:rPr>
          <w:rFonts w:ascii="Calibri" w:eastAsia="Times New Roman" w:hAnsi="Calibri" w:cs="Times New Roman"/>
          <w:iCs/>
          <w:sz w:val="24"/>
          <w:szCs w:val="24"/>
          <w:lang w:eastAsia="ar-SA"/>
        </w:rPr>
        <w:t>P</w:t>
      </w:r>
      <w:r w:rsidRPr="00595FC3">
        <w:rPr>
          <w:rFonts w:ascii="Calibri" w:eastAsia="Times New Roman" w:hAnsi="Calibri" w:cs="Times New Roman"/>
          <w:iCs/>
          <w:sz w:val="24"/>
          <w:szCs w:val="24"/>
          <w:lang w:eastAsia="ar-SA"/>
        </w:rPr>
        <w:t xml:space="preserve">rojektu, Beneficjent ma obowiązek zgłosić Instytucji Zarządzającej. </w:t>
      </w:r>
      <w:r w:rsidRPr="00595FC3">
        <w:rPr>
          <w:rFonts w:ascii="Calibri" w:eastAsia="Times New Roman" w:hAnsi="Calibri" w:cs="Times New Roman"/>
          <w:iCs/>
          <w:sz w:val="24"/>
          <w:szCs w:val="24"/>
          <w:lang w:eastAsia="ar-SA"/>
        </w:rPr>
        <w:lastRenderedPageBreak/>
        <w:t xml:space="preserve">Instytucja Zarządzająca może podjąć decyzję o wprowadzeniu tych wydatków do zapisów </w:t>
      </w:r>
      <w:r w:rsidR="00846F26" w:rsidRPr="00595FC3">
        <w:rPr>
          <w:rFonts w:ascii="Calibri" w:eastAsia="Times New Roman" w:hAnsi="Calibri" w:cs="Times New Roman"/>
          <w:iCs/>
          <w:sz w:val="24"/>
          <w:szCs w:val="24"/>
          <w:lang w:eastAsia="ar-SA"/>
        </w:rPr>
        <w:t>Umowy</w:t>
      </w:r>
      <w:r w:rsidRPr="00595FC3">
        <w:rPr>
          <w:rFonts w:ascii="Calibri" w:eastAsia="Times New Roman" w:hAnsi="Calibri" w:cs="Times New Roman"/>
          <w:iCs/>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D01506" w:rsidRPr="00595FC3">
        <w:rPr>
          <w:rFonts w:ascii="Calibri" w:eastAsia="Times New Roman" w:hAnsi="Calibri" w:cs="Times New Roman"/>
          <w:iCs/>
          <w:sz w:val="24"/>
          <w:szCs w:val="24"/>
          <w:lang w:eastAsia="ar-SA"/>
        </w:rPr>
        <w:t>P</w:t>
      </w:r>
      <w:r w:rsidRPr="00595FC3">
        <w:rPr>
          <w:rFonts w:ascii="Calibri" w:eastAsia="Times New Roman" w:hAnsi="Calibri" w:cs="Times New Roman"/>
          <w:iCs/>
          <w:sz w:val="24"/>
          <w:szCs w:val="24"/>
          <w:lang w:eastAsia="ar-SA"/>
        </w:rPr>
        <w:t xml:space="preserve">rojektu określony we </w:t>
      </w:r>
      <w:r w:rsidR="00B230C3" w:rsidRPr="00595FC3">
        <w:rPr>
          <w:rFonts w:ascii="Calibri" w:eastAsia="Times New Roman" w:hAnsi="Calibri" w:cs="Times New Roman"/>
          <w:iCs/>
          <w:sz w:val="24"/>
          <w:szCs w:val="24"/>
          <w:lang w:eastAsia="ar-SA"/>
        </w:rPr>
        <w:t>w</w:t>
      </w:r>
      <w:r w:rsidRPr="00595FC3">
        <w:rPr>
          <w:rFonts w:ascii="Calibri" w:eastAsia="Times New Roman" w:hAnsi="Calibri" w:cs="Times New Roman"/>
          <w:iCs/>
          <w:sz w:val="24"/>
          <w:szCs w:val="24"/>
          <w:lang w:eastAsia="ar-SA"/>
        </w:rPr>
        <w:t xml:space="preserve">niosku, oraz zapisy </w:t>
      </w:r>
      <w:r w:rsidRPr="00595FC3">
        <w:rPr>
          <w:rFonts w:ascii="Calibri" w:eastAsia="Calibri" w:hAnsi="Calibri" w:cs="Calibri"/>
          <w:iCs/>
          <w:sz w:val="24"/>
          <w:szCs w:val="24"/>
        </w:rPr>
        <w:t>§</w:t>
      </w:r>
      <w:r w:rsidRPr="00595FC3">
        <w:rPr>
          <w:rFonts w:ascii="Calibri" w:eastAsia="Times New Roman" w:hAnsi="Calibri" w:cs="Times New Roman"/>
          <w:iCs/>
          <w:sz w:val="24"/>
          <w:szCs w:val="24"/>
          <w:lang w:eastAsia="ar-SA"/>
        </w:rPr>
        <w:t xml:space="preserve"> 4 ust. 1.</w:t>
      </w:r>
    </w:p>
    <w:p w14:paraId="7C4E85DB" w14:textId="7F19D61C" w:rsidR="00446992" w:rsidRPr="00595FC3" w:rsidRDefault="00446992" w:rsidP="00966089">
      <w:pPr>
        <w:numPr>
          <w:ilvl w:val="0"/>
          <w:numId w:val="54"/>
        </w:numPr>
        <w:autoSpaceDE w:val="0"/>
        <w:autoSpaceDN w:val="0"/>
        <w:adjustRightInd w:val="0"/>
        <w:spacing w:before="120" w:after="120" w:line="360" w:lineRule="auto"/>
        <w:ind w:left="360"/>
        <w:rPr>
          <w:rFonts w:ascii="Calibri" w:eastAsia="Calibri" w:hAnsi="Calibri" w:cs="Arial"/>
          <w:iCs/>
          <w:sz w:val="24"/>
          <w:szCs w:val="24"/>
        </w:rPr>
      </w:pPr>
      <w:r w:rsidRPr="00595FC3">
        <w:rPr>
          <w:rFonts w:ascii="Calibri" w:eastAsia="Calibri" w:hAnsi="Calibri" w:cs="Times New Roman"/>
          <w:iCs/>
          <w:sz w:val="24"/>
          <w:szCs w:val="24"/>
        </w:rPr>
        <w:t xml:space="preserve">Zmiana formy prawnej Beneficjenta, przekształcenia własnościowe lub konieczność wprowadzenia innych </w:t>
      </w:r>
      <w:r w:rsidR="00662398" w:rsidRPr="00595FC3">
        <w:rPr>
          <w:rFonts w:ascii="Calibri" w:eastAsia="Calibri" w:hAnsi="Calibri" w:cs="Times New Roman"/>
          <w:iCs/>
          <w:sz w:val="24"/>
          <w:szCs w:val="24"/>
        </w:rPr>
        <w:t>zmian, mogących</w:t>
      </w:r>
      <w:r w:rsidRPr="00595FC3">
        <w:rPr>
          <w:rFonts w:ascii="Calibri" w:eastAsia="Calibri" w:hAnsi="Calibri" w:cs="Times New Roman"/>
          <w:iCs/>
          <w:sz w:val="24"/>
          <w:szCs w:val="24"/>
        </w:rPr>
        <w:t xml:space="preserve"> skutkować przeniesieniem praw </w:t>
      </w:r>
      <w:r w:rsidRPr="00595FC3">
        <w:rPr>
          <w:rFonts w:ascii="Calibri" w:eastAsia="Calibri" w:hAnsi="Calibri" w:cs="Times New Roman"/>
          <w:iCs/>
          <w:sz w:val="24"/>
          <w:szCs w:val="24"/>
        </w:rPr>
        <w:br/>
        <w:t xml:space="preserve">i obowiązków wynikających z niniejszej </w:t>
      </w:r>
      <w:r w:rsidR="00846F26" w:rsidRPr="00595FC3">
        <w:rPr>
          <w:rFonts w:ascii="Calibri" w:eastAsia="Calibri" w:hAnsi="Calibri" w:cs="Times New Roman"/>
          <w:iCs/>
          <w:sz w:val="24"/>
          <w:szCs w:val="24"/>
        </w:rPr>
        <w:t>Umowy</w:t>
      </w:r>
      <w:r w:rsidRPr="00595FC3">
        <w:rPr>
          <w:rFonts w:ascii="Calibri" w:eastAsia="Calibri" w:hAnsi="Calibri" w:cs="Times New Roman"/>
          <w:iCs/>
          <w:sz w:val="24"/>
          <w:szCs w:val="24"/>
        </w:rPr>
        <w:t xml:space="preserve">, możliwe są wyłącznie po uprzednim poinformowaniu </w:t>
      </w:r>
      <w:r w:rsidRPr="00595FC3">
        <w:rPr>
          <w:rFonts w:ascii="Calibri" w:eastAsia="Calibri" w:hAnsi="Calibri" w:cs="Times New Roman"/>
          <w:bCs/>
          <w:iCs/>
          <w:sz w:val="24"/>
          <w:szCs w:val="24"/>
        </w:rPr>
        <w:t>Instytucji Zarządzającej</w:t>
      </w:r>
      <w:r w:rsidRPr="00595FC3">
        <w:rPr>
          <w:rFonts w:ascii="Calibri" w:eastAsia="Calibri" w:hAnsi="Calibri" w:cs="Times New Roman"/>
          <w:iCs/>
          <w:sz w:val="24"/>
          <w:szCs w:val="24"/>
        </w:rPr>
        <w:t xml:space="preserve"> o konieczności ich wprowadzenia </w:t>
      </w:r>
      <w:r w:rsidRPr="00595FC3">
        <w:rPr>
          <w:rFonts w:ascii="Calibri" w:eastAsia="Calibri" w:hAnsi="Calibri" w:cs="Times New Roman"/>
          <w:iCs/>
          <w:sz w:val="24"/>
          <w:szCs w:val="24"/>
        </w:rPr>
        <w:br/>
        <w:t xml:space="preserve">i zaakceptowaniu ich przez </w:t>
      </w:r>
      <w:r w:rsidRPr="00595FC3">
        <w:rPr>
          <w:rFonts w:ascii="Calibri" w:eastAsia="Calibri" w:hAnsi="Calibri" w:cs="Times New Roman"/>
          <w:bCs/>
          <w:iCs/>
          <w:sz w:val="24"/>
          <w:szCs w:val="24"/>
        </w:rPr>
        <w:t xml:space="preserve">Instytucję Zarządzającą. </w:t>
      </w:r>
      <w:r w:rsidR="00662398" w:rsidRPr="00595FC3">
        <w:rPr>
          <w:rFonts w:ascii="Calibri" w:eastAsia="Calibri" w:hAnsi="Calibri" w:cs="Times New Roman"/>
          <w:bCs/>
          <w:iCs/>
          <w:sz w:val="24"/>
          <w:szCs w:val="24"/>
        </w:rPr>
        <w:t>Niezgłoszenie</w:t>
      </w:r>
      <w:r w:rsidRPr="00595FC3">
        <w:rPr>
          <w:rFonts w:ascii="Calibri" w:eastAsia="Calibri" w:hAnsi="Calibri" w:cs="Times New Roman"/>
          <w:bCs/>
          <w:iCs/>
          <w:sz w:val="24"/>
          <w:szCs w:val="24"/>
        </w:rPr>
        <w:t xml:space="preserve"> ww. zmian przez Beneficjenta Instytucji Zarządzającej przed ich </w:t>
      </w:r>
      <w:r w:rsidR="00E53DA5" w:rsidRPr="00595FC3">
        <w:rPr>
          <w:rFonts w:ascii="Calibri" w:eastAsia="Calibri" w:hAnsi="Calibri" w:cs="Times New Roman"/>
          <w:bCs/>
          <w:iCs/>
          <w:sz w:val="24"/>
          <w:szCs w:val="24"/>
        </w:rPr>
        <w:t>wprowadzeniem</w:t>
      </w:r>
      <w:r w:rsidRPr="00595FC3">
        <w:rPr>
          <w:rFonts w:ascii="Calibri" w:eastAsia="Calibri" w:hAnsi="Calibri" w:cs="Times New Roman"/>
          <w:bCs/>
          <w:iCs/>
          <w:sz w:val="24"/>
          <w:szCs w:val="24"/>
        </w:rPr>
        <w:t xml:space="preserve"> lub nie uzyskanie akceptacji Instytucji Zarządzającej na dokonanie ww. zmian może skutkować </w:t>
      </w:r>
      <w:r w:rsidRPr="00595FC3">
        <w:rPr>
          <w:rFonts w:ascii="Calibri" w:eastAsia="Calibri" w:hAnsi="Calibri" w:cs="Times New Roman"/>
          <w:iCs/>
          <w:sz w:val="24"/>
          <w:szCs w:val="24"/>
        </w:rPr>
        <w:t xml:space="preserve">rozwiązaniem </w:t>
      </w:r>
      <w:r w:rsidR="00846F26" w:rsidRPr="00595FC3">
        <w:rPr>
          <w:rFonts w:ascii="Calibri" w:eastAsia="Calibri" w:hAnsi="Calibri" w:cs="Times New Roman"/>
          <w:iCs/>
          <w:sz w:val="24"/>
          <w:szCs w:val="24"/>
        </w:rPr>
        <w:t>Umowy</w:t>
      </w:r>
      <w:r w:rsidR="00785F20" w:rsidRPr="00595FC3">
        <w:rPr>
          <w:rFonts w:ascii="Calibri" w:eastAsia="Calibri" w:hAnsi="Calibri" w:cs="Times New Roman"/>
          <w:iCs/>
          <w:sz w:val="24"/>
          <w:szCs w:val="24"/>
        </w:rPr>
        <w:t xml:space="preserve"> </w:t>
      </w:r>
      <w:r w:rsidRPr="00595FC3">
        <w:rPr>
          <w:rFonts w:ascii="Calibri" w:eastAsia="Calibri" w:hAnsi="Calibri" w:cs="Times New Roman"/>
          <w:iCs/>
          <w:sz w:val="24"/>
          <w:szCs w:val="24"/>
        </w:rPr>
        <w:t>na zasadach w niej przewidzianych.</w:t>
      </w:r>
    </w:p>
    <w:p w14:paraId="5069737B" w14:textId="77777777" w:rsidR="008A1AA8" w:rsidRPr="00595FC3" w:rsidRDefault="008A1AA8" w:rsidP="00966089">
      <w:pPr>
        <w:tabs>
          <w:tab w:val="left" w:pos="360"/>
        </w:tabs>
        <w:suppressAutoHyphens/>
        <w:autoSpaceDE w:val="0"/>
        <w:spacing w:before="120" w:after="120" w:line="360" w:lineRule="auto"/>
        <w:rPr>
          <w:rFonts w:ascii="Calibri" w:eastAsia="Calibri" w:hAnsi="Calibri" w:cs="Calibri"/>
          <w:b/>
          <w:iCs/>
          <w:sz w:val="24"/>
          <w:szCs w:val="24"/>
          <w:lang w:eastAsia="ar-SA"/>
        </w:rPr>
      </w:pPr>
    </w:p>
    <w:p w14:paraId="16B1CD50" w14:textId="08D78DD9" w:rsidR="009307A6" w:rsidRPr="00595FC3" w:rsidRDefault="00E437CA" w:rsidP="00966089">
      <w:pPr>
        <w:tabs>
          <w:tab w:val="left" w:pos="360"/>
        </w:tabs>
        <w:suppressAutoHyphens/>
        <w:autoSpaceDE w:val="0"/>
        <w:spacing w:before="120" w:after="120" w:line="360" w:lineRule="auto"/>
        <w:rPr>
          <w:rFonts w:ascii="Calibri" w:eastAsia="Calibri" w:hAnsi="Calibri" w:cs="Calibri"/>
          <w:b/>
          <w:iCs/>
          <w:sz w:val="24"/>
          <w:szCs w:val="24"/>
          <w:lang w:eastAsia="ar-SA"/>
        </w:rPr>
      </w:pPr>
      <w:r w:rsidRPr="00595FC3">
        <w:rPr>
          <w:rFonts w:ascii="Calibri" w:eastAsia="Calibri" w:hAnsi="Calibri" w:cs="Calibri"/>
          <w:b/>
          <w:iCs/>
          <w:sz w:val="24"/>
          <w:szCs w:val="24"/>
          <w:lang w:eastAsia="ar-SA"/>
        </w:rPr>
        <w:t xml:space="preserve">Zasady równościowe - </w:t>
      </w:r>
      <w:r w:rsidR="009307A6" w:rsidRPr="00595FC3">
        <w:rPr>
          <w:rFonts w:ascii="Calibri" w:eastAsia="Calibri" w:hAnsi="Calibri" w:cs="Calibri"/>
          <w:b/>
          <w:iCs/>
          <w:sz w:val="24"/>
          <w:szCs w:val="24"/>
          <w:lang w:eastAsia="ar-SA"/>
        </w:rPr>
        <w:t xml:space="preserve">Zasada równości </w:t>
      </w:r>
      <w:r w:rsidRPr="00595FC3">
        <w:rPr>
          <w:rFonts w:ascii="Calibri" w:eastAsia="Calibri" w:hAnsi="Calibri" w:cs="Calibri"/>
          <w:b/>
          <w:iCs/>
          <w:sz w:val="24"/>
          <w:szCs w:val="24"/>
          <w:lang w:eastAsia="ar-SA"/>
        </w:rPr>
        <w:t xml:space="preserve">kobiet i mężczyzn oraz zasada równości </w:t>
      </w:r>
      <w:r w:rsidR="009307A6" w:rsidRPr="00595FC3">
        <w:rPr>
          <w:rFonts w:ascii="Calibri" w:eastAsia="Calibri" w:hAnsi="Calibri" w:cs="Calibri"/>
          <w:b/>
          <w:iCs/>
          <w:sz w:val="24"/>
          <w:szCs w:val="24"/>
          <w:lang w:eastAsia="ar-SA"/>
        </w:rPr>
        <w:t xml:space="preserve">szans </w:t>
      </w:r>
      <w:r w:rsidRPr="00595FC3">
        <w:rPr>
          <w:rFonts w:ascii="Calibri" w:eastAsia="Calibri" w:hAnsi="Calibri" w:cs="Calibri"/>
          <w:b/>
          <w:iCs/>
          <w:sz w:val="24"/>
          <w:szCs w:val="24"/>
          <w:lang w:eastAsia="ar-SA"/>
        </w:rPr>
        <w:br/>
      </w:r>
      <w:r w:rsidR="009307A6" w:rsidRPr="00595FC3">
        <w:rPr>
          <w:rFonts w:ascii="Calibri" w:eastAsia="Calibri" w:hAnsi="Calibri" w:cs="Calibri"/>
          <w:b/>
          <w:iCs/>
          <w:sz w:val="24"/>
          <w:szCs w:val="24"/>
          <w:lang w:eastAsia="ar-SA"/>
        </w:rPr>
        <w:t>i niedyskryminacji</w:t>
      </w:r>
    </w:p>
    <w:p w14:paraId="3E1E233F" w14:textId="77777777" w:rsidR="009307A6" w:rsidRPr="00595FC3" w:rsidRDefault="009307A6" w:rsidP="00966089">
      <w:pPr>
        <w:suppressAutoHyphens/>
        <w:spacing w:before="120" w:after="120" w:line="360" w:lineRule="auto"/>
        <w:rPr>
          <w:rFonts w:ascii="Calibri" w:eastAsia="Calibri" w:hAnsi="Calibri" w:cs="Calibri"/>
          <w:b/>
          <w:iCs/>
          <w:sz w:val="24"/>
          <w:szCs w:val="24"/>
          <w:lang w:eastAsia="ar-SA"/>
        </w:rPr>
      </w:pPr>
      <w:r w:rsidRPr="00595FC3">
        <w:rPr>
          <w:rFonts w:ascii="Calibri" w:eastAsia="Calibri" w:hAnsi="Calibri" w:cs="Calibri"/>
          <w:b/>
          <w:iCs/>
          <w:sz w:val="24"/>
          <w:szCs w:val="24"/>
          <w:lang w:eastAsia="ar-SA"/>
        </w:rPr>
        <w:t>§ 26</w:t>
      </w:r>
    </w:p>
    <w:p w14:paraId="253AEFAC" w14:textId="43B34543" w:rsidR="00C60EF3"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t xml:space="preserve">Beneficjent </w:t>
      </w:r>
      <w:r w:rsidR="0081085C" w:rsidRPr="00595FC3">
        <w:rPr>
          <w:rFonts w:ascii="Calibri" w:hAnsi="Calibri" w:cs="Calibri"/>
          <w:iCs/>
        </w:rPr>
        <w:t>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61094D68" w14:textId="77777777" w:rsidR="00C60EF3"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lastRenderedPageBreak/>
        <w:t xml:space="preserve">W przypadku Beneficjentów, o których mowa w ust. 2, podpisanie </w:t>
      </w:r>
      <w:r w:rsidR="00846F26" w:rsidRPr="00595FC3">
        <w:rPr>
          <w:rFonts w:ascii="Calibri" w:eastAsia="Calibri" w:hAnsi="Calibri" w:cs="Times New Roman"/>
          <w:iCs/>
          <w:sz w:val="24"/>
          <w:szCs w:val="24"/>
        </w:rPr>
        <w:t>Umowy</w:t>
      </w:r>
      <w:r w:rsidRPr="00595FC3">
        <w:rPr>
          <w:rFonts w:ascii="Calibri" w:eastAsia="Calibri" w:hAnsi="Calibri" w:cs="Times New Roman"/>
          <w:iCs/>
          <w:sz w:val="24"/>
          <w:szCs w:val="24"/>
        </w:rPr>
        <w:br/>
        <w:t xml:space="preserve">o dofinansowanie jest jednoznaczne ze złożeniem przez Beneficjenta oświadczenia, </w:t>
      </w:r>
      <w:r w:rsidRPr="00595FC3">
        <w:rPr>
          <w:rFonts w:ascii="Calibri" w:eastAsia="Calibri" w:hAnsi="Calibri" w:cs="Times New Roman"/>
          <w:iCs/>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595FC3">
        <w:rPr>
          <w:rFonts w:ascii="Calibri" w:eastAsia="Calibri" w:hAnsi="Calibri" w:cs="Times New Roman"/>
          <w:iCs/>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595FC3" w:rsidRDefault="00C60EF3" w:rsidP="00966089">
      <w:pPr>
        <w:numPr>
          <w:ilvl w:val="0"/>
          <w:numId w:val="51"/>
        </w:numPr>
        <w:spacing w:before="120" w:after="120" w:line="360" w:lineRule="auto"/>
        <w:ind w:left="567" w:hanging="425"/>
        <w:contextualSpacing/>
        <w:rPr>
          <w:rFonts w:ascii="Calibri" w:eastAsia="Calibri" w:hAnsi="Calibri" w:cs="Times New Roman"/>
          <w:iCs/>
          <w:sz w:val="24"/>
          <w:szCs w:val="24"/>
        </w:rPr>
      </w:pPr>
      <w:r w:rsidRPr="00595FC3">
        <w:rPr>
          <w:rFonts w:ascii="Calibri" w:eastAsia="Calibri" w:hAnsi="Calibri" w:cs="Times New Roman"/>
          <w:iCs/>
          <w:sz w:val="24"/>
          <w:szCs w:val="24"/>
        </w:rPr>
        <w:t xml:space="preserve">Beneficjent, o którym mowa w ust. 2, podpisując niniejszą </w:t>
      </w:r>
      <w:r w:rsidR="00846F26" w:rsidRPr="00595FC3">
        <w:rPr>
          <w:rFonts w:ascii="Calibri" w:eastAsia="Calibri" w:hAnsi="Calibri" w:cs="Times New Roman"/>
          <w:iCs/>
          <w:sz w:val="24"/>
          <w:szCs w:val="24"/>
        </w:rPr>
        <w:t>Umowę</w:t>
      </w:r>
      <w:r w:rsidRPr="00595FC3">
        <w:rPr>
          <w:rFonts w:ascii="Calibri" w:eastAsia="Calibri" w:hAnsi="Calibri" w:cs="Times New Roman"/>
          <w:iCs/>
          <w:sz w:val="24"/>
          <w:szCs w:val="24"/>
        </w:rPr>
        <w:t xml:space="preserve"> o dofinansowani</w:t>
      </w:r>
      <w:r w:rsidR="000D7522" w:rsidRPr="00595FC3">
        <w:rPr>
          <w:rFonts w:ascii="Calibri" w:eastAsia="Calibri" w:hAnsi="Calibri" w:cs="Times New Roman"/>
          <w:iCs/>
          <w:sz w:val="24"/>
          <w:szCs w:val="24"/>
        </w:rPr>
        <w:t>u</w:t>
      </w:r>
      <w:r w:rsidRPr="00595FC3">
        <w:rPr>
          <w:rFonts w:ascii="Calibri" w:eastAsia="Calibri" w:hAnsi="Calibri" w:cs="Times New Roman"/>
          <w:iCs/>
          <w:sz w:val="24"/>
          <w:szCs w:val="24"/>
        </w:rPr>
        <w:t xml:space="preserve"> oświadcza również, że na dzień zawarcia </w:t>
      </w:r>
      <w:r w:rsidR="00846F26" w:rsidRPr="00595FC3">
        <w:rPr>
          <w:rFonts w:ascii="Calibri" w:eastAsia="Calibri" w:hAnsi="Calibri" w:cs="Times New Roman"/>
          <w:iCs/>
          <w:sz w:val="24"/>
          <w:szCs w:val="24"/>
        </w:rPr>
        <w:t>Umowy</w:t>
      </w:r>
      <w:r w:rsidRPr="00595FC3">
        <w:rPr>
          <w:rFonts w:ascii="Calibri" w:eastAsia="Calibri" w:hAnsi="Calibri" w:cs="Times New Roman"/>
          <w:iCs/>
          <w:sz w:val="24"/>
          <w:szCs w:val="24"/>
        </w:rPr>
        <w:t xml:space="preserve"> o dofinansowani</w:t>
      </w:r>
      <w:r w:rsidR="003A030B" w:rsidRPr="00595FC3">
        <w:rPr>
          <w:rFonts w:ascii="Calibri" w:eastAsia="Calibri" w:hAnsi="Calibri" w:cs="Times New Roman"/>
          <w:iCs/>
          <w:sz w:val="24"/>
          <w:szCs w:val="24"/>
        </w:rPr>
        <w:t>u</w:t>
      </w:r>
      <w:r w:rsidRPr="00595FC3">
        <w:rPr>
          <w:rFonts w:ascii="Calibri" w:eastAsia="Calibri" w:hAnsi="Calibri" w:cs="Times New Roman"/>
          <w:iCs/>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77777777" w:rsidR="00C60EF3" w:rsidRPr="00595FC3" w:rsidRDefault="00C60EF3" w:rsidP="00966089">
      <w:pPr>
        <w:numPr>
          <w:ilvl w:val="0"/>
          <w:numId w:val="51"/>
        </w:numPr>
        <w:spacing w:before="120" w:after="120" w:line="360" w:lineRule="auto"/>
        <w:ind w:left="567" w:hanging="425"/>
        <w:contextualSpacing/>
        <w:rPr>
          <w:rFonts w:ascii="Calibri" w:eastAsia="Calibri" w:hAnsi="Calibri" w:cs="Times New Roman"/>
          <w:iCs/>
          <w:sz w:val="24"/>
          <w:szCs w:val="24"/>
        </w:rPr>
      </w:pPr>
      <w:r w:rsidRPr="00595FC3">
        <w:rPr>
          <w:rFonts w:ascii="Calibri" w:eastAsia="Calibri" w:hAnsi="Calibri" w:cs="Times New Roman"/>
          <w:iCs/>
          <w:sz w:val="24"/>
          <w:szCs w:val="24"/>
        </w:rPr>
        <w:t xml:space="preserve">Beneficjent jest zobowiązany niezwłocznie poinformować </w:t>
      </w:r>
      <w:r w:rsidR="00373107" w:rsidRPr="00595FC3">
        <w:rPr>
          <w:rFonts w:ascii="Calibri" w:eastAsia="Calibri" w:hAnsi="Calibri" w:cs="Times New Roman"/>
          <w:iCs/>
          <w:sz w:val="24"/>
          <w:szCs w:val="24"/>
        </w:rPr>
        <w:t>Instytucję Zarządzającą</w:t>
      </w:r>
      <w:r w:rsidRPr="00595FC3">
        <w:rPr>
          <w:rFonts w:ascii="Calibri" w:eastAsia="Calibri" w:hAnsi="Calibri" w:cs="Times New Roman"/>
          <w:iCs/>
          <w:sz w:val="24"/>
          <w:szCs w:val="24"/>
        </w:rPr>
        <w:t xml:space="preserve"> o wystąpieniu jakichkolwiek okoliczności, które powodować będą nieaktualność w/w oświadczeń Beneficjenta wskazanych w ust. 3 i 4, w szczególności o podjęciu działań dyskryminacyjnych,</w:t>
      </w:r>
      <w:r w:rsidR="006343BA" w:rsidRPr="00595FC3">
        <w:rPr>
          <w:rFonts w:ascii="Calibri" w:eastAsia="Calibri" w:hAnsi="Calibri" w:cs="Times New Roman"/>
          <w:iCs/>
          <w:sz w:val="24"/>
          <w:szCs w:val="24"/>
        </w:rPr>
        <w:t xml:space="preserve"> </w:t>
      </w:r>
      <w:r w:rsidRPr="00595FC3">
        <w:rPr>
          <w:rFonts w:ascii="Calibri" w:eastAsia="Calibri" w:hAnsi="Calibri" w:cs="Times New Roman"/>
          <w:iCs/>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5F6F693E" w:rsidR="00C60EF3"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t xml:space="preserve">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w:t>
      </w:r>
      <w:r w:rsidR="004C35FD" w:rsidRPr="00595FC3">
        <w:rPr>
          <w:rFonts w:ascii="Calibri" w:eastAsia="Calibri" w:hAnsi="Calibri" w:cs="Times New Roman"/>
          <w:iCs/>
          <w:sz w:val="24"/>
          <w:szCs w:val="24"/>
        </w:rPr>
        <w:t>P</w:t>
      </w:r>
      <w:r w:rsidRPr="00595FC3">
        <w:rPr>
          <w:rFonts w:ascii="Calibri" w:eastAsia="Calibri" w:hAnsi="Calibri" w:cs="Times New Roman"/>
          <w:iCs/>
          <w:sz w:val="24"/>
          <w:szCs w:val="24"/>
        </w:rPr>
        <w:t>rojektów).</w:t>
      </w:r>
    </w:p>
    <w:p w14:paraId="1A8DED33" w14:textId="77777777" w:rsidR="00C60EF3"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lastRenderedPageBreak/>
        <w:t>Powyższe ma charakter deklaratywny wyłącznie na etapie wnioskowania i będzie podlegać weryfikacji na etapie rozliczania i kontroli.</w:t>
      </w:r>
    </w:p>
    <w:p w14:paraId="51D17533" w14:textId="48FD1AB7" w:rsidR="00C60EF3"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sidRPr="00595FC3">
        <w:rPr>
          <w:rFonts w:ascii="Calibri" w:eastAsia="Calibri" w:hAnsi="Calibri" w:cs="Times New Roman"/>
          <w:iCs/>
          <w:sz w:val="24"/>
          <w:szCs w:val="24"/>
        </w:rPr>
        <w:t>Umowie</w:t>
      </w:r>
      <w:r w:rsidRPr="00595FC3">
        <w:rPr>
          <w:rFonts w:ascii="Calibri" w:eastAsia="Calibri" w:hAnsi="Calibri" w:cs="Times New Roman"/>
          <w:iCs/>
          <w:sz w:val="24"/>
          <w:szCs w:val="24"/>
        </w:rPr>
        <w:t xml:space="preserve"> może zostać wstrzymana do czasu wyjaśnienia sprawy.</w:t>
      </w:r>
    </w:p>
    <w:p w14:paraId="6B89FDCA" w14:textId="77777777" w:rsidR="00AA03D4" w:rsidRPr="00595FC3" w:rsidRDefault="00C60EF3" w:rsidP="00966089">
      <w:pPr>
        <w:numPr>
          <w:ilvl w:val="0"/>
          <w:numId w:val="51"/>
        </w:numPr>
        <w:spacing w:before="120" w:after="120" w:line="360" w:lineRule="auto"/>
        <w:ind w:left="567" w:hanging="425"/>
        <w:rPr>
          <w:rFonts w:ascii="Calibri" w:eastAsia="Calibri" w:hAnsi="Calibri" w:cs="Times New Roman"/>
          <w:iCs/>
          <w:sz w:val="24"/>
          <w:szCs w:val="24"/>
        </w:rPr>
      </w:pPr>
      <w:r w:rsidRPr="00595FC3">
        <w:rPr>
          <w:rFonts w:ascii="Calibri" w:eastAsia="Calibri" w:hAnsi="Calibri" w:cs="Times New Roman"/>
          <w:iCs/>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50254684" w:rsidR="008A1AA8" w:rsidRPr="00595FC3" w:rsidRDefault="00C60EF3" w:rsidP="00966089">
      <w:pPr>
        <w:numPr>
          <w:ilvl w:val="0"/>
          <w:numId w:val="51"/>
        </w:numPr>
        <w:spacing w:before="120" w:after="120" w:line="360" w:lineRule="auto"/>
        <w:ind w:left="567" w:hanging="425"/>
        <w:rPr>
          <w:rFonts w:ascii="Calibri,Italic" w:hAnsi="Calibri,Italic" w:cs="Calibri,Italic"/>
          <w:iCs/>
          <w:sz w:val="24"/>
          <w:szCs w:val="24"/>
        </w:rPr>
      </w:pPr>
      <w:r w:rsidRPr="00595FC3">
        <w:rPr>
          <w:rFonts w:ascii="Calibri" w:eastAsia="Calibri" w:hAnsi="Calibri" w:cs="Times New Roman"/>
          <w:iCs/>
          <w:sz w:val="24"/>
          <w:szCs w:val="24"/>
        </w:rPr>
        <w:t>W przypadku rażących lub notorycznych naruszeń Standardów dostępności dla polityki spójności 2021-2027, stanowiących załącznik nr 2 do</w:t>
      </w:r>
      <w:r w:rsidR="00AA03D4" w:rsidRPr="00595FC3">
        <w:rPr>
          <w:rFonts w:ascii="Calibri,Italic" w:hAnsi="Calibri,Italic" w:cs="Calibri,Italic"/>
          <w:iCs/>
          <w:sz w:val="24"/>
          <w:szCs w:val="24"/>
        </w:rPr>
        <w:t xml:space="preserve"> Wytycznych dotyczących realizacji zasad równościowych w ramach funduszy unijnych na lata 2021-2027 </w:t>
      </w:r>
      <w:r w:rsidRPr="00595FC3">
        <w:rPr>
          <w:rFonts w:ascii="Calibri" w:eastAsia="Calibri" w:hAnsi="Calibri" w:cs="Times New Roman"/>
          <w:iCs/>
          <w:sz w:val="24"/>
          <w:szCs w:val="24"/>
        </w:rPr>
        <w:t xml:space="preserve">lub uchylania się </w:t>
      </w:r>
      <w:r w:rsidR="004C35FD" w:rsidRPr="00595FC3">
        <w:rPr>
          <w:rFonts w:ascii="Calibri" w:eastAsia="Calibri" w:hAnsi="Calibri" w:cs="Times New Roman"/>
          <w:iCs/>
          <w:sz w:val="24"/>
          <w:szCs w:val="24"/>
        </w:rPr>
        <w:t>B</w:t>
      </w:r>
      <w:r w:rsidRPr="00595FC3">
        <w:rPr>
          <w:rFonts w:ascii="Calibri" w:eastAsia="Calibri" w:hAnsi="Calibri" w:cs="Times New Roman"/>
          <w:iCs/>
          <w:sz w:val="24"/>
          <w:szCs w:val="24"/>
        </w:rPr>
        <w:t xml:space="preserve">eneficjenta od realizacji działań naprawczych Instytucja </w:t>
      </w:r>
      <w:r w:rsidR="00373107" w:rsidRPr="00595FC3">
        <w:rPr>
          <w:rFonts w:ascii="Calibri" w:eastAsia="Calibri" w:hAnsi="Calibri" w:cs="Times New Roman"/>
          <w:iCs/>
          <w:sz w:val="24"/>
          <w:szCs w:val="24"/>
        </w:rPr>
        <w:t>Zarządzająca</w:t>
      </w:r>
      <w:r w:rsidRPr="00595FC3">
        <w:rPr>
          <w:rFonts w:ascii="Calibri" w:eastAsia="Calibri" w:hAnsi="Calibri" w:cs="Times New Roman"/>
          <w:iCs/>
          <w:sz w:val="24"/>
          <w:szCs w:val="24"/>
        </w:rPr>
        <w:t xml:space="preserve"> może uznać część wydatków za niekwalifikowalne. Skutkować może to obciążeniem Beneficjenta korektą finansową lub pomniejszeniem wydatków, o których mowa w art. 26 ustawy wdrożeniowej.</w:t>
      </w:r>
    </w:p>
    <w:p w14:paraId="56AEC19F" w14:textId="77777777" w:rsidR="001173B1" w:rsidRPr="00595FC3" w:rsidRDefault="001173B1" w:rsidP="001173B1">
      <w:pPr>
        <w:spacing w:before="120" w:after="120" w:line="360" w:lineRule="auto"/>
        <w:rPr>
          <w:rFonts w:ascii="Calibri" w:eastAsia="Calibri" w:hAnsi="Calibri" w:cs="Times New Roman"/>
          <w:iCs/>
          <w:sz w:val="24"/>
          <w:szCs w:val="24"/>
        </w:rPr>
      </w:pPr>
    </w:p>
    <w:p w14:paraId="7811C40C" w14:textId="4A0DC233"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xml:space="preserve">Rozwiązanie </w:t>
      </w:r>
      <w:r w:rsidR="00846F26" w:rsidRPr="00595FC3">
        <w:rPr>
          <w:rFonts w:ascii="Calibri" w:eastAsia="Calibri" w:hAnsi="Calibri" w:cs="Calibri"/>
          <w:b/>
          <w:iCs/>
          <w:sz w:val="24"/>
          <w:szCs w:val="24"/>
        </w:rPr>
        <w:t>Umowy</w:t>
      </w:r>
    </w:p>
    <w:p w14:paraId="5C9AF40C"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27</w:t>
      </w:r>
    </w:p>
    <w:p w14:paraId="3F915B95" w14:textId="24EC3B7B" w:rsidR="009307A6" w:rsidRPr="00595FC3" w:rsidRDefault="009307A6" w:rsidP="00966089">
      <w:pPr>
        <w:numPr>
          <w:ilvl w:val="0"/>
          <w:numId w:val="29"/>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Instytucja Zarządzająca może rozwiązać niniejszą </w:t>
      </w:r>
      <w:r w:rsidR="00846F26" w:rsidRPr="00595FC3">
        <w:rPr>
          <w:rFonts w:ascii="Calibri" w:eastAsia="Calibri" w:hAnsi="Calibri" w:cs="Calibri"/>
          <w:iCs/>
          <w:sz w:val="24"/>
          <w:szCs w:val="24"/>
        </w:rPr>
        <w:t>Umowę</w:t>
      </w:r>
      <w:r w:rsidRPr="00595FC3">
        <w:rPr>
          <w:rFonts w:ascii="Calibri" w:eastAsia="Calibri" w:hAnsi="Calibri" w:cs="Calibri"/>
          <w:iCs/>
          <w:sz w:val="24"/>
          <w:szCs w:val="24"/>
        </w:rPr>
        <w:t xml:space="preserve"> bez wypowiedzenia </w:t>
      </w:r>
      <w:r w:rsidR="00342371" w:rsidRPr="00595FC3">
        <w:rPr>
          <w:rFonts w:ascii="Calibri" w:eastAsia="Calibri" w:hAnsi="Calibri" w:cs="Calibri"/>
          <w:iCs/>
          <w:sz w:val="24"/>
          <w:szCs w:val="24"/>
        </w:rPr>
        <w:br/>
      </w:r>
      <w:r w:rsidRPr="00595FC3">
        <w:rPr>
          <w:rFonts w:ascii="Calibri" w:eastAsia="Calibri" w:hAnsi="Calibri" w:cs="Calibri"/>
          <w:iCs/>
          <w:sz w:val="24"/>
          <w:szCs w:val="24"/>
        </w:rPr>
        <w:t xml:space="preserve">w </w:t>
      </w:r>
      <w:r w:rsidR="00662398" w:rsidRPr="00595FC3">
        <w:rPr>
          <w:rFonts w:ascii="Calibri" w:eastAsia="Calibri" w:hAnsi="Calibri" w:cs="Calibri"/>
          <w:iCs/>
          <w:sz w:val="24"/>
          <w:szCs w:val="24"/>
        </w:rPr>
        <w:t>przypadku,</w:t>
      </w:r>
      <w:r w:rsidRPr="00595FC3">
        <w:rPr>
          <w:rFonts w:ascii="Calibri" w:eastAsia="Calibri" w:hAnsi="Calibri" w:cs="Calibri"/>
          <w:iCs/>
          <w:sz w:val="24"/>
          <w:szCs w:val="24"/>
        </w:rPr>
        <w:t xml:space="preserve"> gdy:</w:t>
      </w:r>
    </w:p>
    <w:p w14:paraId="46733A32" w14:textId="7934180C" w:rsidR="009307A6" w:rsidRPr="00595FC3" w:rsidRDefault="009307A6" w:rsidP="00966089">
      <w:pPr>
        <w:numPr>
          <w:ilvl w:val="1"/>
          <w:numId w:val="29"/>
        </w:numPr>
        <w:autoSpaceDE w:val="0"/>
        <w:autoSpaceDN w:val="0"/>
        <w:adjustRightInd w:val="0"/>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t>Beneficjent wykorzystał w całości bądź w części przekazane śr</w:t>
      </w:r>
      <w:r w:rsidR="006C6083" w:rsidRPr="00595FC3">
        <w:rPr>
          <w:rFonts w:ascii="Calibri" w:eastAsia="Calibri" w:hAnsi="Calibri" w:cs="Calibri"/>
          <w:iCs/>
          <w:sz w:val="24"/>
          <w:szCs w:val="24"/>
        </w:rPr>
        <w:t xml:space="preserve">odki na cel inny niż określony </w:t>
      </w:r>
      <w:r w:rsidRPr="00595FC3">
        <w:rPr>
          <w:rFonts w:ascii="Calibri" w:eastAsia="Calibri" w:hAnsi="Calibri" w:cs="Calibri"/>
          <w:iCs/>
          <w:sz w:val="24"/>
          <w:szCs w:val="24"/>
        </w:rPr>
        <w:t xml:space="preserve">w </w:t>
      </w:r>
      <w:r w:rsidR="00027251" w:rsidRPr="00595FC3">
        <w:rPr>
          <w:rFonts w:ascii="Calibri" w:eastAsia="Calibri" w:hAnsi="Calibri" w:cs="Calibri"/>
          <w:iCs/>
          <w:sz w:val="24"/>
          <w:szCs w:val="24"/>
        </w:rPr>
        <w:t>P</w:t>
      </w:r>
      <w:r w:rsidRPr="00595FC3">
        <w:rPr>
          <w:rFonts w:ascii="Calibri" w:eastAsia="Calibri" w:hAnsi="Calibri" w:cs="Calibri"/>
          <w:iCs/>
          <w:sz w:val="24"/>
          <w:szCs w:val="24"/>
        </w:rPr>
        <w:t xml:space="preserve">rojekcie lub niezgodnie z </w:t>
      </w:r>
      <w:r w:rsidR="00027251" w:rsidRPr="00595FC3">
        <w:rPr>
          <w:rFonts w:ascii="Calibri" w:eastAsia="Calibri" w:hAnsi="Calibri" w:cs="Calibri"/>
          <w:iCs/>
          <w:sz w:val="24"/>
          <w:szCs w:val="24"/>
        </w:rPr>
        <w:t>U</w:t>
      </w:r>
      <w:r w:rsidR="00846F26" w:rsidRPr="00595FC3">
        <w:rPr>
          <w:rFonts w:ascii="Calibri" w:eastAsia="Calibri" w:hAnsi="Calibri" w:cs="Calibri"/>
          <w:iCs/>
          <w:sz w:val="24"/>
          <w:szCs w:val="24"/>
        </w:rPr>
        <w:t>mową</w:t>
      </w:r>
      <w:r w:rsidRPr="00595FC3">
        <w:rPr>
          <w:rFonts w:ascii="Calibri" w:eastAsia="Calibri" w:hAnsi="Calibri" w:cs="Calibri"/>
          <w:iCs/>
          <w:sz w:val="24"/>
          <w:szCs w:val="24"/>
        </w:rPr>
        <w:t>;</w:t>
      </w:r>
    </w:p>
    <w:p w14:paraId="4D8C6C8D" w14:textId="5E8B6AB6" w:rsidR="009307A6" w:rsidRPr="00595FC3" w:rsidRDefault="009307A6" w:rsidP="00966089">
      <w:pPr>
        <w:numPr>
          <w:ilvl w:val="1"/>
          <w:numId w:val="29"/>
        </w:numPr>
        <w:autoSpaceDE w:val="0"/>
        <w:autoSpaceDN w:val="0"/>
        <w:adjustRightInd w:val="0"/>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t xml:space="preserve">Beneficjent złożył podrobione, przerobione lub stwierdzające nieprawdę dokumenty w celu uzyskania dofinansowania w </w:t>
      </w:r>
      <w:r w:rsidR="00846F26" w:rsidRPr="00595FC3">
        <w:rPr>
          <w:rFonts w:ascii="Calibri" w:eastAsia="Calibri" w:hAnsi="Calibri" w:cs="Calibri"/>
          <w:iCs/>
          <w:sz w:val="24"/>
          <w:szCs w:val="24"/>
        </w:rPr>
        <w:t>ramach Umowy</w:t>
      </w:r>
      <w:r w:rsidRPr="00595FC3">
        <w:rPr>
          <w:rFonts w:ascii="Calibri" w:eastAsia="Calibri" w:hAnsi="Calibri" w:cs="Calibri"/>
          <w:iCs/>
          <w:sz w:val="24"/>
          <w:szCs w:val="24"/>
        </w:rPr>
        <w:t xml:space="preserve">, w tym uznania za kwalifikowalne wydatków ponoszonych w ramach </w:t>
      </w:r>
      <w:r w:rsidR="00027251"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1F2D35A4" w14:textId="2CCEFD66" w:rsidR="009307A6" w:rsidRPr="00595FC3" w:rsidRDefault="00662398" w:rsidP="00966089">
      <w:pPr>
        <w:numPr>
          <w:ilvl w:val="1"/>
          <w:numId w:val="29"/>
        </w:numPr>
        <w:autoSpaceDE w:val="0"/>
        <w:autoSpaceDN w:val="0"/>
        <w:adjustRightInd w:val="0"/>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lastRenderedPageBreak/>
        <w:t>Beneficjent z</w:t>
      </w:r>
      <w:r w:rsidR="00451605" w:rsidRPr="00595FC3">
        <w:rPr>
          <w:rFonts w:ascii="Calibri" w:eastAsia="Calibri" w:hAnsi="Calibri" w:cs="Calibri"/>
          <w:iCs/>
          <w:sz w:val="24"/>
          <w:szCs w:val="24"/>
        </w:rPr>
        <w:t xml:space="preserve"> przyczyn leżących po jego stronie </w:t>
      </w:r>
      <w:r w:rsidR="009307A6" w:rsidRPr="00595FC3">
        <w:rPr>
          <w:rFonts w:ascii="Calibri" w:eastAsia="Calibri" w:hAnsi="Calibri" w:cs="Calibri"/>
          <w:iCs/>
          <w:sz w:val="24"/>
          <w:szCs w:val="24"/>
        </w:rPr>
        <w:t xml:space="preserve">nie rozpoczął realizacji </w:t>
      </w:r>
      <w:r w:rsidR="00B83181" w:rsidRPr="00595FC3">
        <w:rPr>
          <w:rFonts w:ascii="Calibri" w:eastAsia="Calibri" w:hAnsi="Calibri" w:cs="Calibri"/>
          <w:iCs/>
          <w:sz w:val="24"/>
          <w:szCs w:val="24"/>
        </w:rPr>
        <w:t>P</w:t>
      </w:r>
      <w:r w:rsidR="009307A6" w:rsidRPr="00595FC3">
        <w:rPr>
          <w:rFonts w:ascii="Calibri" w:eastAsia="Calibri" w:hAnsi="Calibri" w:cs="Calibri"/>
          <w:iCs/>
          <w:sz w:val="24"/>
          <w:szCs w:val="24"/>
        </w:rPr>
        <w:t>rojektu w ciągu 3 miesięcy od ustalo</w:t>
      </w:r>
      <w:r w:rsidR="006C6083" w:rsidRPr="00595FC3">
        <w:rPr>
          <w:rFonts w:ascii="Calibri" w:eastAsia="Calibri" w:hAnsi="Calibri" w:cs="Calibri"/>
          <w:iCs/>
          <w:sz w:val="24"/>
          <w:szCs w:val="24"/>
        </w:rPr>
        <w:t xml:space="preserve">nej </w:t>
      </w:r>
      <w:r w:rsidR="009307A6" w:rsidRPr="00595FC3">
        <w:rPr>
          <w:rFonts w:ascii="Calibri" w:eastAsia="Calibri" w:hAnsi="Calibri" w:cs="Calibri"/>
          <w:iCs/>
          <w:sz w:val="24"/>
          <w:szCs w:val="24"/>
        </w:rPr>
        <w:t xml:space="preserve">we wniosku początkowej daty okresu realizacji </w:t>
      </w:r>
      <w:r w:rsidR="00B83181" w:rsidRPr="00595FC3">
        <w:rPr>
          <w:rFonts w:ascii="Calibri" w:eastAsia="Calibri" w:hAnsi="Calibri" w:cs="Calibri"/>
          <w:iCs/>
          <w:sz w:val="24"/>
          <w:szCs w:val="24"/>
        </w:rPr>
        <w:t>P</w:t>
      </w:r>
      <w:r w:rsidR="009307A6" w:rsidRPr="00595FC3">
        <w:rPr>
          <w:rFonts w:ascii="Calibri" w:eastAsia="Calibri" w:hAnsi="Calibri" w:cs="Calibri"/>
          <w:iCs/>
          <w:sz w:val="24"/>
          <w:szCs w:val="24"/>
        </w:rPr>
        <w:t>rojektu;</w:t>
      </w:r>
    </w:p>
    <w:p w14:paraId="246F94F2" w14:textId="79D8CACF" w:rsidR="009307A6" w:rsidRPr="00595FC3" w:rsidRDefault="009307A6" w:rsidP="00966089">
      <w:pPr>
        <w:numPr>
          <w:ilvl w:val="1"/>
          <w:numId w:val="29"/>
        </w:numPr>
        <w:autoSpaceDE w:val="0"/>
        <w:autoSpaceDN w:val="0"/>
        <w:adjustRightInd w:val="0"/>
        <w:spacing w:before="120" w:after="120" w:line="360" w:lineRule="auto"/>
        <w:ind w:left="720"/>
        <w:rPr>
          <w:rFonts w:ascii="Calibri" w:eastAsia="Calibri" w:hAnsi="Calibri" w:cs="Calibri"/>
          <w:iCs/>
          <w:sz w:val="24"/>
          <w:szCs w:val="24"/>
        </w:rPr>
      </w:pPr>
      <w:r w:rsidRPr="00595FC3">
        <w:rPr>
          <w:rFonts w:ascii="Calibri" w:eastAsia="Calibri" w:hAnsi="Calibri" w:cs="Calibri"/>
          <w:iCs/>
          <w:sz w:val="24"/>
          <w:szCs w:val="24"/>
        </w:rPr>
        <w:t>Beneficjent nie przedłoży zabezpieczenia prawidłow</w:t>
      </w:r>
      <w:r w:rsidR="00931246" w:rsidRPr="00595FC3">
        <w:rPr>
          <w:rFonts w:ascii="Calibri" w:eastAsia="Calibri" w:hAnsi="Calibri" w:cs="Calibri"/>
          <w:iCs/>
          <w:sz w:val="24"/>
          <w:szCs w:val="24"/>
        </w:rPr>
        <w:t xml:space="preserve">ej realizacji </w:t>
      </w:r>
      <w:r w:rsidR="00846F26" w:rsidRPr="00595FC3">
        <w:rPr>
          <w:rFonts w:ascii="Calibri" w:eastAsia="Calibri" w:hAnsi="Calibri" w:cs="Calibri"/>
          <w:iCs/>
          <w:sz w:val="24"/>
          <w:szCs w:val="24"/>
        </w:rPr>
        <w:t>Umowy</w:t>
      </w:r>
      <w:r w:rsidR="00931246" w:rsidRPr="00595FC3">
        <w:rPr>
          <w:rFonts w:ascii="Calibri" w:eastAsia="Calibri" w:hAnsi="Calibri" w:cs="Calibri"/>
          <w:iCs/>
          <w:sz w:val="24"/>
          <w:szCs w:val="24"/>
        </w:rPr>
        <w:t xml:space="preserve"> zgodnie </w:t>
      </w:r>
      <w:r w:rsidR="00342371" w:rsidRPr="00595FC3">
        <w:rPr>
          <w:rFonts w:ascii="Calibri" w:eastAsia="Calibri" w:hAnsi="Calibri" w:cs="Calibri"/>
          <w:iCs/>
          <w:sz w:val="24"/>
          <w:szCs w:val="24"/>
        </w:rPr>
        <w:br/>
      </w:r>
      <w:r w:rsidR="00931246" w:rsidRPr="00595FC3">
        <w:rPr>
          <w:rFonts w:ascii="Calibri" w:eastAsia="Calibri" w:hAnsi="Calibri" w:cs="Calibri"/>
          <w:iCs/>
          <w:sz w:val="24"/>
          <w:szCs w:val="24"/>
        </w:rPr>
        <w:t>z § </w:t>
      </w:r>
      <w:r w:rsidRPr="00595FC3">
        <w:rPr>
          <w:rFonts w:ascii="Calibri" w:eastAsia="Calibri" w:hAnsi="Calibri" w:cs="Calibri"/>
          <w:iCs/>
          <w:sz w:val="24"/>
          <w:szCs w:val="24"/>
        </w:rPr>
        <w:t>16.</w:t>
      </w:r>
    </w:p>
    <w:p w14:paraId="67B1BC83" w14:textId="74DCD799" w:rsidR="009307A6" w:rsidRPr="00595FC3" w:rsidRDefault="009307A6" w:rsidP="00966089">
      <w:pPr>
        <w:numPr>
          <w:ilvl w:val="0"/>
          <w:numId w:val="29"/>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Instytucja Zarządzająca może rozwiązać </w:t>
      </w:r>
      <w:r w:rsidR="00526D7F" w:rsidRPr="00595FC3">
        <w:rPr>
          <w:rFonts w:ascii="Calibri" w:eastAsia="Calibri" w:hAnsi="Calibri" w:cs="Calibri"/>
          <w:iCs/>
          <w:sz w:val="24"/>
          <w:szCs w:val="24"/>
        </w:rPr>
        <w:t xml:space="preserve">Umowę </w:t>
      </w:r>
      <w:r w:rsidRPr="00595FC3">
        <w:rPr>
          <w:rFonts w:ascii="Calibri" w:eastAsia="Calibri" w:hAnsi="Calibri" w:cs="Calibri"/>
          <w:iCs/>
          <w:sz w:val="24"/>
          <w:szCs w:val="24"/>
        </w:rPr>
        <w:t xml:space="preserve"> z zachowaniem jednomiesięcznego okresu wypowiedzenia, w </w:t>
      </w:r>
      <w:r w:rsidR="00662398" w:rsidRPr="00595FC3">
        <w:rPr>
          <w:rFonts w:ascii="Calibri" w:eastAsia="Calibri" w:hAnsi="Calibri" w:cs="Calibri"/>
          <w:iCs/>
          <w:sz w:val="24"/>
          <w:szCs w:val="24"/>
        </w:rPr>
        <w:t>przypadku,</w:t>
      </w:r>
      <w:r w:rsidRPr="00595FC3">
        <w:rPr>
          <w:rFonts w:ascii="Calibri" w:eastAsia="Calibri" w:hAnsi="Calibri" w:cs="Calibri"/>
          <w:iCs/>
          <w:sz w:val="24"/>
          <w:szCs w:val="24"/>
        </w:rPr>
        <w:t xml:space="preserve"> gdy:</w:t>
      </w:r>
    </w:p>
    <w:p w14:paraId="2899DB10" w14:textId="1BDC103E" w:rsidR="009307A6" w:rsidRPr="00595FC3" w:rsidRDefault="009307A6" w:rsidP="00966089">
      <w:pPr>
        <w:numPr>
          <w:ilvl w:val="0"/>
          <w:numId w:val="30"/>
        </w:numPr>
        <w:autoSpaceDE w:val="0"/>
        <w:autoSpaceDN w:val="0"/>
        <w:adjustRightInd w:val="0"/>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Beneficjent nie realizuje </w:t>
      </w:r>
      <w:r w:rsidR="00342371"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zgodnie z </w:t>
      </w:r>
      <w:r w:rsidR="00342371" w:rsidRPr="00595FC3">
        <w:rPr>
          <w:rFonts w:ascii="Calibri" w:eastAsia="Calibri" w:hAnsi="Calibri" w:cs="Calibri"/>
          <w:iCs/>
          <w:sz w:val="24"/>
          <w:szCs w:val="24"/>
        </w:rPr>
        <w:t>w</w:t>
      </w:r>
      <w:r w:rsidRPr="00595FC3">
        <w:rPr>
          <w:rFonts w:ascii="Calibri" w:eastAsia="Calibri" w:hAnsi="Calibri" w:cs="Calibri"/>
          <w:iCs/>
          <w:sz w:val="24"/>
          <w:szCs w:val="24"/>
        </w:rPr>
        <w:t>niosk</w:t>
      </w:r>
      <w:r w:rsidR="00342371" w:rsidRPr="00595FC3">
        <w:rPr>
          <w:rFonts w:ascii="Calibri" w:eastAsia="Calibri" w:hAnsi="Calibri" w:cs="Calibri"/>
          <w:iCs/>
          <w:sz w:val="24"/>
          <w:szCs w:val="24"/>
        </w:rPr>
        <w:t>iem</w:t>
      </w:r>
      <w:r w:rsidRPr="00595FC3">
        <w:rPr>
          <w:rFonts w:ascii="Calibri" w:eastAsia="Calibri" w:hAnsi="Calibri" w:cs="Calibri"/>
          <w:iCs/>
          <w:sz w:val="24"/>
          <w:szCs w:val="24"/>
        </w:rPr>
        <w:t xml:space="preserve">, zaprzestał realizacji </w:t>
      </w:r>
      <w:r w:rsidR="00B83181" w:rsidRPr="00595FC3">
        <w:rPr>
          <w:rFonts w:ascii="Calibri" w:eastAsia="Calibri" w:hAnsi="Calibri" w:cs="Calibri"/>
          <w:iCs/>
          <w:sz w:val="24"/>
          <w:szCs w:val="24"/>
        </w:rPr>
        <w:t>P</w:t>
      </w:r>
      <w:r w:rsidRPr="00595FC3">
        <w:rPr>
          <w:rFonts w:ascii="Calibri" w:eastAsia="Calibri" w:hAnsi="Calibri" w:cs="Calibri"/>
          <w:iCs/>
          <w:sz w:val="24"/>
          <w:szCs w:val="24"/>
        </w:rPr>
        <w:t xml:space="preserve">rojektu lub realizuje go w sposób niezgodny z </w:t>
      </w:r>
      <w:r w:rsidR="00AD7493" w:rsidRPr="00595FC3">
        <w:rPr>
          <w:rFonts w:ascii="Calibri" w:eastAsia="Calibri" w:hAnsi="Calibri" w:cs="Calibri"/>
          <w:iCs/>
          <w:sz w:val="24"/>
          <w:szCs w:val="24"/>
        </w:rPr>
        <w:t xml:space="preserve">Umową </w:t>
      </w:r>
      <w:r w:rsidRPr="00595FC3">
        <w:rPr>
          <w:rFonts w:ascii="Calibri" w:eastAsia="Calibri" w:hAnsi="Calibri" w:cs="Times New Roman"/>
          <w:iCs/>
          <w:sz w:val="24"/>
          <w:szCs w:val="24"/>
        </w:rPr>
        <w:t xml:space="preserve">lub nie przestrzega zapisów </w:t>
      </w:r>
      <w:r w:rsidR="00846F26" w:rsidRPr="00595FC3">
        <w:rPr>
          <w:rFonts w:ascii="Calibri" w:eastAsia="Calibri" w:hAnsi="Calibri" w:cs="Times New Roman"/>
          <w:iCs/>
          <w:sz w:val="24"/>
          <w:szCs w:val="24"/>
        </w:rPr>
        <w:t>Umowy</w:t>
      </w:r>
      <w:r w:rsidRPr="00595FC3">
        <w:rPr>
          <w:rFonts w:ascii="Calibri" w:eastAsia="Calibri" w:hAnsi="Calibri" w:cs="Times New Roman"/>
          <w:iCs/>
          <w:sz w:val="24"/>
          <w:szCs w:val="24"/>
        </w:rPr>
        <w:t xml:space="preserve"> w okresie jej obowiązywania;</w:t>
      </w:r>
    </w:p>
    <w:p w14:paraId="3175B6C0" w14:textId="77777777" w:rsidR="009307A6" w:rsidRPr="00595FC3" w:rsidRDefault="009307A6" w:rsidP="00966089">
      <w:pPr>
        <w:numPr>
          <w:ilvl w:val="0"/>
          <w:numId w:val="30"/>
        </w:numPr>
        <w:autoSpaceDE w:val="0"/>
        <w:autoSpaceDN w:val="0"/>
        <w:adjustRightInd w:val="0"/>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Beneficjent odmówił poddania się kontroli;</w:t>
      </w:r>
    </w:p>
    <w:p w14:paraId="0BF0B799" w14:textId="0346A656" w:rsidR="009307A6" w:rsidRPr="00595FC3" w:rsidRDefault="009307A6" w:rsidP="00966089">
      <w:pPr>
        <w:numPr>
          <w:ilvl w:val="0"/>
          <w:numId w:val="30"/>
        </w:numPr>
        <w:autoSpaceDE w:val="0"/>
        <w:autoSpaceDN w:val="0"/>
        <w:adjustRightInd w:val="0"/>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Beneficjent w ustalonym przez Instytucję Zarządzająca terminie nie doprowadził do usunięcia </w:t>
      </w:r>
      <w:r w:rsidR="00662398" w:rsidRPr="00595FC3">
        <w:rPr>
          <w:rFonts w:ascii="Calibri" w:eastAsia="Calibri" w:hAnsi="Calibri" w:cs="Calibri"/>
          <w:iCs/>
          <w:sz w:val="24"/>
          <w:szCs w:val="24"/>
        </w:rPr>
        <w:t>stwierdzonych przez</w:t>
      </w:r>
      <w:r w:rsidR="00342371" w:rsidRPr="00595FC3">
        <w:rPr>
          <w:rFonts w:ascii="Calibri" w:eastAsia="Calibri" w:hAnsi="Calibri" w:cs="Calibri"/>
          <w:iCs/>
          <w:sz w:val="24"/>
          <w:szCs w:val="24"/>
        </w:rPr>
        <w:t xml:space="preserve"> Instytucję Zarządzającą uchybień w realizacji </w:t>
      </w:r>
      <w:r w:rsidR="00846F26" w:rsidRPr="00595FC3">
        <w:rPr>
          <w:rFonts w:ascii="Calibri" w:eastAsia="Calibri" w:hAnsi="Calibri" w:cs="Calibri"/>
          <w:iCs/>
          <w:sz w:val="24"/>
          <w:szCs w:val="24"/>
        </w:rPr>
        <w:t>Umowy</w:t>
      </w:r>
      <w:r w:rsidRPr="00595FC3">
        <w:rPr>
          <w:rFonts w:ascii="Calibri" w:eastAsia="Calibri" w:hAnsi="Calibri" w:cs="Calibri"/>
          <w:iCs/>
          <w:sz w:val="24"/>
          <w:szCs w:val="24"/>
        </w:rPr>
        <w:t>;</w:t>
      </w:r>
    </w:p>
    <w:p w14:paraId="2CC025E0" w14:textId="6467DA5C" w:rsidR="009307A6" w:rsidRPr="00595FC3" w:rsidRDefault="009307A6" w:rsidP="00966089">
      <w:pPr>
        <w:numPr>
          <w:ilvl w:val="0"/>
          <w:numId w:val="30"/>
        </w:numPr>
        <w:autoSpaceDE w:val="0"/>
        <w:autoSpaceDN w:val="0"/>
        <w:adjustRightInd w:val="0"/>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Beneficjent nie przedkłada zgodnie z </w:t>
      </w:r>
      <w:r w:rsidR="00B83181" w:rsidRPr="00595FC3">
        <w:rPr>
          <w:rFonts w:ascii="Calibri" w:eastAsia="Calibri" w:hAnsi="Calibri" w:cs="Calibri"/>
          <w:iCs/>
          <w:sz w:val="24"/>
          <w:szCs w:val="24"/>
        </w:rPr>
        <w:t>U</w:t>
      </w:r>
      <w:r w:rsidR="00846F26" w:rsidRPr="00595FC3">
        <w:rPr>
          <w:rFonts w:ascii="Calibri" w:eastAsia="Calibri" w:hAnsi="Calibri" w:cs="Calibri"/>
          <w:iCs/>
          <w:sz w:val="24"/>
          <w:szCs w:val="24"/>
        </w:rPr>
        <w:t>mową</w:t>
      </w:r>
      <w:r w:rsidRPr="00595FC3">
        <w:rPr>
          <w:rFonts w:ascii="Calibri" w:eastAsia="Calibri" w:hAnsi="Calibri" w:cs="Calibri"/>
          <w:iCs/>
          <w:sz w:val="24"/>
          <w:szCs w:val="24"/>
        </w:rPr>
        <w:t xml:space="preserve"> wniosków o płatność;</w:t>
      </w:r>
    </w:p>
    <w:p w14:paraId="6279CC2D" w14:textId="77777777" w:rsidR="009307A6" w:rsidRPr="00595FC3" w:rsidRDefault="009307A6" w:rsidP="00966089">
      <w:pPr>
        <w:numPr>
          <w:ilvl w:val="0"/>
          <w:numId w:val="30"/>
        </w:numPr>
        <w:autoSpaceDE w:val="0"/>
        <w:autoSpaceDN w:val="0"/>
        <w:adjustRightInd w:val="0"/>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Beneficjent w sposób uporczywy uchyla się od wykonywa</w:t>
      </w:r>
      <w:r w:rsidR="00931246" w:rsidRPr="00595FC3">
        <w:rPr>
          <w:rFonts w:ascii="Calibri" w:eastAsia="Calibri" w:hAnsi="Calibri" w:cs="Calibri"/>
          <w:iCs/>
          <w:sz w:val="24"/>
          <w:szCs w:val="24"/>
        </w:rPr>
        <w:t xml:space="preserve">nia obowiązków, o których mowa </w:t>
      </w:r>
      <w:r w:rsidRPr="00595FC3">
        <w:rPr>
          <w:rFonts w:ascii="Calibri" w:eastAsia="Calibri" w:hAnsi="Calibri" w:cs="Calibri"/>
          <w:iCs/>
          <w:sz w:val="24"/>
          <w:szCs w:val="24"/>
        </w:rPr>
        <w:t>w § 20 ust. 1.</w:t>
      </w:r>
    </w:p>
    <w:p w14:paraId="759AD753" w14:textId="7F30F254" w:rsidR="009307A6" w:rsidRPr="00595FC3" w:rsidRDefault="009307A6" w:rsidP="00966089">
      <w:pPr>
        <w:tabs>
          <w:tab w:val="left" w:pos="284"/>
        </w:tabs>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3. </w:t>
      </w:r>
      <w:r w:rsidR="007A1C53" w:rsidRPr="00595FC3">
        <w:rPr>
          <w:rFonts w:ascii="Calibri" w:eastAsia="Calibri" w:hAnsi="Calibri" w:cs="Calibri"/>
          <w:iCs/>
          <w:sz w:val="24"/>
          <w:szCs w:val="24"/>
        </w:rPr>
        <w:tab/>
      </w:r>
      <w:r w:rsidR="00FC3026" w:rsidRPr="00595FC3">
        <w:rPr>
          <w:rFonts w:ascii="Calibri" w:eastAsia="Calibri" w:hAnsi="Calibri" w:cs="Calibri"/>
          <w:iCs/>
          <w:sz w:val="24"/>
          <w:szCs w:val="24"/>
        </w:rPr>
        <w:t>Umowa</w:t>
      </w:r>
      <w:r w:rsidRPr="00595FC3">
        <w:rPr>
          <w:rFonts w:ascii="Calibri" w:eastAsia="Calibri" w:hAnsi="Calibri" w:cs="Calibri"/>
          <w:iCs/>
          <w:sz w:val="24"/>
          <w:szCs w:val="24"/>
        </w:rPr>
        <w:t xml:space="preserve"> może zostać rozwiązana na wniosek każdej ze stron w przypadku wystąpienia okoliczności, które uniemożliwiają dalsze wykonywanie postanowień zawartych </w:t>
      </w:r>
      <w:r w:rsidR="00342371" w:rsidRPr="00595FC3">
        <w:rPr>
          <w:rFonts w:ascii="Calibri" w:eastAsia="Calibri" w:hAnsi="Calibri" w:cs="Calibri"/>
          <w:iCs/>
          <w:sz w:val="24"/>
          <w:szCs w:val="24"/>
        </w:rPr>
        <w:br/>
      </w:r>
      <w:r w:rsidRPr="00595FC3">
        <w:rPr>
          <w:rFonts w:ascii="Calibri" w:eastAsia="Calibri" w:hAnsi="Calibri" w:cs="Calibri"/>
          <w:iCs/>
          <w:sz w:val="24"/>
          <w:szCs w:val="24"/>
        </w:rPr>
        <w:t xml:space="preserve">w </w:t>
      </w:r>
      <w:r w:rsidR="00846F26" w:rsidRPr="00595FC3">
        <w:rPr>
          <w:rFonts w:ascii="Calibri" w:eastAsia="Calibri" w:hAnsi="Calibri" w:cs="Calibri"/>
          <w:iCs/>
          <w:sz w:val="24"/>
          <w:szCs w:val="24"/>
        </w:rPr>
        <w:t>Umowie</w:t>
      </w:r>
      <w:r w:rsidRPr="00595FC3">
        <w:rPr>
          <w:rFonts w:ascii="Calibri" w:eastAsia="Calibri" w:hAnsi="Calibri" w:cs="Calibri"/>
          <w:iCs/>
          <w:sz w:val="24"/>
          <w:szCs w:val="24"/>
        </w:rPr>
        <w:t xml:space="preserve">. </w:t>
      </w:r>
      <w:r w:rsidR="00604849" w:rsidRPr="00595FC3">
        <w:rPr>
          <w:rFonts w:ascii="Calibri" w:eastAsia="Calibri" w:hAnsi="Calibri" w:cs="Calibri"/>
          <w:iCs/>
          <w:sz w:val="24"/>
          <w:szCs w:val="24"/>
        </w:rPr>
        <w:t xml:space="preserve">W przypadku złożenia przez </w:t>
      </w:r>
      <w:r w:rsidR="00B83181" w:rsidRPr="00595FC3">
        <w:rPr>
          <w:rFonts w:ascii="Calibri" w:eastAsia="Calibri" w:hAnsi="Calibri" w:cs="Calibri"/>
          <w:iCs/>
          <w:sz w:val="24"/>
          <w:szCs w:val="24"/>
        </w:rPr>
        <w:t>B</w:t>
      </w:r>
      <w:r w:rsidR="00604849" w:rsidRPr="00595FC3">
        <w:rPr>
          <w:rFonts w:ascii="Calibri" w:eastAsia="Calibri" w:hAnsi="Calibri" w:cs="Calibri"/>
          <w:iCs/>
          <w:sz w:val="24"/>
          <w:szCs w:val="24"/>
        </w:rPr>
        <w:t xml:space="preserve">eneficjenta wniosku o rozwiązanie </w:t>
      </w:r>
      <w:r w:rsidR="00846F26" w:rsidRPr="00595FC3">
        <w:rPr>
          <w:rFonts w:ascii="Calibri" w:eastAsia="Calibri" w:hAnsi="Calibri" w:cs="Calibri"/>
          <w:iCs/>
          <w:sz w:val="24"/>
          <w:szCs w:val="24"/>
        </w:rPr>
        <w:t>Umowy</w:t>
      </w:r>
      <w:r w:rsidR="00604849" w:rsidRPr="00595FC3">
        <w:rPr>
          <w:rFonts w:ascii="Calibri" w:eastAsia="Calibri" w:hAnsi="Calibri" w:cs="Calibri"/>
          <w:iCs/>
          <w:sz w:val="24"/>
          <w:szCs w:val="24"/>
        </w:rPr>
        <w:t>, jej rozwiązanie następuje po jego zaakceptowaniu przez IZ.</w:t>
      </w:r>
    </w:p>
    <w:p w14:paraId="50438A74" w14:textId="77777777" w:rsidR="006C6083" w:rsidRPr="00595FC3" w:rsidRDefault="006C6083" w:rsidP="00966089">
      <w:pPr>
        <w:spacing w:before="120" w:after="120" w:line="360" w:lineRule="auto"/>
        <w:rPr>
          <w:rFonts w:ascii="Calibri" w:eastAsia="Calibri" w:hAnsi="Calibri" w:cs="Calibri"/>
          <w:iCs/>
          <w:sz w:val="24"/>
          <w:szCs w:val="24"/>
        </w:rPr>
      </w:pPr>
    </w:p>
    <w:p w14:paraId="4A23755B"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28</w:t>
      </w:r>
    </w:p>
    <w:p w14:paraId="4D5A0F81" w14:textId="239C7499" w:rsidR="009307A6" w:rsidRPr="00595FC3" w:rsidRDefault="009307A6" w:rsidP="00966089">
      <w:pPr>
        <w:numPr>
          <w:ilvl w:val="0"/>
          <w:numId w:val="31"/>
        </w:numPr>
        <w:autoSpaceDE w:val="0"/>
        <w:autoSpaceDN w:val="0"/>
        <w:adjustRightInd w:val="0"/>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W przypadku rozwiązania </w:t>
      </w:r>
      <w:r w:rsidR="00846F26" w:rsidRPr="00595FC3">
        <w:rPr>
          <w:rFonts w:ascii="Calibri" w:eastAsia="Calibri" w:hAnsi="Calibri" w:cs="Calibri"/>
          <w:iCs/>
          <w:sz w:val="24"/>
          <w:szCs w:val="24"/>
        </w:rPr>
        <w:t>Umowy</w:t>
      </w:r>
      <w:r w:rsidRPr="00595FC3">
        <w:rPr>
          <w:rFonts w:ascii="Calibri" w:eastAsia="Calibri" w:hAnsi="Calibri" w:cs="Calibri"/>
          <w:iCs/>
          <w:sz w:val="24"/>
          <w:szCs w:val="24"/>
        </w:rPr>
        <w:t xml:space="preserve">, na podstawie § 27, Beneficjent zobowiązany jest do zwrotu całości otrzymanego </w:t>
      </w:r>
      <w:r w:rsidR="00342371" w:rsidRPr="00595FC3">
        <w:rPr>
          <w:rFonts w:ascii="Calibri" w:eastAsia="Calibri" w:hAnsi="Calibri" w:cs="Calibri"/>
          <w:iCs/>
          <w:sz w:val="24"/>
          <w:szCs w:val="24"/>
        </w:rPr>
        <w:t>d</w:t>
      </w:r>
      <w:r w:rsidRPr="00595FC3">
        <w:rPr>
          <w:rFonts w:ascii="Calibri" w:eastAsia="Calibri" w:hAnsi="Calibri" w:cs="Calibri"/>
          <w:iCs/>
          <w:sz w:val="24"/>
          <w:szCs w:val="24"/>
        </w:rPr>
        <w:t>ofinansowania wraz z odsetkami w wysokości określonej jak dla zaległości podatkowych liczonymi od dnia przekazania środków dofinansowania do dnia zwrotu środków przez Beneficjenta</w:t>
      </w:r>
      <w:r w:rsidR="00345763" w:rsidRPr="00595FC3">
        <w:rPr>
          <w:rFonts w:ascii="Calibri" w:eastAsia="Calibri" w:hAnsi="Calibri" w:cs="Calibri"/>
          <w:iCs/>
          <w:sz w:val="24"/>
          <w:szCs w:val="24"/>
        </w:rPr>
        <w:t>, w terminie wskazanym w piśmie I</w:t>
      </w:r>
      <w:r w:rsidR="00AB2071" w:rsidRPr="00595FC3">
        <w:rPr>
          <w:rFonts w:ascii="Calibri" w:eastAsia="Calibri" w:hAnsi="Calibri" w:cs="Calibri"/>
          <w:iCs/>
          <w:sz w:val="24"/>
          <w:szCs w:val="24"/>
        </w:rPr>
        <w:t xml:space="preserve">nstytucji </w:t>
      </w:r>
      <w:r w:rsidR="00345763" w:rsidRPr="00595FC3">
        <w:rPr>
          <w:rFonts w:ascii="Calibri" w:eastAsia="Calibri" w:hAnsi="Calibri" w:cs="Calibri"/>
          <w:iCs/>
          <w:sz w:val="24"/>
          <w:szCs w:val="24"/>
        </w:rPr>
        <w:t>Z</w:t>
      </w:r>
      <w:r w:rsidR="00AB2071" w:rsidRPr="00595FC3">
        <w:rPr>
          <w:rFonts w:ascii="Calibri" w:eastAsia="Calibri" w:hAnsi="Calibri" w:cs="Calibri"/>
          <w:iCs/>
          <w:sz w:val="24"/>
          <w:szCs w:val="24"/>
        </w:rPr>
        <w:t>arządz</w:t>
      </w:r>
      <w:r w:rsidR="005B30C5" w:rsidRPr="00595FC3">
        <w:rPr>
          <w:rFonts w:ascii="Calibri" w:eastAsia="Calibri" w:hAnsi="Calibri" w:cs="Calibri"/>
          <w:iCs/>
          <w:sz w:val="24"/>
          <w:szCs w:val="24"/>
        </w:rPr>
        <w:t>a</w:t>
      </w:r>
      <w:r w:rsidR="00AB2071" w:rsidRPr="00595FC3">
        <w:rPr>
          <w:rFonts w:ascii="Calibri" w:eastAsia="Calibri" w:hAnsi="Calibri" w:cs="Calibri"/>
          <w:iCs/>
          <w:sz w:val="24"/>
          <w:szCs w:val="24"/>
        </w:rPr>
        <w:t>jącej</w:t>
      </w:r>
      <w:r w:rsidR="00345763" w:rsidRPr="00595FC3">
        <w:rPr>
          <w:rFonts w:ascii="Calibri" w:eastAsia="Calibri" w:hAnsi="Calibri" w:cs="Calibri"/>
          <w:iCs/>
          <w:sz w:val="24"/>
          <w:szCs w:val="24"/>
        </w:rPr>
        <w:t xml:space="preserve"> informującym o rozwiązaniu </w:t>
      </w:r>
      <w:r w:rsidR="00846F26" w:rsidRPr="00595FC3">
        <w:rPr>
          <w:rFonts w:ascii="Calibri" w:eastAsia="Calibri" w:hAnsi="Calibri" w:cs="Calibri"/>
          <w:iCs/>
          <w:sz w:val="24"/>
          <w:szCs w:val="24"/>
        </w:rPr>
        <w:t>Umowy</w:t>
      </w:r>
      <w:r w:rsidR="00345763" w:rsidRPr="00595FC3">
        <w:rPr>
          <w:rFonts w:ascii="Calibri" w:eastAsia="Calibri" w:hAnsi="Calibri" w:cs="Calibri"/>
          <w:iCs/>
          <w:sz w:val="24"/>
          <w:szCs w:val="24"/>
        </w:rPr>
        <w:t xml:space="preserve"> i wzywającym do zwrotu dofinansowania</w:t>
      </w:r>
    </w:p>
    <w:p w14:paraId="1311B3D7" w14:textId="72DDB1B1" w:rsidR="009307A6" w:rsidRPr="00595FC3" w:rsidRDefault="009307A6" w:rsidP="00966089">
      <w:pPr>
        <w:numPr>
          <w:ilvl w:val="0"/>
          <w:numId w:val="31"/>
        </w:numPr>
        <w:autoSpaceDE w:val="0"/>
        <w:autoSpaceDN w:val="0"/>
        <w:adjustRightInd w:val="0"/>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W przypadku niedokonania zwrotu </w:t>
      </w:r>
      <w:r w:rsidR="00345763" w:rsidRPr="00595FC3">
        <w:rPr>
          <w:rFonts w:ascii="Calibri" w:eastAsia="Calibri" w:hAnsi="Calibri" w:cs="Calibri"/>
          <w:iCs/>
          <w:sz w:val="24"/>
          <w:szCs w:val="24"/>
        </w:rPr>
        <w:t xml:space="preserve">dofinansowania wraz z odsetkami </w:t>
      </w:r>
      <w:r w:rsidRPr="00595FC3">
        <w:rPr>
          <w:rFonts w:ascii="Calibri" w:eastAsia="Calibri" w:hAnsi="Calibri" w:cs="Calibri"/>
          <w:iCs/>
          <w:sz w:val="24"/>
          <w:szCs w:val="24"/>
        </w:rPr>
        <w:t xml:space="preserve">zgodnie z ust. 1, stosuje się odpowiednio § 15 </w:t>
      </w:r>
      <w:r w:rsidR="00846F26" w:rsidRPr="00595FC3">
        <w:rPr>
          <w:rFonts w:ascii="Calibri" w:eastAsia="Calibri" w:hAnsi="Calibri" w:cs="Calibri"/>
          <w:iCs/>
          <w:sz w:val="24"/>
          <w:szCs w:val="24"/>
        </w:rPr>
        <w:t>Umowy</w:t>
      </w:r>
      <w:r w:rsidRPr="00595FC3">
        <w:rPr>
          <w:rFonts w:ascii="Calibri" w:eastAsia="Calibri" w:hAnsi="Calibri" w:cs="Calibri"/>
          <w:iCs/>
          <w:sz w:val="24"/>
          <w:szCs w:val="24"/>
        </w:rPr>
        <w:t>.</w:t>
      </w:r>
    </w:p>
    <w:p w14:paraId="3AEA80BE" w14:textId="77777777"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lastRenderedPageBreak/>
        <w:t>Postanowienia końcowe</w:t>
      </w:r>
    </w:p>
    <w:p w14:paraId="5159D52F" w14:textId="77777777" w:rsidR="009307A6" w:rsidRPr="00595FC3" w:rsidRDefault="009307A6" w:rsidP="00966089">
      <w:pPr>
        <w:keepNext/>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29</w:t>
      </w:r>
    </w:p>
    <w:p w14:paraId="7E5455F2" w14:textId="3DEF8CAF" w:rsidR="009307A6" w:rsidRPr="00595FC3" w:rsidRDefault="009307A6" w:rsidP="00966089">
      <w:pPr>
        <w:numPr>
          <w:ilvl w:val="0"/>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Prawa i obowiązki Beneficjenta wynikające z </w:t>
      </w:r>
      <w:r w:rsidR="00846F26" w:rsidRPr="00595FC3">
        <w:rPr>
          <w:rFonts w:ascii="Calibri" w:eastAsia="Calibri" w:hAnsi="Calibri" w:cs="Calibri"/>
          <w:iCs/>
          <w:sz w:val="24"/>
          <w:szCs w:val="24"/>
        </w:rPr>
        <w:t>Umowy</w:t>
      </w:r>
      <w:r w:rsidRPr="00595FC3">
        <w:rPr>
          <w:rFonts w:ascii="Calibri" w:eastAsia="Calibri" w:hAnsi="Calibri" w:cs="Calibri"/>
          <w:iCs/>
          <w:sz w:val="24"/>
          <w:szCs w:val="24"/>
        </w:rPr>
        <w:t xml:space="preserve"> nie mogą być przenoszone na osoby trzecie, bez </w:t>
      </w:r>
      <w:r w:rsidR="00674330" w:rsidRPr="00595FC3">
        <w:rPr>
          <w:rFonts w:ascii="Calibri" w:eastAsia="Calibri" w:hAnsi="Calibri" w:cs="Calibri"/>
          <w:iCs/>
          <w:sz w:val="24"/>
          <w:szCs w:val="24"/>
        </w:rPr>
        <w:t xml:space="preserve">uprzedniej </w:t>
      </w:r>
      <w:r w:rsidRPr="00595FC3">
        <w:rPr>
          <w:rFonts w:ascii="Calibri" w:eastAsia="Calibri" w:hAnsi="Calibri" w:cs="Calibri"/>
          <w:iCs/>
          <w:sz w:val="24"/>
          <w:szCs w:val="24"/>
        </w:rPr>
        <w:t>zgody Instytucji Zarządzającej</w:t>
      </w:r>
      <w:r w:rsidR="00674330" w:rsidRPr="00595FC3">
        <w:rPr>
          <w:rFonts w:ascii="Calibri" w:eastAsia="Calibri" w:hAnsi="Calibri" w:cs="Calibri"/>
          <w:iCs/>
          <w:sz w:val="24"/>
          <w:szCs w:val="24"/>
        </w:rPr>
        <w:t xml:space="preserve"> wyrażonej na piśmie</w:t>
      </w:r>
      <w:r w:rsidRPr="00595FC3">
        <w:rPr>
          <w:rFonts w:ascii="Calibri" w:eastAsia="Calibri" w:hAnsi="Calibri" w:cs="Calibri"/>
          <w:iCs/>
          <w:sz w:val="24"/>
          <w:szCs w:val="24"/>
        </w:rPr>
        <w:t xml:space="preserve">. Powyższy </w:t>
      </w:r>
      <w:r w:rsidR="00662398" w:rsidRPr="00595FC3">
        <w:rPr>
          <w:rFonts w:ascii="Calibri" w:eastAsia="Calibri" w:hAnsi="Calibri" w:cs="Calibri"/>
          <w:iCs/>
          <w:sz w:val="24"/>
          <w:szCs w:val="24"/>
        </w:rPr>
        <w:t>zapis nie</w:t>
      </w:r>
      <w:r w:rsidRPr="00595FC3">
        <w:rPr>
          <w:rFonts w:ascii="Calibri" w:eastAsia="Calibri" w:hAnsi="Calibri" w:cs="Calibri"/>
          <w:iCs/>
          <w:sz w:val="24"/>
          <w:szCs w:val="24"/>
        </w:rPr>
        <w:t xml:space="preserve"> </w:t>
      </w:r>
      <w:r w:rsidR="00E53DA5" w:rsidRPr="00595FC3">
        <w:rPr>
          <w:rFonts w:ascii="Calibri" w:eastAsia="Calibri" w:hAnsi="Calibri" w:cs="Calibri"/>
          <w:iCs/>
          <w:sz w:val="24"/>
          <w:szCs w:val="24"/>
        </w:rPr>
        <w:t>dotyczy przenoszenia</w:t>
      </w:r>
      <w:r w:rsidRPr="00595FC3">
        <w:rPr>
          <w:rFonts w:ascii="Calibri" w:eastAsia="Calibri" w:hAnsi="Calibri" w:cs="Calibri"/>
          <w:iCs/>
          <w:sz w:val="24"/>
          <w:szCs w:val="24"/>
        </w:rPr>
        <w:t xml:space="preserve"> praw </w:t>
      </w:r>
      <w:r w:rsidR="00674330" w:rsidRPr="00595FC3">
        <w:rPr>
          <w:rFonts w:ascii="Calibri" w:eastAsia="Calibri" w:hAnsi="Calibri" w:cs="Calibri"/>
          <w:iCs/>
          <w:sz w:val="24"/>
          <w:szCs w:val="24"/>
        </w:rPr>
        <w:t xml:space="preserve">i obowiązków </w:t>
      </w:r>
      <w:r w:rsidRPr="00595FC3">
        <w:rPr>
          <w:rFonts w:ascii="Calibri" w:eastAsia="Calibri" w:hAnsi="Calibri" w:cs="Calibri"/>
          <w:iCs/>
          <w:sz w:val="24"/>
          <w:szCs w:val="24"/>
        </w:rPr>
        <w:t xml:space="preserve">w ramach </w:t>
      </w:r>
      <w:r w:rsidR="0001205A" w:rsidRPr="00595FC3">
        <w:rPr>
          <w:rFonts w:ascii="Calibri" w:eastAsia="Calibri" w:hAnsi="Calibri" w:cs="Calibri"/>
          <w:iCs/>
          <w:sz w:val="24"/>
          <w:szCs w:val="24"/>
        </w:rPr>
        <w:t xml:space="preserve">umowy/porozumienia o </w:t>
      </w:r>
      <w:r w:rsidRPr="00595FC3">
        <w:rPr>
          <w:rFonts w:ascii="Calibri" w:eastAsia="Calibri" w:hAnsi="Calibri" w:cs="Calibri"/>
          <w:iCs/>
          <w:sz w:val="24"/>
          <w:szCs w:val="24"/>
        </w:rPr>
        <w:t>partnerstw</w:t>
      </w:r>
      <w:r w:rsidR="0001205A" w:rsidRPr="00595FC3">
        <w:rPr>
          <w:rFonts w:ascii="Calibri" w:eastAsia="Calibri" w:hAnsi="Calibri" w:cs="Calibri"/>
          <w:iCs/>
          <w:sz w:val="24"/>
          <w:szCs w:val="24"/>
        </w:rPr>
        <w:t>ie</w:t>
      </w:r>
      <w:r w:rsidRPr="00595FC3">
        <w:rPr>
          <w:rFonts w:ascii="Calibri" w:eastAsia="Calibri" w:hAnsi="Calibri" w:cs="Calibri"/>
          <w:iCs/>
          <w:sz w:val="24"/>
          <w:szCs w:val="24"/>
        </w:rPr>
        <w:t>.</w:t>
      </w:r>
    </w:p>
    <w:p w14:paraId="04721802" w14:textId="4270FF3C" w:rsidR="009307A6" w:rsidRPr="00595FC3" w:rsidRDefault="009307A6" w:rsidP="00966089">
      <w:pPr>
        <w:numPr>
          <w:ilvl w:val="0"/>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Beneficjent zobowiązuje się wprowadzić</w:t>
      </w:r>
      <w:r w:rsidR="00674330" w:rsidRPr="00595FC3">
        <w:rPr>
          <w:rFonts w:ascii="Calibri" w:eastAsia="Calibri" w:hAnsi="Calibri" w:cs="Calibri"/>
          <w:iCs/>
          <w:sz w:val="24"/>
          <w:szCs w:val="24"/>
        </w:rPr>
        <w:t xml:space="preserve"> do umowy/porozumienia o partnerstwie zapisy określające</w:t>
      </w:r>
      <w:r w:rsidRPr="00595FC3">
        <w:rPr>
          <w:rFonts w:ascii="Calibri" w:eastAsia="Calibri" w:hAnsi="Calibri" w:cs="Calibri"/>
          <w:iCs/>
          <w:sz w:val="24"/>
          <w:szCs w:val="24"/>
        </w:rPr>
        <w:t xml:space="preserve"> prawa i obowiązki </w:t>
      </w:r>
      <w:r w:rsidR="0001205A" w:rsidRPr="00595FC3">
        <w:rPr>
          <w:rFonts w:ascii="Calibri" w:eastAsia="Calibri" w:hAnsi="Calibri" w:cs="Calibri"/>
          <w:iCs/>
          <w:sz w:val="24"/>
          <w:szCs w:val="24"/>
        </w:rPr>
        <w:t>p</w:t>
      </w:r>
      <w:r w:rsidRPr="00595FC3">
        <w:rPr>
          <w:rFonts w:ascii="Calibri" w:eastAsia="Calibri" w:hAnsi="Calibri" w:cs="Calibri"/>
          <w:iCs/>
          <w:sz w:val="24"/>
          <w:szCs w:val="24"/>
        </w:rPr>
        <w:t>artnerów wynikające z</w:t>
      </w:r>
      <w:r w:rsidR="00674330" w:rsidRPr="00595FC3">
        <w:rPr>
          <w:rFonts w:ascii="Calibri" w:eastAsia="Calibri" w:hAnsi="Calibri" w:cs="Calibri"/>
          <w:iCs/>
          <w:sz w:val="24"/>
          <w:szCs w:val="24"/>
        </w:rPr>
        <w:t xml:space="preserve"> niniejszej</w:t>
      </w:r>
      <w:r w:rsidRPr="00595FC3">
        <w:rPr>
          <w:rFonts w:ascii="Calibri" w:eastAsia="Calibri" w:hAnsi="Calibri" w:cs="Calibri"/>
          <w:iCs/>
          <w:sz w:val="24"/>
          <w:szCs w:val="24"/>
        </w:rPr>
        <w:t xml:space="preserve"> </w:t>
      </w:r>
      <w:r w:rsidR="00846F26" w:rsidRPr="00595FC3">
        <w:rPr>
          <w:rFonts w:ascii="Calibri" w:eastAsia="Calibri" w:hAnsi="Calibri" w:cs="Calibri"/>
          <w:iCs/>
          <w:sz w:val="24"/>
          <w:szCs w:val="24"/>
        </w:rPr>
        <w:t>Umowy</w:t>
      </w:r>
      <w:r w:rsidR="00674330" w:rsidRPr="00595FC3">
        <w:rPr>
          <w:rFonts w:ascii="Calibri" w:eastAsia="Calibri" w:hAnsi="Calibri" w:cs="Calibri"/>
          <w:iCs/>
          <w:sz w:val="24"/>
          <w:szCs w:val="24"/>
        </w:rPr>
        <w:t>.</w:t>
      </w:r>
    </w:p>
    <w:p w14:paraId="280FB834" w14:textId="767C3D86" w:rsidR="00C56532" w:rsidRPr="00595FC3" w:rsidRDefault="00C56532" w:rsidP="00966089">
      <w:pPr>
        <w:numPr>
          <w:ilvl w:val="0"/>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Instytucja Zarządzająca </w:t>
      </w:r>
      <w:r w:rsidR="00B51ADF" w:rsidRPr="00595FC3">
        <w:rPr>
          <w:rFonts w:ascii="Calibri" w:eastAsia="Calibri" w:hAnsi="Calibri" w:cs="Calibri"/>
          <w:iCs/>
          <w:sz w:val="24"/>
          <w:szCs w:val="24"/>
        </w:rPr>
        <w:t>na uzasadniony wniosek Beneficjenta,</w:t>
      </w:r>
      <w:r w:rsidR="00674330" w:rsidRPr="00595FC3">
        <w:rPr>
          <w:rFonts w:ascii="Calibri" w:eastAsia="Calibri" w:hAnsi="Calibri" w:cs="Calibri"/>
          <w:iCs/>
          <w:sz w:val="24"/>
          <w:szCs w:val="24"/>
        </w:rPr>
        <w:t xml:space="preserve"> w granicach obowiązujących przepisów i niniejszej </w:t>
      </w:r>
      <w:r w:rsidR="00984CEF" w:rsidRPr="00595FC3">
        <w:rPr>
          <w:rFonts w:ascii="Calibri" w:eastAsia="Calibri" w:hAnsi="Calibri" w:cs="Calibri"/>
          <w:iCs/>
          <w:sz w:val="24"/>
          <w:szCs w:val="24"/>
        </w:rPr>
        <w:t>Umowy</w:t>
      </w:r>
      <w:r w:rsidR="00674330" w:rsidRPr="00595FC3">
        <w:rPr>
          <w:rFonts w:ascii="Calibri" w:eastAsia="Calibri" w:hAnsi="Calibri" w:cs="Calibri"/>
          <w:iCs/>
          <w:sz w:val="24"/>
          <w:szCs w:val="24"/>
        </w:rPr>
        <w:t>,</w:t>
      </w:r>
      <w:r w:rsidR="00B51ADF" w:rsidRPr="00595FC3">
        <w:rPr>
          <w:rFonts w:ascii="Calibri" w:eastAsia="Calibri" w:hAnsi="Calibri" w:cs="Calibri"/>
          <w:iCs/>
          <w:sz w:val="24"/>
          <w:szCs w:val="24"/>
        </w:rPr>
        <w:t xml:space="preserve"> </w:t>
      </w:r>
      <w:r w:rsidRPr="00595FC3">
        <w:rPr>
          <w:rFonts w:ascii="Calibri" w:eastAsia="Calibri" w:hAnsi="Calibri" w:cs="Calibri"/>
          <w:iCs/>
          <w:sz w:val="24"/>
          <w:szCs w:val="24"/>
        </w:rPr>
        <w:t>może wyrazić zgodę na zmianę terminów</w:t>
      </w:r>
      <w:r w:rsidR="00B51ADF" w:rsidRPr="00595FC3">
        <w:rPr>
          <w:rFonts w:ascii="Calibri" w:eastAsia="Calibri" w:hAnsi="Calibri" w:cs="Calibri"/>
          <w:iCs/>
          <w:sz w:val="24"/>
          <w:szCs w:val="24"/>
        </w:rPr>
        <w:t>,</w:t>
      </w:r>
      <w:r w:rsidRPr="00595FC3">
        <w:rPr>
          <w:rFonts w:ascii="Calibri" w:eastAsia="Calibri" w:hAnsi="Calibri" w:cs="Calibri"/>
          <w:iCs/>
          <w:sz w:val="24"/>
          <w:szCs w:val="24"/>
        </w:rPr>
        <w:t xml:space="preserve"> </w:t>
      </w:r>
      <w:r w:rsidR="00B51ADF" w:rsidRPr="00595FC3">
        <w:rPr>
          <w:rFonts w:ascii="Calibri" w:eastAsia="Calibri" w:hAnsi="Calibri" w:cs="Calibri"/>
          <w:iCs/>
          <w:sz w:val="24"/>
          <w:szCs w:val="24"/>
        </w:rPr>
        <w:t xml:space="preserve">wskazanych w </w:t>
      </w:r>
      <w:r w:rsidR="00984CEF" w:rsidRPr="00595FC3">
        <w:rPr>
          <w:rFonts w:ascii="Calibri" w:eastAsia="Calibri" w:hAnsi="Calibri" w:cs="Calibri"/>
          <w:iCs/>
          <w:sz w:val="24"/>
          <w:szCs w:val="24"/>
        </w:rPr>
        <w:t>Umowie</w:t>
      </w:r>
      <w:r w:rsidR="00B51ADF" w:rsidRPr="00595FC3">
        <w:rPr>
          <w:rFonts w:ascii="Calibri" w:eastAsia="Calibri" w:hAnsi="Calibri" w:cs="Calibri"/>
          <w:iCs/>
          <w:sz w:val="24"/>
          <w:szCs w:val="24"/>
        </w:rPr>
        <w:t xml:space="preserve">, </w:t>
      </w:r>
      <w:r w:rsidRPr="00595FC3">
        <w:rPr>
          <w:rFonts w:ascii="Calibri" w:eastAsia="Calibri" w:hAnsi="Calibri" w:cs="Calibri"/>
          <w:iCs/>
          <w:sz w:val="24"/>
          <w:szCs w:val="24"/>
        </w:rPr>
        <w:t xml:space="preserve">obowiązujących Beneficjenta </w:t>
      </w:r>
      <w:r w:rsidR="00B51ADF" w:rsidRPr="00595FC3">
        <w:rPr>
          <w:rFonts w:ascii="Calibri" w:eastAsia="Calibri" w:hAnsi="Calibri" w:cs="Calibri"/>
          <w:iCs/>
          <w:sz w:val="24"/>
          <w:szCs w:val="24"/>
        </w:rPr>
        <w:t>w zakresie składanych dokumentów, z wyłączeniem terminu na złożenie wniosku rozliczającego zaliczkę, o którym mowa w § 9 ust. 3.</w:t>
      </w:r>
    </w:p>
    <w:p w14:paraId="7E1A748F" w14:textId="77777777" w:rsidR="009307A6" w:rsidRPr="00595FC3" w:rsidRDefault="009307A6" w:rsidP="00966089">
      <w:pPr>
        <w:autoSpaceDE w:val="0"/>
        <w:autoSpaceDN w:val="0"/>
        <w:adjustRightInd w:val="0"/>
        <w:spacing w:before="120" w:after="120" w:line="360" w:lineRule="auto"/>
        <w:rPr>
          <w:rFonts w:ascii="Calibri" w:eastAsia="Calibri" w:hAnsi="Calibri" w:cs="Calibri"/>
          <w:iCs/>
          <w:sz w:val="24"/>
          <w:szCs w:val="24"/>
        </w:rPr>
      </w:pPr>
    </w:p>
    <w:p w14:paraId="294074B1" w14:textId="77777777" w:rsidR="009307A6" w:rsidRPr="00595FC3" w:rsidRDefault="009307A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30</w:t>
      </w:r>
    </w:p>
    <w:p w14:paraId="28C97D06" w14:textId="5EE08956" w:rsidR="009307A6" w:rsidRPr="00595FC3" w:rsidRDefault="009307A6" w:rsidP="00966089">
      <w:pPr>
        <w:autoSpaceDE w:val="0"/>
        <w:autoSpaceDN w:val="0"/>
        <w:adjustRightInd w:val="0"/>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W sprawach nieuregulowanych </w:t>
      </w:r>
      <w:r w:rsidR="00BF370B" w:rsidRPr="00595FC3">
        <w:rPr>
          <w:rFonts w:ascii="Calibri" w:eastAsia="Calibri" w:hAnsi="Calibri" w:cs="Calibri"/>
          <w:iCs/>
          <w:sz w:val="24"/>
          <w:szCs w:val="24"/>
        </w:rPr>
        <w:t>Umową</w:t>
      </w:r>
      <w:r w:rsidRPr="00595FC3">
        <w:rPr>
          <w:rFonts w:ascii="Calibri" w:eastAsia="Calibri" w:hAnsi="Calibri" w:cs="Calibri"/>
          <w:iCs/>
          <w:sz w:val="24"/>
          <w:szCs w:val="24"/>
        </w:rPr>
        <w:t xml:space="preserve"> zastosowanie mają odpowied</w:t>
      </w:r>
      <w:r w:rsidR="00931246" w:rsidRPr="00595FC3">
        <w:rPr>
          <w:rFonts w:ascii="Calibri" w:eastAsia="Calibri" w:hAnsi="Calibri" w:cs="Calibri"/>
          <w:iCs/>
          <w:sz w:val="24"/>
          <w:szCs w:val="24"/>
        </w:rPr>
        <w:t xml:space="preserve">nie reguły i zasady wynikające </w:t>
      </w:r>
      <w:r w:rsidRPr="00595FC3">
        <w:rPr>
          <w:rFonts w:ascii="Calibri" w:eastAsia="Calibri" w:hAnsi="Calibri" w:cs="Calibri"/>
          <w:iCs/>
          <w:sz w:val="24"/>
          <w:szCs w:val="24"/>
        </w:rPr>
        <w:t xml:space="preserve">z </w:t>
      </w:r>
      <w:r w:rsidR="00DB2196" w:rsidRPr="00595FC3">
        <w:rPr>
          <w:rFonts w:ascii="Calibri" w:eastAsia="Calibri" w:hAnsi="Calibri" w:cs="Calibri"/>
          <w:iCs/>
          <w:sz w:val="24"/>
          <w:szCs w:val="24"/>
        </w:rPr>
        <w:t>p</w:t>
      </w:r>
      <w:r w:rsidRPr="00595FC3">
        <w:rPr>
          <w:rFonts w:ascii="Calibri" w:eastAsia="Calibri" w:hAnsi="Calibri" w:cs="Calibri"/>
          <w:iCs/>
          <w:sz w:val="24"/>
          <w:szCs w:val="24"/>
        </w:rPr>
        <w:t xml:space="preserve">rogramu, a także odpowiednie przepisy prawa Unii Europejskiej, </w:t>
      </w:r>
      <w:r w:rsidR="00DB2196" w:rsidRPr="00595FC3">
        <w:rPr>
          <w:rFonts w:ascii="Calibri" w:eastAsia="Calibri" w:hAnsi="Calibri" w:cs="Calibri"/>
          <w:iCs/>
          <w:sz w:val="24"/>
          <w:szCs w:val="24"/>
        </w:rPr>
        <w:br/>
      </w:r>
      <w:r w:rsidRPr="00595FC3">
        <w:rPr>
          <w:rFonts w:ascii="Calibri" w:eastAsia="Calibri" w:hAnsi="Calibri" w:cs="Calibri"/>
          <w:iCs/>
          <w:sz w:val="24"/>
          <w:szCs w:val="24"/>
        </w:rPr>
        <w:t>w szczególności:</w:t>
      </w:r>
    </w:p>
    <w:p w14:paraId="54CE1709" w14:textId="03FC7DF0" w:rsidR="009307A6" w:rsidRPr="00595FC3" w:rsidRDefault="009C3B7E"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r</w:t>
      </w:r>
      <w:r w:rsidR="009307A6" w:rsidRPr="00595FC3">
        <w:rPr>
          <w:rFonts w:ascii="Calibri" w:eastAsia="Calibri" w:hAnsi="Calibri" w:cs="Calibri"/>
          <w:iCs/>
          <w:sz w:val="24"/>
          <w:szCs w:val="24"/>
        </w:rPr>
        <w:t>ozporządzenie ogólne,</w:t>
      </w:r>
    </w:p>
    <w:p w14:paraId="01569588" w14:textId="08780B33" w:rsidR="009307A6" w:rsidRPr="00595FC3" w:rsidRDefault="009307A6"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rozporządzenie </w:t>
      </w:r>
      <w:r w:rsidR="00A0552F" w:rsidRPr="00595FC3">
        <w:rPr>
          <w:rFonts w:ascii="Calibri" w:eastAsia="Calibri" w:hAnsi="Calibri" w:cs="Calibri"/>
          <w:iCs/>
          <w:sz w:val="24"/>
          <w:szCs w:val="24"/>
        </w:rPr>
        <w:t>Parlamentu Europejskiego i Rady (UE) 2021/1058 z dnia 24 czerwca 2021 r. w sprawie Europejskiego Funduszu Rozwoju Regionalnego i Funduszu Spójności,</w:t>
      </w:r>
    </w:p>
    <w:p w14:paraId="71B32D0A" w14:textId="4F53F335" w:rsidR="009307A6" w:rsidRPr="00595FC3" w:rsidRDefault="009307A6" w:rsidP="00966089">
      <w:pPr>
        <w:numPr>
          <w:ilvl w:val="1"/>
          <w:numId w:val="32"/>
        </w:numPr>
        <w:tabs>
          <w:tab w:val="clear" w:pos="1440"/>
        </w:tabs>
        <w:autoSpaceDE w:val="0"/>
        <w:autoSpaceDN w:val="0"/>
        <w:adjustRightInd w:val="0"/>
        <w:spacing w:before="120" w:after="120" w:line="360" w:lineRule="auto"/>
        <w:ind w:left="426" w:hanging="426"/>
        <w:rPr>
          <w:rFonts w:ascii="Calibri" w:eastAsia="Calibri" w:hAnsi="Calibri" w:cs="Calibri"/>
          <w:iCs/>
          <w:sz w:val="24"/>
          <w:szCs w:val="24"/>
        </w:rPr>
      </w:pPr>
      <w:r w:rsidRPr="00595FC3">
        <w:rPr>
          <w:rFonts w:ascii="Calibri" w:eastAsia="Calibri" w:hAnsi="Calibri" w:cs="Calibri"/>
          <w:iCs/>
          <w:sz w:val="24"/>
          <w:szCs w:val="24"/>
        </w:rPr>
        <w:t>ustawa z dnia 23 kwietnia 1964 r. - Kodeks cywilny (</w:t>
      </w:r>
      <w:proofErr w:type="spellStart"/>
      <w:r w:rsidR="00C544B5" w:rsidRPr="00595FC3">
        <w:rPr>
          <w:rFonts w:cs="Calibri"/>
          <w:iCs/>
          <w:sz w:val="24"/>
          <w:szCs w:val="24"/>
        </w:rPr>
        <w:t>t.j</w:t>
      </w:r>
      <w:proofErr w:type="spellEnd"/>
      <w:r w:rsidR="00C544B5" w:rsidRPr="00595FC3">
        <w:rPr>
          <w:rFonts w:cs="Calibri"/>
          <w:iCs/>
          <w:sz w:val="24"/>
          <w:szCs w:val="24"/>
        </w:rPr>
        <w:t>. Dz. U. z 202</w:t>
      </w:r>
      <w:r w:rsidR="00087223" w:rsidRPr="00595FC3">
        <w:rPr>
          <w:rFonts w:cs="Calibri"/>
          <w:iCs/>
          <w:sz w:val="24"/>
          <w:szCs w:val="24"/>
        </w:rPr>
        <w:t>4</w:t>
      </w:r>
      <w:r w:rsidR="00C544B5" w:rsidRPr="00595FC3">
        <w:rPr>
          <w:rFonts w:cs="Calibri"/>
          <w:iCs/>
          <w:sz w:val="24"/>
          <w:szCs w:val="24"/>
        </w:rPr>
        <w:t xml:space="preserve"> r. poz. </w:t>
      </w:r>
      <w:r w:rsidR="00087223" w:rsidRPr="00595FC3">
        <w:rPr>
          <w:rFonts w:cs="Calibri"/>
          <w:iCs/>
          <w:sz w:val="24"/>
          <w:szCs w:val="24"/>
        </w:rPr>
        <w:t>1061</w:t>
      </w:r>
      <w:r w:rsidR="00C544B5" w:rsidRPr="00595FC3">
        <w:rPr>
          <w:rFonts w:cs="Calibri"/>
          <w:iCs/>
          <w:sz w:val="24"/>
          <w:szCs w:val="24"/>
        </w:rPr>
        <w:t xml:space="preserve"> z późn. zm.)</w:t>
      </w:r>
      <w:r w:rsidRPr="00595FC3">
        <w:rPr>
          <w:rFonts w:ascii="Calibri" w:eastAsia="Calibri" w:hAnsi="Calibri" w:cs="Calibri"/>
          <w:iCs/>
          <w:sz w:val="24"/>
          <w:szCs w:val="24"/>
        </w:rPr>
        <w:t>,</w:t>
      </w:r>
    </w:p>
    <w:p w14:paraId="01D3C00A" w14:textId="62A60C52" w:rsidR="009307A6" w:rsidRPr="00595FC3" w:rsidRDefault="00087223"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proofErr w:type="spellStart"/>
      <w:r w:rsidRPr="00595FC3">
        <w:rPr>
          <w:rFonts w:ascii="Calibri" w:eastAsia="Calibri" w:hAnsi="Calibri" w:cs="Calibri"/>
          <w:iCs/>
          <w:sz w:val="24"/>
          <w:szCs w:val="24"/>
        </w:rPr>
        <w:t>Ufp</w:t>
      </w:r>
      <w:proofErr w:type="spellEnd"/>
      <w:r w:rsidR="009307A6" w:rsidRPr="00595FC3">
        <w:rPr>
          <w:rFonts w:ascii="Calibri" w:eastAsia="Calibri" w:hAnsi="Calibri" w:cs="Calibri"/>
          <w:iCs/>
          <w:sz w:val="24"/>
          <w:szCs w:val="24"/>
        </w:rPr>
        <w:t>,</w:t>
      </w:r>
    </w:p>
    <w:p w14:paraId="337AF1C3" w14:textId="77777777" w:rsidR="009307A6" w:rsidRPr="00595FC3" w:rsidRDefault="009307A6"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ustawa wdrożeniowa,</w:t>
      </w:r>
    </w:p>
    <w:p w14:paraId="0E998D2D" w14:textId="77777777" w:rsidR="00FB5003" w:rsidRPr="00595FC3" w:rsidRDefault="009307A6"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 xml:space="preserve">ustawa </w:t>
      </w:r>
      <w:proofErr w:type="spellStart"/>
      <w:r w:rsidRPr="00595FC3">
        <w:rPr>
          <w:rFonts w:ascii="Calibri" w:eastAsia="Calibri" w:hAnsi="Calibri" w:cs="Calibri"/>
          <w:iCs/>
          <w:sz w:val="24"/>
          <w:szCs w:val="24"/>
        </w:rPr>
        <w:t>Pzp</w:t>
      </w:r>
      <w:proofErr w:type="spellEnd"/>
      <w:r w:rsidRPr="00595FC3">
        <w:rPr>
          <w:rFonts w:ascii="Calibri" w:eastAsia="Calibri" w:hAnsi="Calibri" w:cs="Calibri"/>
          <w:iCs/>
          <w:sz w:val="24"/>
          <w:szCs w:val="24"/>
        </w:rPr>
        <w:t>,</w:t>
      </w:r>
    </w:p>
    <w:p w14:paraId="33C9BED5" w14:textId="0052610C" w:rsidR="009307A6" w:rsidRPr="00595FC3" w:rsidRDefault="009307A6" w:rsidP="00966089">
      <w:pPr>
        <w:numPr>
          <w:ilvl w:val="1"/>
          <w:numId w:val="32"/>
        </w:numPr>
        <w:tabs>
          <w:tab w:val="num" w:pos="8441"/>
        </w:tabs>
        <w:autoSpaceDE w:val="0"/>
        <w:autoSpaceDN w:val="0"/>
        <w:adjustRightInd w:val="0"/>
        <w:spacing w:before="120" w:after="120" w:line="360" w:lineRule="auto"/>
        <w:ind w:left="360"/>
        <w:rPr>
          <w:rFonts w:ascii="Calibri" w:eastAsia="Calibri" w:hAnsi="Calibri" w:cs="Calibri"/>
          <w:iCs/>
          <w:sz w:val="24"/>
          <w:szCs w:val="24"/>
        </w:rPr>
      </w:pPr>
      <w:r w:rsidRPr="00595FC3">
        <w:rPr>
          <w:rFonts w:cs="Calibri"/>
          <w:iCs/>
          <w:sz w:val="24"/>
          <w:szCs w:val="24"/>
        </w:rPr>
        <w:t xml:space="preserve">rozporządzenie </w:t>
      </w:r>
      <w:r w:rsidRPr="00595FC3">
        <w:rPr>
          <w:rFonts w:ascii="Calibri" w:eastAsia="Calibri" w:hAnsi="Calibri" w:cs="Calibri"/>
          <w:iCs/>
          <w:sz w:val="24"/>
          <w:szCs w:val="24"/>
        </w:rPr>
        <w:t xml:space="preserve">Ministra </w:t>
      </w:r>
      <w:r w:rsidR="00EA017E" w:rsidRPr="00595FC3">
        <w:rPr>
          <w:rFonts w:ascii="Calibri" w:eastAsia="Calibri" w:hAnsi="Calibri" w:cs="Calibri"/>
          <w:iCs/>
          <w:sz w:val="24"/>
          <w:szCs w:val="24"/>
        </w:rPr>
        <w:t xml:space="preserve">Funduszy i Polityki Regionalnej z dnia 21 września 2022 r. </w:t>
      </w:r>
      <w:r w:rsidR="00EA017E" w:rsidRPr="00595FC3">
        <w:rPr>
          <w:rFonts w:ascii="Calibri" w:eastAsia="Calibri" w:hAnsi="Calibri" w:cs="Calibri"/>
          <w:iCs/>
          <w:sz w:val="24"/>
          <w:szCs w:val="24"/>
        </w:rPr>
        <w:br/>
        <w:t>w sprawie zaliczek w ramach programów finansowanych z udziałem środków europejskich</w:t>
      </w:r>
      <w:r w:rsidR="00C05D95" w:rsidRPr="00595FC3">
        <w:rPr>
          <w:rFonts w:ascii="Calibri" w:eastAsia="Calibri" w:hAnsi="Calibri" w:cs="Calibri"/>
          <w:iCs/>
          <w:sz w:val="24"/>
          <w:szCs w:val="24"/>
        </w:rPr>
        <w:t xml:space="preserve"> (Dz. U. z 2022 r., poz. 2055)</w:t>
      </w:r>
      <w:r w:rsidR="00EA017E" w:rsidRPr="00595FC3">
        <w:rPr>
          <w:rFonts w:ascii="Calibri" w:eastAsia="Calibri" w:hAnsi="Calibri" w:cs="Calibri"/>
          <w:iCs/>
          <w:sz w:val="24"/>
          <w:szCs w:val="24"/>
        </w:rPr>
        <w:t>,</w:t>
      </w:r>
    </w:p>
    <w:p w14:paraId="5DAAAFCB" w14:textId="77777777" w:rsidR="009307A6" w:rsidRPr="00595FC3" w:rsidRDefault="009307A6"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lastRenderedPageBreak/>
        <w:t xml:space="preserve">rozporządzenie wydane na podstawie zapisu art. </w:t>
      </w:r>
      <w:r w:rsidR="00AD10F5" w:rsidRPr="00595FC3">
        <w:rPr>
          <w:rFonts w:ascii="Calibri" w:eastAsia="Calibri" w:hAnsi="Calibri" w:cs="Calibri"/>
          <w:iCs/>
          <w:sz w:val="24"/>
          <w:szCs w:val="24"/>
        </w:rPr>
        <w:t>30</w:t>
      </w:r>
      <w:r w:rsidRPr="00595FC3">
        <w:rPr>
          <w:rFonts w:ascii="Calibri" w:eastAsia="Calibri" w:hAnsi="Calibri" w:cs="Calibri"/>
          <w:iCs/>
          <w:sz w:val="24"/>
          <w:szCs w:val="24"/>
        </w:rPr>
        <w:t xml:space="preserve"> ust. 4 ustawy wdrożeniowej,</w:t>
      </w:r>
    </w:p>
    <w:p w14:paraId="7826E459" w14:textId="324EA023" w:rsidR="00FB5003" w:rsidRPr="00595FC3" w:rsidRDefault="00AD10F5" w:rsidP="00966089">
      <w:pPr>
        <w:numPr>
          <w:ilvl w:val="1"/>
          <w:numId w:val="32"/>
        </w:numPr>
        <w:autoSpaceDE w:val="0"/>
        <w:autoSpaceDN w:val="0"/>
        <w:adjustRightInd w:val="0"/>
        <w:spacing w:before="120" w:after="120" w:line="360" w:lineRule="auto"/>
        <w:ind w:left="360"/>
        <w:rPr>
          <w:rFonts w:ascii="Calibri" w:eastAsia="Calibri" w:hAnsi="Calibri" w:cs="Calibri"/>
          <w:iCs/>
          <w:sz w:val="24"/>
          <w:szCs w:val="24"/>
        </w:rPr>
      </w:pPr>
      <w:r w:rsidRPr="00595FC3">
        <w:rPr>
          <w:rFonts w:ascii="Calibri" w:eastAsia="Calibri" w:hAnsi="Calibri" w:cs="Calibri"/>
          <w:iCs/>
          <w:sz w:val="24"/>
          <w:szCs w:val="24"/>
        </w:rPr>
        <w:t>p</w:t>
      </w:r>
      <w:r w:rsidR="009307A6" w:rsidRPr="00595FC3">
        <w:rPr>
          <w:rFonts w:ascii="Calibri" w:eastAsia="Calibri" w:hAnsi="Calibri" w:cs="Calibri"/>
          <w:iCs/>
          <w:sz w:val="24"/>
          <w:szCs w:val="24"/>
        </w:rPr>
        <w:t xml:space="preserve">rzepisy dotyczące szczegółowego przeznaczenia, </w:t>
      </w:r>
      <w:r w:rsidR="00E53DA5" w:rsidRPr="00595FC3">
        <w:rPr>
          <w:rFonts w:ascii="Calibri" w:eastAsia="Calibri" w:hAnsi="Calibri" w:cs="Calibri"/>
          <w:iCs/>
          <w:sz w:val="24"/>
          <w:szCs w:val="24"/>
        </w:rPr>
        <w:t>warunków i</w:t>
      </w:r>
      <w:r w:rsidR="009307A6" w:rsidRPr="00595FC3">
        <w:rPr>
          <w:rFonts w:ascii="Calibri" w:eastAsia="Calibri" w:hAnsi="Calibri" w:cs="Calibri"/>
          <w:iCs/>
          <w:sz w:val="24"/>
          <w:szCs w:val="24"/>
        </w:rPr>
        <w:t xml:space="preserve"> trybu udzielania pomocy finansowej przy korzystaniu podczas realizacji </w:t>
      </w:r>
      <w:r w:rsidR="00E27A24" w:rsidRPr="00595FC3">
        <w:rPr>
          <w:rFonts w:ascii="Calibri" w:eastAsia="Calibri" w:hAnsi="Calibri" w:cs="Calibri"/>
          <w:iCs/>
          <w:sz w:val="24"/>
          <w:szCs w:val="24"/>
        </w:rPr>
        <w:t>P</w:t>
      </w:r>
      <w:r w:rsidR="009307A6" w:rsidRPr="00595FC3">
        <w:rPr>
          <w:rFonts w:ascii="Calibri" w:eastAsia="Calibri" w:hAnsi="Calibri" w:cs="Calibri"/>
          <w:iCs/>
          <w:sz w:val="24"/>
          <w:szCs w:val="24"/>
        </w:rPr>
        <w:t>rojektu ze środków stanowiących pomoc publiczną</w:t>
      </w:r>
      <w:r w:rsidR="00E27A24" w:rsidRPr="00595FC3">
        <w:rPr>
          <w:rFonts w:ascii="Calibri" w:eastAsia="Calibri" w:hAnsi="Calibri" w:cs="Calibri"/>
          <w:iCs/>
          <w:sz w:val="24"/>
          <w:szCs w:val="24"/>
        </w:rPr>
        <w:t>.</w:t>
      </w:r>
    </w:p>
    <w:p w14:paraId="40BF3D22" w14:textId="77777777" w:rsidR="008A1AA8" w:rsidRPr="00595FC3" w:rsidRDefault="008A1AA8" w:rsidP="00966089">
      <w:pPr>
        <w:spacing w:before="120" w:after="120" w:line="360" w:lineRule="auto"/>
        <w:rPr>
          <w:rFonts w:ascii="Calibri" w:eastAsia="Calibri" w:hAnsi="Calibri" w:cs="Calibri"/>
          <w:b/>
          <w:iCs/>
          <w:sz w:val="24"/>
          <w:szCs w:val="24"/>
        </w:rPr>
      </w:pPr>
    </w:p>
    <w:p w14:paraId="45D9F9FC" w14:textId="572EB4E1" w:rsidR="009307A6" w:rsidRPr="00595FC3" w:rsidRDefault="009307A6" w:rsidP="00966089">
      <w:pPr>
        <w:spacing w:before="120" w:after="120" w:line="360" w:lineRule="auto"/>
        <w:rPr>
          <w:rFonts w:ascii="Calibri" w:eastAsia="Calibri" w:hAnsi="Calibri" w:cs="Calibri"/>
          <w:b/>
          <w:iCs/>
          <w:sz w:val="24"/>
          <w:szCs w:val="24"/>
          <w:vertAlign w:val="superscript"/>
        </w:rPr>
      </w:pPr>
      <w:r w:rsidRPr="00595FC3">
        <w:rPr>
          <w:rFonts w:ascii="Calibri" w:eastAsia="Calibri" w:hAnsi="Calibri" w:cs="Calibri"/>
          <w:b/>
          <w:iCs/>
          <w:sz w:val="24"/>
          <w:szCs w:val="24"/>
        </w:rPr>
        <w:t>§ 31</w:t>
      </w:r>
    </w:p>
    <w:p w14:paraId="565803E3" w14:textId="6DFFB70E" w:rsidR="009307A6" w:rsidRPr="00595FC3" w:rsidRDefault="009307A6" w:rsidP="00966089">
      <w:pPr>
        <w:numPr>
          <w:ilvl w:val="2"/>
          <w:numId w:val="32"/>
        </w:numPr>
        <w:autoSpaceDE w:val="0"/>
        <w:autoSpaceDN w:val="0"/>
        <w:adjustRightInd w:val="0"/>
        <w:spacing w:before="120" w:after="120" w:line="360" w:lineRule="auto"/>
        <w:ind w:left="357" w:hanging="357"/>
        <w:rPr>
          <w:rFonts w:ascii="Calibri" w:eastAsia="Calibri" w:hAnsi="Calibri" w:cs="Calibri"/>
          <w:iCs/>
          <w:sz w:val="24"/>
          <w:szCs w:val="24"/>
        </w:rPr>
      </w:pPr>
      <w:r w:rsidRPr="00595FC3">
        <w:rPr>
          <w:rFonts w:ascii="Calibri" w:eastAsia="Calibri" w:hAnsi="Calibri" w:cs="Calibri"/>
          <w:iCs/>
          <w:sz w:val="24"/>
          <w:szCs w:val="24"/>
        </w:rPr>
        <w:t xml:space="preserve">Spory związane z realizacją </w:t>
      </w:r>
      <w:r w:rsidR="00984CEF" w:rsidRPr="00595FC3">
        <w:rPr>
          <w:rFonts w:ascii="Calibri" w:eastAsia="Calibri" w:hAnsi="Calibri" w:cs="Calibri"/>
          <w:iCs/>
          <w:sz w:val="24"/>
          <w:szCs w:val="24"/>
        </w:rPr>
        <w:t>Umowy</w:t>
      </w:r>
      <w:r w:rsidRPr="00595FC3">
        <w:rPr>
          <w:rFonts w:ascii="Calibri" w:eastAsia="Calibri" w:hAnsi="Calibri" w:cs="Calibri"/>
          <w:iCs/>
          <w:sz w:val="24"/>
          <w:szCs w:val="24"/>
        </w:rPr>
        <w:t xml:space="preserve"> strony będą starały się rozwiązać polubownie.</w:t>
      </w:r>
    </w:p>
    <w:p w14:paraId="0999FAA1" w14:textId="0BCFF4E2" w:rsidR="009307A6" w:rsidRPr="00595FC3" w:rsidRDefault="009307A6" w:rsidP="00966089">
      <w:pPr>
        <w:numPr>
          <w:ilvl w:val="2"/>
          <w:numId w:val="32"/>
        </w:numPr>
        <w:autoSpaceDE w:val="0"/>
        <w:autoSpaceDN w:val="0"/>
        <w:adjustRightInd w:val="0"/>
        <w:spacing w:before="120" w:after="120" w:line="360" w:lineRule="auto"/>
        <w:ind w:left="357" w:hanging="357"/>
        <w:rPr>
          <w:rFonts w:ascii="Calibri" w:eastAsia="Calibri" w:hAnsi="Calibri" w:cs="Calibri"/>
          <w:iCs/>
          <w:sz w:val="24"/>
          <w:szCs w:val="24"/>
        </w:rPr>
      </w:pPr>
      <w:r w:rsidRPr="00595FC3">
        <w:rPr>
          <w:rFonts w:ascii="Calibri" w:eastAsia="Calibri" w:hAnsi="Calibri" w:cs="Calibri"/>
          <w:iCs/>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BD2FBF" w:rsidRPr="00595FC3">
        <w:rPr>
          <w:rFonts w:ascii="Calibri" w:eastAsia="Calibri" w:hAnsi="Calibri" w:cs="Calibri"/>
          <w:iCs/>
          <w:sz w:val="24"/>
          <w:szCs w:val="24"/>
        </w:rPr>
        <w:t>Ufp</w:t>
      </w:r>
      <w:proofErr w:type="spellEnd"/>
      <w:r w:rsidR="00BD2FBF" w:rsidRPr="00595FC3">
        <w:rPr>
          <w:rFonts w:ascii="Calibri" w:eastAsia="Calibri" w:hAnsi="Calibri" w:cs="Calibri"/>
          <w:iCs/>
          <w:sz w:val="24"/>
          <w:szCs w:val="24"/>
        </w:rPr>
        <w:t>.</w:t>
      </w:r>
      <w:r w:rsidRPr="00595FC3">
        <w:rPr>
          <w:rFonts w:ascii="Calibri" w:eastAsia="Calibri" w:hAnsi="Calibri" w:cs="Calibri"/>
          <w:iCs/>
          <w:sz w:val="24"/>
          <w:szCs w:val="24"/>
        </w:rPr>
        <w:t>.</w:t>
      </w:r>
    </w:p>
    <w:p w14:paraId="14F0064F" w14:textId="77777777" w:rsidR="008A1AA8" w:rsidRPr="00595FC3" w:rsidRDefault="008A1AA8" w:rsidP="00B46031">
      <w:pPr>
        <w:autoSpaceDE w:val="0"/>
        <w:autoSpaceDN w:val="0"/>
        <w:adjustRightInd w:val="0"/>
        <w:spacing w:before="120" w:after="120" w:line="360" w:lineRule="auto"/>
        <w:rPr>
          <w:rFonts w:ascii="Calibri" w:eastAsia="Calibri" w:hAnsi="Calibri" w:cs="Calibri"/>
          <w:iCs/>
          <w:sz w:val="24"/>
          <w:szCs w:val="24"/>
        </w:rPr>
      </w:pPr>
    </w:p>
    <w:p w14:paraId="632195ED" w14:textId="77777777" w:rsidR="00966089" w:rsidRPr="00595FC3" w:rsidRDefault="00966089" w:rsidP="00966089">
      <w:pPr>
        <w:autoSpaceDE w:val="0"/>
        <w:autoSpaceDN w:val="0"/>
        <w:adjustRightInd w:val="0"/>
        <w:spacing w:before="120" w:after="120" w:line="360" w:lineRule="auto"/>
        <w:rPr>
          <w:rFonts w:ascii="Calibri" w:eastAsia="Calibri" w:hAnsi="Calibri" w:cs="Calibri"/>
          <w:iCs/>
          <w:sz w:val="24"/>
          <w:szCs w:val="24"/>
        </w:rPr>
      </w:pPr>
    </w:p>
    <w:p w14:paraId="2A8A1B5B" w14:textId="77777777" w:rsidR="009307A6" w:rsidRPr="00595FC3" w:rsidRDefault="00A36D2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32</w:t>
      </w:r>
    </w:p>
    <w:p w14:paraId="0F483486" w14:textId="0C91AA63" w:rsidR="009307A6" w:rsidRPr="00595FC3" w:rsidRDefault="009307A6" w:rsidP="00966089">
      <w:pPr>
        <w:numPr>
          <w:ilvl w:val="0"/>
          <w:numId w:val="33"/>
        </w:numPr>
        <w:autoSpaceDE w:val="0"/>
        <w:autoSpaceDN w:val="0"/>
        <w:adjustRightInd w:val="0"/>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Wszelkie wątpliwości związane z realizacją </w:t>
      </w:r>
      <w:r w:rsidR="00984CEF" w:rsidRPr="00595FC3">
        <w:rPr>
          <w:rFonts w:ascii="Calibri" w:eastAsia="Calibri" w:hAnsi="Calibri" w:cs="Calibri"/>
          <w:iCs/>
          <w:sz w:val="24"/>
          <w:szCs w:val="24"/>
        </w:rPr>
        <w:t>Umowy</w:t>
      </w:r>
      <w:r w:rsidRPr="00595FC3">
        <w:rPr>
          <w:rFonts w:ascii="Calibri" w:eastAsia="Calibri" w:hAnsi="Calibri" w:cs="Calibri"/>
          <w:iCs/>
          <w:sz w:val="24"/>
          <w:szCs w:val="24"/>
        </w:rPr>
        <w:t xml:space="preserve"> wyjaśniane będą w formie pisemnej.</w:t>
      </w:r>
    </w:p>
    <w:p w14:paraId="6013B093" w14:textId="7361C1B4" w:rsidR="009307A6" w:rsidRPr="00595FC3" w:rsidRDefault="009307A6" w:rsidP="00966089">
      <w:pPr>
        <w:numPr>
          <w:ilvl w:val="0"/>
          <w:numId w:val="33"/>
        </w:numPr>
        <w:tabs>
          <w:tab w:val="num" w:pos="0"/>
        </w:tabs>
        <w:autoSpaceDE w:val="0"/>
        <w:autoSpaceDN w:val="0"/>
        <w:adjustRightInd w:val="0"/>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 xml:space="preserve">Zmiany w treści </w:t>
      </w:r>
      <w:r w:rsidR="00984CEF" w:rsidRPr="00595FC3">
        <w:rPr>
          <w:rFonts w:ascii="Calibri" w:eastAsia="Calibri" w:hAnsi="Calibri" w:cs="Calibri"/>
          <w:iCs/>
          <w:sz w:val="24"/>
          <w:szCs w:val="24"/>
        </w:rPr>
        <w:t>Umowy</w:t>
      </w:r>
      <w:r w:rsidRPr="00595FC3">
        <w:rPr>
          <w:rFonts w:ascii="Calibri" w:eastAsia="Calibri" w:hAnsi="Calibri" w:cs="Calibri"/>
          <w:iCs/>
          <w:sz w:val="24"/>
          <w:szCs w:val="24"/>
        </w:rPr>
        <w:t xml:space="preserve"> </w:t>
      </w:r>
      <w:r w:rsidR="00E53DA5" w:rsidRPr="00595FC3">
        <w:rPr>
          <w:rFonts w:ascii="Calibri" w:eastAsia="Calibri" w:hAnsi="Calibri" w:cs="Calibri"/>
          <w:iCs/>
          <w:sz w:val="24"/>
          <w:szCs w:val="24"/>
        </w:rPr>
        <w:t xml:space="preserve">wymagają </w:t>
      </w:r>
      <w:r w:rsidR="00984529" w:rsidRPr="00595FC3">
        <w:rPr>
          <w:rFonts w:ascii="Calibri" w:eastAsia="Calibri" w:hAnsi="Calibri" w:cs="Calibri"/>
          <w:iCs/>
          <w:sz w:val="24"/>
          <w:szCs w:val="24"/>
        </w:rPr>
        <w:t>formy aneksu do Umowy</w:t>
      </w:r>
      <w:r w:rsidRPr="00595FC3">
        <w:rPr>
          <w:rFonts w:ascii="Calibri" w:eastAsia="Calibri" w:hAnsi="Calibri" w:cs="Calibri"/>
          <w:iCs/>
          <w:sz w:val="24"/>
          <w:szCs w:val="24"/>
        </w:rPr>
        <w:t>, z zastrzeżeniem §</w:t>
      </w:r>
      <w:r w:rsidR="003B5B03" w:rsidRPr="00595FC3">
        <w:rPr>
          <w:rFonts w:ascii="Calibri" w:eastAsia="Calibri" w:hAnsi="Calibri" w:cs="Calibri"/>
          <w:iCs/>
          <w:sz w:val="24"/>
          <w:szCs w:val="24"/>
        </w:rPr>
        <w:t xml:space="preserve"> 3 ust. 4, §</w:t>
      </w:r>
      <w:r w:rsidR="0069596E" w:rsidRPr="00595FC3">
        <w:rPr>
          <w:rFonts w:ascii="Calibri" w:eastAsia="Calibri" w:hAnsi="Calibri" w:cs="Calibri"/>
          <w:iCs/>
          <w:sz w:val="24"/>
          <w:szCs w:val="24"/>
        </w:rPr>
        <w:t xml:space="preserve"> 24 ust. 12.</w:t>
      </w:r>
    </w:p>
    <w:p w14:paraId="6E69E492" w14:textId="502AD9F9" w:rsidR="009307A6" w:rsidRPr="00595FC3" w:rsidRDefault="009307A6" w:rsidP="00966089">
      <w:pPr>
        <w:numPr>
          <w:ilvl w:val="0"/>
          <w:numId w:val="33"/>
        </w:numPr>
        <w:tabs>
          <w:tab w:val="num" w:pos="0"/>
        </w:tabs>
        <w:autoSpaceDE w:val="0"/>
        <w:autoSpaceDN w:val="0"/>
        <w:adjustRightInd w:val="0"/>
        <w:spacing w:before="120" w:after="120" w:line="360" w:lineRule="auto"/>
        <w:ind w:left="284" w:hanging="284"/>
        <w:rPr>
          <w:rFonts w:ascii="Calibri" w:eastAsia="Calibri" w:hAnsi="Calibri" w:cs="Calibri"/>
          <w:iCs/>
          <w:sz w:val="24"/>
          <w:szCs w:val="24"/>
        </w:rPr>
      </w:pPr>
      <w:r w:rsidRPr="00595FC3">
        <w:rPr>
          <w:rFonts w:ascii="Calibri" w:eastAsia="Calibri" w:hAnsi="Calibri" w:cs="Calibri"/>
          <w:iCs/>
          <w:sz w:val="24"/>
          <w:szCs w:val="24"/>
        </w:rPr>
        <w:t>Za formę pisemną uważa się również korespondencję prowa</w:t>
      </w:r>
      <w:r w:rsidR="0070289A" w:rsidRPr="00595FC3">
        <w:rPr>
          <w:rFonts w:ascii="Calibri" w:eastAsia="Calibri" w:hAnsi="Calibri" w:cs="Calibri"/>
          <w:iCs/>
          <w:sz w:val="24"/>
          <w:szCs w:val="24"/>
        </w:rPr>
        <w:t xml:space="preserve">dzoną za pośrednictwem </w:t>
      </w:r>
      <w:r w:rsidR="0069596E" w:rsidRPr="00595FC3">
        <w:rPr>
          <w:rFonts w:ascii="Calibri" w:eastAsia="Calibri" w:hAnsi="Calibri" w:cs="Calibri"/>
          <w:iCs/>
          <w:sz w:val="24"/>
          <w:szCs w:val="24"/>
        </w:rPr>
        <w:t>CST 2021</w:t>
      </w:r>
      <w:r w:rsidR="00B47775" w:rsidRPr="00595FC3">
        <w:rPr>
          <w:rFonts w:ascii="Calibri" w:eastAsia="Calibri" w:hAnsi="Calibri" w:cs="Calibri"/>
          <w:iCs/>
          <w:sz w:val="24"/>
          <w:szCs w:val="24"/>
        </w:rPr>
        <w:t xml:space="preserve">, </w:t>
      </w:r>
      <w:r w:rsidR="000112BF" w:rsidRPr="00595FC3">
        <w:rPr>
          <w:rFonts w:ascii="Calibri" w:eastAsia="Calibri" w:hAnsi="Calibri" w:cs="Calibri"/>
          <w:iCs/>
          <w:sz w:val="24"/>
          <w:szCs w:val="24"/>
        </w:rPr>
        <w:t>EPUAP</w:t>
      </w:r>
      <w:r w:rsidR="00BD2FBF" w:rsidRPr="00595FC3">
        <w:rPr>
          <w:rFonts w:ascii="Calibri" w:eastAsia="Calibri" w:hAnsi="Calibri" w:cs="Calibri"/>
          <w:iCs/>
          <w:sz w:val="24"/>
          <w:szCs w:val="24"/>
        </w:rPr>
        <w:t>, e-DORĘCZENIA</w:t>
      </w:r>
      <w:r w:rsidR="00B47775" w:rsidRPr="00595FC3">
        <w:rPr>
          <w:rFonts w:ascii="Calibri" w:eastAsia="Calibri" w:hAnsi="Calibri" w:cs="Calibri"/>
          <w:iCs/>
          <w:sz w:val="24"/>
          <w:szCs w:val="24"/>
        </w:rPr>
        <w:t xml:space="preserve"> lub poczt</w:t>
      </w:r>
      <w:r w:rsidR="00095012" w:rsidRPr="00595FC3">
        <w:rPr>
          <w:rFonts w:ascii="Calibri" w:eastAsia="Calibri" w:hAnsi="Calibri" w:cs="Calibri"/>
          <w:iCs/>
          <w:sz w:val="24"/>
          <w:szCs w:val="24"/>
        </w:rPr>
        <w:t>y</w:t>
      </w:r>
      <w:r w:rsidR="00B47775" w:rsidRPr="00595FC3">
        <w:rPr>
          <w:rFonts w:ascii="Calibri" w:eastAsia="Calibri" w:hAnsi="Calibri" w:cs="Calibri"/>
          <w:iCs/>
          <w:sz w:val="24"/>
          <w:szCs w:val="24"/>
        </w:rPr>
        <w:t xml:space="preserve"> elektroniczn</w:t>
      </w:r>
      <w:r w:rsidR="00095012" w:rsidRPr="00595FC3">
        <w:rPr>
          <w:rFonts w:ascii="Calibri" w:eastAsia="Calibri" w:hAnsi="Calibri" w:cs="Calibri"/>
          <w:iCs/>
          <w:sz w:val="24"/>
          <w:szCs w:val="24"/>
        </w:rPr>
        <w:t>ej</w:t>
      </w:r>
      <w:r w:rsidR="00095012" w:rsidRPr="00595FC3">
        <w:rPr>
          <w:rStyle w:val="Odwoanieprzypisudolnego"/>
          <w:rFonts w:ascii="Calibri" w:eastAsia="Calibri" w:hAnsi="Calibri" w:cs="Calibri"/>
          <w:iCs/>
          <w:sz w:val="24"/>
          <w:szCs w:val="24"/>
        </w:rPr>
        <w:footnoteReference w:id="21"/>
      </w:r>
      <w:r w:rsidR="0070289A" w:rsidRPr="00595FC3">
        <w:rPr>
          <w:rFonts w:ascii="Calibri" w:eastAsia="Calibri" w:hAnsi="Calibri" w:cs="Calibri"/>
          <w:iCs/>
          <w:sz w:val="24"/>
          <w:szCs w:val="24"/>
        </w:rPr>
        <w:t xml:space="preserve">, </w:t>
      </w:r>
      <w:r w:rsidRPr="00595FC3">
        <w:rPr>
          <w:rFonts w:ascii="Calibri" w:eastAsia="Calibri" w:hAnsi="Calibri" w:cs="Calibri"/>
          <w:iCs/>
          <w:sz w:val="24"/>
          <w:szCs w:val="24"/>
        </w:rPr>
        <w:t>z uwzględnieniem zapisów § 17 ust. 11.</w:t>
      </w:r>
    </w:p>
    <w:p w14:paraId="088FF87F" w14:textId="77777777" w:rsidR="00B8612D" w:rsidRPr="00595FC3" w:rsidRDefault="00B8612D" w:rsidP="00966089">
      <w:pPr>
        <w:spacing w:before="120" w:after="120" w:line="360" w:lineRule="auto"/>
        <w:rPr>
          <w:rFonts w:ascii="Calibri" w:eastAsia="Calibri" w:hAnsi="Calibri" w:cs="Calibri"/>
          <w:b/>
          <w:iCs/>
          <w:sz w:val="24"/>
          <w:szCs w:val="24"/>
        </w:rPr>
      </w:pPr>
    </w:p>
    <w:p w14:paraId="5AB99633" w14:textId="77777777" w:rsidR="009307A6" w:rsidRPr="00595FC3" w:rsidRDefault="00A36D26" w:rsidP="00966089">
      <w:pPr>
        <w:spacing w:before="120" w:after="120" w:line="360" w:lineRule="auto"/>
        <w:rPr>
          <w:rFonts w:ascii="Calibri" w:eastAsia="Calibri" w:hAnsi="Calibri" w:cs="Calibri"/>
          <w:b/>
          <w:iCs/>
          <w:sz w:val="24"/>
          <w:szCs w:val="24"/>
        </w:rPr>
      </w:pPr>
      <w:r w:rsidRPr="00595FC3">
        <w:rPr>
          <w:rFonts w:ascii="Calibri" w:eastAsia="Calibri" w:hAnsi="Calibri" w:cs="Calibri"/>
          <w:b/>
          <w:iCs/>
          <w:sz w:val="24"/>
          <w:szCs w:val="24"/>
        </w:rPr>
        <w:t>§ 33</w:t>
      </w:r>
    </w:p>
    <w:p w14:paraId="5EECEE7F" w14:textId="77777777" w:rsidR="00D07B3C" w:rsidRPr="00595FC3" w:rsidRDefault="00D07B3C" w:rsidP="00966089">
      <w:pPr>
        <w:numPr>
          <w:ilvl w:val="0"/>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Umowa została sporządzona w dwóch jednobrzmiących egzemplarzach, po jednym dla każdej ze stron.</w:t>
      </w:r>
    </w:p>
    <w:p w14:paraId="26760B28" w14:textId="6F21AEBF" w:rsidR="009307A6" w:rsidRPr="00595FC3" w:rsidRDefault="009307A6" w:rsidP="00966089">
      <w:pPr>
        <w:numPr>
          <w:ilvl w:val="0"/>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Integralną część niniejszej </w:t>
      </w:r>
      <w:r w:rsidR="00984CEF" w:rsidRPr="00595FC3">
        <w:rPr>
          <w:rFonts w:ascii="Calibri" w:eastAsia="Calibri" w:hAnsi="Calibri" w:cs="Calibri"/>
          <w:iCs/>
          <w:sz w:val="24"/>
          <w:szCs w:val="24"/>
        </w:rPr>
        <w:t>Umowy</w:t>
      </w:r>
      <w:r w:rsidRPr="00595FC3">
        <w:rPr>
          <w:rFonts w:ascii="Calibri" w:eastAsia="Calibri" w:hAnsi="Calibri" w:cs="Calibri"/>
          <w:iCs/>
          <w:sz w:val="24"/>
          <w:szCs w:val="24"/>
        </w:rPr>
        <w:t xml:space="preserve"> stanowią następujące załączniki:</w:t>
      </w:r>
    </w:p>
    <w:p w14:paraId="1996CF5B" w14:textId="77777777" w:rsidR="009307A6"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1: Wniosek</w:t>
      </w:r>
      <w:r w:rsidR="00435F6F" w:rsidRPr="00595FC3">
        <w:rPr>
          <w:rFonts w:ascii="Calibri" w:eastAsia="Calibri" w:hAnsi="Calibri" w:cs="Calibri"/>
          <w:iCs/>
          <w:sz w:val="24"/>
          <w:szCs w:val="24"/>
        </w:rPr>
        <w:t xml:space="preserve"> </w:t>
      </w:r>
      <w:r w:rsidR="00FA0AAF" w:rsidRPr="00595FC3">
        <w:rPr>
          <w:rFonts w:ascii="Calibri" w:eastAsia="Calibri" w:hAnsi="Calibri" w:cs="Calibri"/>
          <w:iCs/>
          <w:sz w:val="24"/>
          <w:szCs w:val="24"/>
        </w:rPr>
        <w:t>suma kontrolna</w:t>
      </w:r>
      <w:r w:rsidR="00435F6F" w:rsidRPr="00595FC3">
        <w:rPr>
          <w:rFonts w:ascii="Calibri" w:eastAsia="Calibri" w:hAnsi="Calibri" w:cs="Calibri"/>
          <w:iCs/>
          <w:sz w:val="24"/>
          <w:szCs w:val="24"/>
        </w:rPr>
        <w:t xml:space="preserve"> … </w:t>
      </w:r>
      <w:r w:rsidR="00FA0AAF" w:rsidRPr="00595FC3">
        <w:rPr>
          <w:rFonts w:ascii="Calibri" w:eastAsia="Calibri" w:hAnsi="Calibri" w:cs="Calibri"/>
          <w:iCs/>
          <w:sz w:val="24"/>
          <w:szCs w:val="24"/>
        </w:rPr>
        <w:t>[należy wpisać</w:t>
      </w:r>
      <w:r w:rsidR="00435F6F" w:rsidRPr="00595FC3">
        <w:rPr>
          <w:rFonts w:ascii="Calibri" w:eastAsia="Calibri" w:hAnsi="Calibri" w:cs="Calibri"/>
          <w:iCs/>
          <w:sz w:val="24"/>
          <w:szCs w:val="24"/>
        </w:rPr>
        <w:t xml:space="preserve"> </w:t>
      </w:r>
      <w:r w:rsidR="00FA0AAF" w:rsidRPr="00595FC3">
        <w:rPr>
          <w:rFonts w:ascii="Calibri" w:eastAsia="Calibri" w:hAnsi="Calibri" w:cs="Calibri"/>
          <w:iCs/>
          <w:sz w:val="24"/>
          <w:szCs w:val="24"/>
        </w:rPr>
        <w:t xml:space="preserve">sumę </w:t>
      </w:r>
      <w:r w:rsidR="00435F6F" w:rsidRPr="00595FC3">
        <w:rPr>
          <w:rFonts w:ascii="Calibri" w:eastAsia="Calibri" w:hAnsi="Calibri" w:cs="Calibri"/>
          <w:iCs/>
          <w:sz w:val="24"/>
          <w:szCs w:val="24"/>
        </w:rPr>
        <w:t>kontrol</w:t>
      </w:r>
      <w:r w:rsidR="00FA0AAF" w:rsidRPr="00595FC3">
        <w:rPr>
          <w:rFonts w:ascii="Calibri" w:eastAsia="Calibri" w:hAnsi="Calibri" w:cs="Calibri"/>
          <w:iCs/>
          <w:sz w:val="24"/>
          <w:szCs w:val="24"/>
        </w:rPr>
        <w:t>ną</w:t>
      </w:r>
      <w:r w:rsidR="00435F6F" w:rsidRPr="00595FC3">
        <w:rPr>
          <w:rFonts w:ascii="Calibri" w:eastAsia="Calibri" w:hAnsi="Calibri" w:cs="Calibri"/>
          <w:iCs/>
          <w:sz w:val="24"/>
          <w:szCs w:val="24"/>
        </w:rPr>
        <w:t xml:space="preserve"> wniosku </w:t>
      </w:r>
      <w:r w:rsidR="00FA0AAF" w:rsidRPr="00595FC3">
        <w:rPr>
          <w:rFonts w:ascii="Calibri" w:eastAsia="Calibri" w:hAnsi="Calibri" w:cs="Calibri"/>
          <w:iCs/>
          <w:sz w:val="24"/>
          <w:szCs w:val="24"/>
        </w:rPr>
        <w:br/>
      </w:r>
      <w:r w:rsidR="00435F6F" w:rsidRPr="00595FC3">
        <w:rPr>
          <w:rFonts w:ascii="Calibri" w:eastAsia="Calibri" w:hAnsi="Calibri" w:cs="Calibri"/>
          <w:iCs/>
          <w:sz w:val="24"/>
          <w:szCs w:val="24"/>
        </w:rPr>
        <w:t>o dofinansowanie]</w:t>
      </w:r>
      <w:r w:rsidRPr="00595FC3">
        <w:rPr>
          <w:rFonts w:ascii="Calibri" w:eastAsia="Calibri" w:hAnsi="Calibri" w:cs="Calibri"/>
          <w:iCs/>
          <w:sz w:val="24"/>
          <w:szCs w:val="24"/>
        </w:rPr>
        <w:t>.</w:t>
      </w:r>
    </w:p>
    <w:p w14:paraId="499D9705" w14:textId="77777777" w:rsidR="007B7289"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lastRenderedPageBreak/>
        <w:t xml:space="preserve">Załącznik nr </w:t>
      </w:r>
      <w:r w:rsidR="00296285" w:rsidRPr="00595FC3">
        <w:rPr>
          <w:rFonts w:ascii="Calibri" w:eastAsia="Calibri" w:hAnsi="Calibri" w:cs="Calibri"/>
          <w:iCs/>
          <w:sz w:val="24"/>
          <w:szCs w:val="24"/>
        </w:rPr>
        <w:t>2</w:t>
      </w:r>
      <w:r w:rsidRPr="00595FC3">
        <w:rPr>
          <w:rFonts w:ascii="Calibri" w:eastAsia="Calibri" w:hAnsi="Calibri" w:cs="Calibri"/>
          <w:iCs/>
          <w:sz w:val="24"/>
          <w:szCs w:val="24"/>
        </w:rPr>
        <w:t xml:space="preserve">: Harmonogram </w:t>
      </w:r>
      <w:r w:rsidR="002E5521" w:rsidRPr="00595FC3">
        <w:rPr>
          <w:rFonts w:ascii="Calibri" w:eastAsia="Calibri" w:hAnsi="Calibri" w:cs="Calibri"/>
          <w:iCs/>
          <w:sz w:val="24"/>
          <w:szCs w:val="24"/>
        </w:rPr>
        <w:t>płatności</w:t>
      </w:r>
      <w:r w:rsidR="007B7289" w:rsidRPr="00595FC3">
        <w:rPr>
          <w:rFonts w:ascii="Calibri" w:eastAsia="Calibri" w:hAnsi="Calibri" w:cs="Calibri"/>
          <w:iCs/>
          <w:sz w:val="24"/>
          <w:szCs w:val="24"/>
        </w:rPr>
        <w:t>.</w:t>
      </w:r>
    </w:p>
    <w:p w14:paraId="3DB7872A" w14:textId="77777777" w:rsidR="009307A6" w:rsidRPr="00595FC3" w:rsidRDefault="00296285"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3</w:t>
      </w:r>
      <w:r w:rsidR="007B7289" w:rsidRPr="00595FC3">
        <w:rPr>
          <w:rFonts w:ascii="Calibri" w:eastAsia="Calibri" w:hAnsi="Calibri" w:cs="Calibri"/>
          <w:iCs/>
          <w:sz w:val="24"/>
          <w:szCs w:val="24"/>
        </w:rPr>
        <w:t>: Harmonogram składania wniosków o płatność.</w:t>
      </w:r>
    </w:p>
    <w:p w14:paraId="44C922C2" w14:textId="77777777" w:rsidR="009307A6"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Załącznik nr 4: Wzór zestawienia wszystkich dokumentów księgowych dot. realizowanego </w:t>
      </w:r>
      <w:r w:rsidR="00296285" w:rsidRPr="00595FC3">
        <w:rPr>
          <w:rFonts w:ascii="Calibri" w:eastAsia="Calibri" w:hAnsi="Calibri" w:cs="Calibri"/>
          <w:iCs/>
          <w:sz w:val="24"/>
          <w:szCs w:val="24"/>
        </w:rPr>
        <w:t>p</w:t>
      </w:r>
      <w:r w:rsidRPr="00595FC3">
        <w:rPr>
          <w:rFonts w:ascii="Calibri" w:eastAsia="Calibri" w:hAnsi="Calibri" w:cs="Calibri"/>
          <w:iCs/>
          <w:sz w:val="24"/>
          <w:szCs w:val="24"/>
        </w:rPr>
        <w:t>rojektu.</w:t>
      </w:r>
    </w:p>
    <w:p w14:paraId="734757C5" w14:textId="08510703" w:rsidR="00A937ED" w:rsidRPr="00595FC3" w:rsidRDefault="002F10FA"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Załącznik nr 5: </w:t>
      </w:r>
      <w:r w:rsidR="00296285" w:rsidRPr="00595FC3">
        <w:rPr>
          <w:rFonts w:ascii="Calibri" w:eastAsia="Calibri" w:hAnsi="Calibri" w:cs="Calibri"/>
          <w:iCs/>
          <w:sz w:val="24"/>
          <w:szCs w:val="24"/>
        </w:rPr>
        <w:t xml:space="preserve">Wzór wniosku </w:t>
      </w:r>
      <w:r w:rsidRPr="00595FC3">
        <w:rPr>
          <w:rFonts w:ascii="Calibri" w:eastAsia="Calibri" w:hAnsi="Calibri" w:cs="Calibri"/>
          <w:iCs/>
          <w:sz w:val="24"/>
          <w:szCs w:val="24"/>
        </w:rPr>
        <w:t>o płatność.</w:t>
      </w:r>
    </w:p>
    <w:p w14:paraId="12FF24F8" w14:textId="77777777" w:rsidR="009307A6"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Załącznik nr 6: </w:t>
      </w:r>
      <w:r w:rsidR="00296285" w:rsidRPr="00595FC3">
        <w:rPr>
          <w:rFonts w:ascii="Calibri" w:eastAsia="Calibri" w:hAnsi="Calibri" w:cs="Calibri"/>
          <w:iCs/>
          <w:sz w:val="24"/>
          <w:szCs w:val="24"/>
        </w:rPr>
        <w:t>Wzór f</w:t>
      </w:r>
      <w:r w:rsidRPr="00595FC3">
        <w:rPr>
          <w:rFonts w:ascii="Calibri" w:eastAsia="Calibri" w:hAnsi="Calibri" w:cs="Calibri"/>
          <w:iCs/>
          <w:sz w:val="24"/>
          <w:szCs w:val="24"/>
        </w:rPr>
        <w:t>ormularz</w:t>
      </w:r>
      <w:r w:rsidR="00296285" w:rsidRPr="00595FC3">
        <w:rPr>
          <w:rFonts w:ascii="Calibri" w:eastAsia="Calibri" w:hAnsi="Calibri" w:cs="Calibri"/>
          <w:iCs/>
          <w:sz w:val="24"/>
          <w:szCs w:val="24"/>
        </w:rPr>
        <w:t>a</w:t>
      </w:r>
      <w:r w:rsidRPr="00595FC3">
        <w:rPr>
          <w:rFonts w:ascii="Calibri" w:eastAsia="Calibri" w:hAnsi="Calibri" w:cs="Calibri"/>
          <w:iCs/>
          <w:sz w:val="24"/>
          <w:szCs w:val="24"/>
        </w:rPr>
        <w:t xml:space="preserve"> zmian.</w:t>
      </w:r>
    </w:p>
    <w:p w14:paraId="6139F012" w14:textId="77777777" w:rsidR="009307A6" w:rsidRPr="00595FC3" w:rsidRDefault="009307A6" w:rsidP="00966089">
      <w:pPr>
        <w:numPr>
          <w:ilvl w:val="1"/>
          <w:numId w:val="9"/>
        </w:numPr>
        <w:suppressAutoHyphens/>
        <w:spacing w:before="120" w:after="120" w:line="360" w:lineRule="auto"/>
        <w:rPr>
          <w:rFonts w:ascii="Calibri" w:eastAsia="Calibri" w:hAnsi="Calibri" w:cs="Times New Roman"/>
          <w:iCs/>
          <w:sz w:val="24"/>
          <w:szCs w:val="24"/>
        </w:rPr>
      </w:pPr>
      <w:r w:rsidRPr="00595FC3">
        <w:rPr>
          <w:rFonts w:ascii="Calibri" w:eastAsia="Calibri" w:hAnsi="Calibri" w:cs="Times New Roman"/>
          <w:iCs/>
          <w:sz w:val="24"/>
          <w:szCs w:val="24"/>
        </w:rPr>
        <w:t>Załącznik nr 7: Zakres danych osobowych powierzonych do przetwarzania.</w:t>
      </w:r>
    </w:p>
    <w:p w14:paraId="06BBC24D" w14:textId="77777777" w:rsidR="009307A6"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8: Wzór upoważnienia do przetwarzania danych osobowych.</w:t>
      </w:r>
    </w:p>
    <w:p w14:paraId="6C19BCB1" w14:textId="77777777" w:rsidR="009307A6"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9: Wzór odwołania upoważnienia do przetwarzania danych osobowych.</w:t>
      </w:r>
    </w:p>
    <w:p w14:paraId="3268BF66" w14:textId="77777777" w:rsidR="009307A6" w:rsidRPr="00595FC3" w:rsidRDefault="009307A6"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Załącznik nr 10: </w:t>
      </w:r>
      <w:r w:rsidR="000166AB" w:rsidRPr="00595FC3">
        <w:rPr>
          <w:rFonts w:ascii="Calibri" w:eastAsia="Calibri" w:hAnsi="Calibri" w:cs="Calibri"/>
          <w:iCs/>
          <w:sz w:val="24"/>
          <w:szCs w:val="24"/>
        </w:rPr>
        <w:t>Wyciąg z zapisów „Podręcznika wnioskodawcy i beneficjenta Funduszy Europejskich na lata 2021-2027 w zakresie informacji i promocji”</w:t>
      </w:r>
      <w:r w:rsidRPr="00595FC3">
        <w:rPr>
          <w:rFonts w:ascii="Calibri" w:eastAsia="Calibri" w:hAnsi="Calibri" w:cs="Calibri"/>
          <w:iCs/>
          <w:sz w:val="24"/>
          <w:szCs w:val="24"/>
        </w:rPr>
        <w:t>.</w:t>
      </w:r>
    </w:p>
    <w:p w14:paraId="77837183" w14:textId="77777777" w:rsidR="00A16920" w:rsidRPr="00595FC3" w:rsidRDefault="00A16920"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10a: Wykaz pomniejszenia wartości dofinansowania projektu w zakresie obowiązków komunikacyjnych beneficjentów FE</w:t>
      </w:r>
      <w:r w:rsidR="00014C4E" w:rsidRPr="00595FC3">
        <w:rPr>
          <w:rFonts w:ascii="Calibri" w:eastAsia="Calibri" w:hAnsi="Calibri" w:cs="Calibri"/>
          <w:iCs/>
          <w:sz w:val="24"/>
          <w:szCs w:val="24"/>
        </w:rPr>
        <w:t>.</w:t>
      </w:r>
    </w:p>
    <w:p w14:paraId="08A6970B" w14:textId="77777777" w:rsidR="00102ECC" w:rsidRPr="00595FC3" w:rsidRDefault="00AB0D9C" w:rsidP="00966089">
      <w:pPr>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w:t>
      </w:r>
      <w:r w:rsidR="00102ECC" w:rsidRPr="00595FC3">
        <w:rPr>
          <w:rFonts w:ascii="Calibri" w:eastAsia="Calibri" w:hAnsi="Calibri" w:cs="Calibri"/>
          <w:iCs/>
          <w:sz w:val="24"/>
          <w:szCs w:val="24"/>
        </w:rPr>
        <w:t xml:space="preserve"> 10b</w:t>
      </w:r>
      <w:r w:rsidRPr="00595FC3">
        <w:rPr>
          <w:rFonts w:ascii="Calibri" w:eastAsia="Calibri" w:hAnsi="Calibri" w:cs="Calibri"/>
          <w:iCs/>
          <w:sz w:val="24"/>
          <w:szCs w:val="24"/>
        </w:rPr>
        <w:t>:</w:t>
      </w:r>
      <w:r w:rsidR="00102ECC" w:rsidRPr="00595FC3">
        <w:rPr>
          <w:rFonts w:ascii="Calibri" w:eastAsia="Calibri" w:hAnsi="Calibri" w:cs="Calibri"/>
          <w:iCs/>
          <w:sz w:val="24"/>
          <w:szCs w:val="24"/>
        </w:rPr>
        <w:t xml:space="preserve"> Wzór oświad</w:t>
      </w:r>
      <w:r w:rsidRPr="00595FC3">
        <w:rPr>
          <w:rFonts w:ascii="Calibri" w:eastAsia="Calibri" w:hAnsi="Calibri" w:cs="Calibri"/>
          <w:iCs/>
          <w:sz w:val="24"/>
          <w:szCs w:val="24"/>
        </w:rPr>
        <w:t>czenie przekazania licencji.</w:t>
      </w:r>
    </w:p>
    <w:p w14:paraId="79FD3C90" w14:textId="1497A7DF" w:rsidR="009307A6" w:rsidRPr="00595FC3" w:rsidRDefault="009307A6" w:rsidP="00966089">
      <w:pPr>
        <w:keepNext/>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lastRenderedPageBreak/>
        <w:t xml:space="preserve">Załącznik nr </w:t>
      </w:r>
      <w:r w:rsidR="00E53DA5" w:rsidRPr="00595FC3">
        <w:rPr>
          <w:rFonts w:ascii="Calibri" w:eastAsia="Calibri" w:hAnsi="Calibri" w:cs="Calibri"/>
          <w:iCs/>
          <w:sz w:val="24"/>
          <w:szCs w:val="24"/>
        </w:rPr>
        <w:t>11:</w:t>
      </w:r>
      <w:r w:rsidRPr="00595FC3">
        <w:rPr>
          <w:rFonts w:ascii="Calibri" w:eastAsia="Calibri" w:hAnsi="Calibri" w:cs="Calibri"/>
          <w:iCs/>
          <w:sz w:val="24"/>
          <w:szCs w:val="24"/>
        </w:rPr>
        <w:t xml:space="preserve"> Wzór sprawozdania z osiągniętych wskaźników rezultatu.</w:t>
      </w:r>
    </w:p>
    <w:p w14:paraId="030949AA" w14:textId="14DCEFE1" w:rsidR="00FC3C89" w:rsidRPr="00595FC3" w:rsidRDefault="00FC3C89" w:rsidP="00966089">
      <w:pPr>
        <w:keepNext/>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 xml:space="preserve">Załącznik nr 12: Oświadczenie o kwalifikowalności podatku VAT [jeśli zgodnie </w:t>
      </w:r>
      <w:r w:rsidR="006B5D41" w:rsidRPr="00595FC3">
        <w:rPr>
          <w:rFonts w:ascii="Calibri" w:eastAsia="Calibri" w:hAnsi="Calibri" w:cs="Calibri"/>
          <w:iCs/>
          <w:sz w:val="24"/>
          <w:szCs w:val="24"/>
        </w:rPr>
        <w:br/>
      </w:r>
      <w:r w:rsidRPr="00595FC3">
        <w:rPr>
          <w:rFonts w:ascii="Calibri" w:eastAsia="Calibri" w:hAnsi="Calibri" w:cs="Calibri"/>
          <w:iCs/>
          <w:sz w:val="24"/>
          <w:szCs w:val="24"/>
        </w:rPr>
        <w:t xml:space="preserve">z zapisami </w:t>
      </w:r>
      <w:r w:rsidR="006B5D41" w:rsidRPr="00595FC3">
        <w:rPr>
          <w:rFonts w:ascii="Calibri" w:eastAsia="Calibri" w:hAnsi="Calibri" w:cs="Calibri"/>
          <w:iCs/>
          <w:sz w:val="24"/>
          <w:szCs w:val="24"/>
        </w:rPr>
        <w:t>§</w:t>
      </w:r>
      <w:r w:rsidR="00724016" w:rsidRPr="00595FC3">
        <w:rPr>
          <w:rFonts w:ascii="Calibri" w:eastAsia="Calibri" w:hAnsi="Calibri" w:cs="Calibri"/>
          <w:iCs/>
          <w:sz w:val="24"/>
          <w:szCs w:val="24"/>
        </w:rPr>
        <w:t xml:space="preserve"> 2 ust. 8</w:t>
      </w:r>
      <w:r w:rsidR="006B5D41" w:rsidRPr="00595FC3">
        <w:rPr>
          <w:rFonts w:ascii="Calibri" w:eastAsia="Calibri" w:hAnsi="Calibri" w:cs="Calibri"/>
          <w:iCs/>
          <w:sz w:val="24"/>
          <w:szCs w:val="24"/>
        </w:rPr>
        <w:t xml:space="preserve"> nie dotyczy, Oświadczenie nie jest załączane do </w:t>
      </w:r>
      <w:r w:rsidR="00FC3026" w:rsidRPr="00595FC3">
        <w:rPr>
          <w:rFonts w:ascii="Calibri" w:eastAsia="Calibri" w:hAnsi="Calibri" w:cs="Calibri"/>
          <w:iCs/>
          <w:sz w:val="24"/>
          <w:szCs w:val="24"/>
        </w:rPr>
        <w:t>umowy</w:t>
      </w:r>
      <w:r w:rsidR="006B5D41" w:rsidRPr="00595FC3">
        <w:rPr>
          <w:rFonts w:ascii="Calibri" w:eastAsia="Calibri" w:hAnsi="Calibri" w:cs="Calibri"/>
          <w:iCs/>
          <w:sz w:val="24"/>
          <w:szCs w:val="24"/>
        </w:rPr>
        <w:t>]</w:t>
      </w:r>
      <w:r w:rsidR="00AC7B9F" w:rsidRPr="00595FC3">
        <w:rPr>
          <w:rFonts w:ascii="Calibri" w:eastAsia="Calibri" w:hAnsi="Calibri" w:cs="Calibri"/>
          <w:iCs/>
          <w:sz w:val="24"/>
          <w:szCs w:val="24"/>
        </w:rPr>
        <w:t>.</w:t>
      </w:r>
    </w:p>
    <w:p w14:paraId="165BC139" w14:textId="6F4E2209" w:rsidR="009307A6" w:rsidRPr="00595FC3" w:rsidRDefault="009307A6" w:rsidP="00966089">
      <w:pPr>
        <w:keepNext/>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13: Wzór Oświadczenia o kwalifikowalności Vat na zakończenie projektu</w:t>
      </w:r>
      <w:r w:rsidR="006B5D41" w:rsidRPr="00595FC3">
        <w:rPr>
          <w:rFonts w:ascii="Calibri" w:eastAsia="Calibri" w:hAnsi="Calibri" w:cs="Calibri"/>
          <w:iCs/>
          <w:sz w:val="24"/>
          <w:szCs w:val="24"/>
        </w:rPr>
        <w:t xml:space="preserve"> [jeśli zgodnie </w:t>
      </w:r>
      <w:r w:rsidR="00724016" w:rsidRPr="00595FC3">
        <w:rPr>
          <w:rFonts w:ascii="Calibri" w:eastAsia="Calibri" w:hAnsi="Calibri" w:cs="Calibri"/>
          <w:iCs/>
          <w:sz w:val="24"/>
          <w:szCs w:val="24"/>
        </w:rPr>
        <w:t>z zapisami § 2 ust. 8</w:t>
      </w:r>
      <w:r w:rsidR="006B5D41" w:rsidRPr="00595FC3">
        <w:rPr>
          <w:rFonts w:ascii="Calibri" w:eastAsia="Calibri" w:hAnsi="Calibri" w:cs="Calibri"/>
          <w:iCs/>
          <w:sz w:val="24"/>
          <w:szCs w:val="24"/>
        </w:rPr>
        <w:t xml:space="preserve"> nie dotyczy, Wzór Oświadczenia nie jest załączany do </w:t>
      </w:r>
      <w:r w:rsidR="00FC3026" w:rsidRPr="00595FC3">
        <w:rPr>
          <w:rFonts w:ascii="Calibri" w:eastAsia="Calibri" w:hAnsi="Calibri" w:cs="Calibri"/>
          <w:iCs/>
          <w:sz w:val="24"/>
          <w:szCs w:val="24"/>
        </w:rPr>
        <w:t>umowy</w:t>
      </w:r>
      <w:r w:rsidR="006B5D41" w:rsidRPr="00595FC3">
        <w:rPr>
          <w:rFonts w:ascii="Calibri" w:eastAsia="Calibri" w:hAnsi="Calibri" w:cs="Calibri"/>
          <w:iCs/>
          <w:sz w:val="24"/>
          <w:szCs w:val="24"/>
        </w:rPr>
        <w:t>]</w:t>
      </w:r>
      <w:r w:rsidRPr="00595FC3">
        <w:rPr>
          <w:rFonts w:ascii="Calibri" w:eastAsia="Calibri" w:hAnsi="Calibri" w:cs="Calibri"/>
          <w:iCs/>
          <w:sz w:val="24"/>
          <w:szCs w:val="24"/>
        </w:rPr>
        <w:t>.</w:t>
      </w:r>
    </w:p>
    <w:p w14:paraId="3A483907" w14:textId="496CA302" w:rsidR="00AC7B9F" w:rsidRPr="00595FC3" w:rsidRDefault="00AC7B9F" w:rsidP="00966089">
      <w:pPr>
        <w:keepNext/>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14: Wniosek o dodanie osoby uprawnionej zarządzającej projektem po stronie Beneficjenta.</w:t>
      </w:r>
    </w:p>
    <w:p w14:paraId="7A1067E8" w14:textId="5267E793" w:rsidR="00AC7B9F" w:rsidRPr="00595FC3" w:rsidRDefault="00AC7B9F" w:rsidP="00966089">
      <w:pPr>
        <w:keepNext/>
        <w:numPr>
          <w:ilvl w:val="1"/>
          <w:numId w:val="9"/>
        </w:numPr>
        <w:spacing w:before="120" w:after="120" w:line="360" w:lineRule="auto"/>
        <w:rPr>
          <w:rFonts w:ascii="Calibri" w:eastAsia="Calibri" w:hAnsi="Calibri" w:cs="Calibri"/>
          <w:iCs/>
          <w:sz w:val="24"/>
          <w:szCs w:val="24"/>
        </w:rPr>
      </w:pPr>
      <w:r w:rsidRPr="00595FC3">
        <w:rPr>
          <w:rFonts w:ascii="Calibri" w:eastAsia="Calibri" w:hAnsi="Calibri" w:cs="Calibri"/>
          <w:iCs/>
          <w:sz w:val="24"/>
          <w:szCs w:val="24"/>
        </w:rPr>
        <w:t>Załącznik nr 15: Baza personelu zaangażowanego w realizację projektu.</w:t>
      </w:r>
    </w:p>
    <w:p w14:paraId="59105F9B" w14:textId="77777777" w:rsidR="009307A6" w:rsidRPr="00595FC3" w:rsidRDefault="009307A6" w:rsidP="00966089">
      <w:pPr>
        <w:keepNext/>
        <w:spacing w:before="120" w:after="120" w:line="360" w:lineRule="auto"/>
        <w:ind w:left="720"/>
        <w:rPr>
          <w:rFonts w:ascii="Calibri" w:eastAsia="Calibri" w:hAnsi="Calibri" w:cs="Calibri"/>
          <w:iCs/>
        </w:rPr>
      </w:pPr>
    </w:p>
    <w:p w14:paraId="64309B1E" w14:textId="77777777" w:rsidR="009307A6" w:rsidRPr="00595FC3" w:rsidRDefault="009307A6" w:rsidP="00A850E5">
      <w:pPr>
        <w:keepNext/>
        <w:spacing w:after="60" w:line="276" w:lineRule="auto"/>
        <w:jc w:val="both"/>
        <w:rPr>
          <w:rFonts w:ascii="Calibri" w:eastAsia="Calibri" w:hAnsi="Calibri" w:cs="Calibri"/>
          <w:iCs/>
          <w:sz w:val="24"/>
          <w:szCs w:val="24"/>
        </w:rPr>
      </w:pPr>
    </w:p>
    <w:p w14:paraId="37BBB7A0" w14:textId="2786C041" w:rsidR="009307A6" w:rsidRPr="00595FC3" w:rsidRDefault="009307A6" w:rsidP="00A850E5">
      <w:pPr>
        <w:keepNext/>
        <w:spacing w:after="60" w:line="276" w:lineRule="auto"/>
        <w:jc w:val="both"/>
        <w:rPr>
          <w:rFonts w:ascii="Calibri" w:eastAsia="Calibri" w:hAnsi="Calibri" w:cs="Calibri"/>
          <w:iCs/>
          <w:sz w:val="24"/>
          <w:szCs w:val="24"/>
        </w:rPr>
      </w:pPr>
      <w:r w:rsidRPr="00595FC3">
        <w:rPr>
          <w:rFonts w:ascii="Calibri" w:eastAsia="Calibri" w:hAnsi="Calibri" w:cs="Calibri"/>
          <w:iCs/>
          <w:sz w:val="24"/>
          <w:szCs w:val="24"/>
        </w:rPr>
        <w:t>Podpisy i pieczęcie:</w:t>
      </w:r>
    </w:p>
    <w:p w14:paraId="378033EA" w14:textId="77777777" w:rsidR="009307A6" w:rsidRPr="00595FC3" w:rsidRDefault="009307A6" w:rsidP="00A850E5">
      <w:pPr>
        <w:keepNext/>
        <w:spacing w:after="60" w:line="276" w:lineRule="auto"/>
        <w:jc w:val="both"/>
        <w:rPr>
          <w:rFonts w:ascii="Calibri" w:eastAsia="Calibri" w:hAnsi="Calibri" w:cs="Calibri"/>
          <w:iCs/>
          <w:sz w:val="24"/>
          <w:szCs w:val="24"/>
        </w:rPr>
      </w:pPr>
    </w:p>
    <w:p w14:paraId="4C547A17" w14:textId="77777777" w:rsidR="009307A6" w:rsidRPr="00595FC3" w:rsidRDefault="009307A6" w:rsidP="00A850E5">
      <w:pPr>
        <w:keepNext/>
        <w:spacing w:after="60" w:line="276" w:lineRule="auto"/>
        <w:jc w:val="both"/>
        <w:rPr>
          <w:rFonts w:ascii="Calibri" w:eastAsia="Calibri" w:hAnsi="Calibri" w:cs="Calibri"/>
          <w:iCs/>
          <w:sz w:val="24"/>
          <w:szCs w:val="24"/>
        </w:rPr>
      </w:pPr>
    </w:p>
    <w:p w14:paraId="5FDC9547" w14:textId="77777777" w:rsidR="009307A6" w:rsidRPr="00595FC3" w:rsidRDefault="009307A6" w:rsidP="00A850E5">
      <w:pPr>
        <w:keepNext/>
        <w:spacing w:after="60" w:line="276" w:lineRule="auto"/>
        <w:jc w:val="both"/>
        <w:rPr>
          <w:rFonts w:ascii="Calibri" w:eastAsia="Calibri" w:hAnsi="Calibri" w:cs="Calibri"/>
          <w:iCs/>
          <w:sz w:val="24"/>
          <w:szCs w:val="24"/>
        </w:rPr>
      </w:pPr>
    </w:p>
    <w:p w14:paraId="2C57A53A" w14:textId="77777777" w:rsidR="009307A6" w:rsidRPr="00595FC3" w:rsidRDefault="009307A6" w:rsidP="00A850E5">
      <w:pPr>
        <w:keepNext/>
        <w:spacing w:after="60" w:line="276" w:lineRule="auto"/>
        <w:jc w:val="both"/>
        <w:rPr>
          <w:rFonts w:ascii="Calibri" w:eastAsia="Calibri" w:hAnsi="Calibri" w:cs="Calibri"/>
          <w:iCs/>
          <w:sz w:val="24"/>
          <w:szCs w:val="24"/>
        </w:rPr>
      </w:pPr>
    </w:p>
    <w:p w14:paraId="396A7325" w14:textId="778A3FFF" w:rsidR="009307A6" w:rsidRPr="00595FC3" w:rsidRDefault="009307A6" w:rsidP="00A850E5">
      <w:pPr>
        <w:keepNext/>
        <w:tabs>
          <w:tab w:val="center" w:pos="1440"/>
          <w:tab w:val="center" w:pos="7200"/>
        </w:tabs>
        <w:spacing w:after="60" w:line="276" w:lineRule="auto"/>
        <w:jc w:val="both"/>
        <w:rPr>
          <w:rFonts w:ascii="Calibri" w:eastAsia="Calibri" w:hAnsi="Calibri" w:cs="Calibri"/>
          <w:iCs/>
          <w:sz w:val="24"/>
          <w:szCs w:val="24"/>
        </w:rPr>
      </w:pPr>
      <w:r w:rsidRPr="00595FC3">
        <w:rPr>
          <w:rFonts w:ascii="Calibri" w:eastAsia="Calibri" w:hAnsi="Calibri" w:cs="Calibri"/>
          <w:iCs/>
          <w:sz w:val="24"/>
          <w:szCs w:val="24"/>
        </w:rPr>
        <w:t xml:space="preserve">................................................                                           </w:t>
      </w:r>
      <w:r w:rsidRPr="00595FC3">
        <w:rPr>
          <w:rFonts w:ascii="Calibri" w:eastAsia="Calibri" w:hAnsi="Calibri" w:cs="Calibri"/>
          <w:iCs/>
          <w:sz w:val="24"/>
          <w:szCs w:val="24"/>
        </w:rPr>
        <w:tab/>
        <w:t>................................................</w:t>
      </w:r>
    </w:p>
    <w:p w14:paraId="43D01A73" w14:textId="03786341" w:rsidR="009307A6" w:rsidRPr="00595FC3" w:rsidRDefault="009307A6" w:rsidP="00A850E5">
      <w:pPr>
        <w:spacing w:after="0" w:line="240" w:lineRule="auto"/>
        <w:jc w:val="both"/>
        <w:rPr>
          <w:rFonts w:ascii="Calibri" w:eastAsia="Times New Roman" w:hAnsi="Calibri" w:cs="Calibri"/>
          <w:b/>
          <w:iCs/>
          <w:noProof/>
          <w:sz w:val="24"/>
          <w:szCs w:val="24"/>
          <w:lang w:eastAsia="pl-PL"/>
        </w:rPr>
      </w:pPr>
      <w:r w:rsidRPr="00595FC3">
        <w:rPr>
          <w:rFonts w:ascii="Calibri" w:eastAsia="Times New Roman" w:hAnsi="Calibri" w:cs="Calibri"/>
          <w:b/>
          <w:iCs/>
          <w:sz w:val="24"/>
          <w:szCs w:val="24"/>
          <w:lang w:eastAsia="pl-PL"/>
        </w:rPr>
        <w:t xml:space="preserve">Instytucja Zarządzająca                                                          </w:t>
      </w:r>
      <w:r w:rsidRPr="00595FC3">
        <w:rPr>
          <w:rFonts w:ascii="Calibri" w:eastAsia="Times New Roman" w:hAnsi="Calibri" w:cs="Calibri"/>
          <w:b/>
          <w:iCs/>
          <w:sz w:val="24"/>
          <w:szCs w:val="24"/>
          <w:lang w:eastAsia="pl-PL"/>
        </w:rPr>
        <w:tab/>
        <w:t xml:space="preserve">    Beneficjent</w:t>
      </w:r>
    </w:p>
    <w:p w14:paraId="2193769C" w14:textId="77777777" w:rsidR="009307A6" w:rsidRPr="00595FC3" w:rsidRDefault="009307A6" w:rsidP="00A850E5">
      <w:pPr>
        <w:spacing w:after="0" w:line="240" w:lineRule="auto"/>
        <w:jc w:val="both"/>
        <w:rPr>
          <w:rFonts w:ascii="Calibri" w:eastAsia="Times New Roman" w:hAnsi="Calibri" w:cs="Calibri"/>
          <w:b/>
          <w:iCs/>
          <w:noProof/>
          <w:lang w:eastAsia="pl-PL"/>
        </w:rPr>
      </w:pPr>
    </w:p>
    <w:p w14:paraId="313A076E" w14:textId="77777777" w:rsidR="009307A6" w:rsidRPr="00595FC3" w:rsidRDefault="009307A6" w:rsidP="00A850E5">
      <w:pPr>
        <w:spacing w:after="0" w:line="240" w:lineRule="auto"/>
        <w:jc w:val="both"/>
        <w:rPr>
          <w:rFonts w:ascii="Calibri" w:eastAsia="Times New Roman" w:hAnsi="Calibri" w:cs="Calibri"/>
          <w:b/>
          <w:iCs/>
          <w:lang w:eastAsia="pl-PL"/>
        </w:rPr>
      </w:pPr>
    </w:p>
    <w:p w14:paraId="723F971D" w14:textId="77777777" w:rsidR="003B12D5" w:rsidRPr="00595FC3" w:rsidRDefault="003B12D5" w:rsidP="00A850E5">
      <w:pPr>
        <w:jc w:val="both"/>
        <w:rPr>
          <w:iCs/>
        </w:rPr>
      </w:pPr>
    </w:p>
    <w:sectPr w:rsidR="003B12D5" w:rsidRPr="00595FC3" w:rsidSect="00595FC3">
      <w:headerReference w:type="default" r:id="rId9"/>
      <w:footerReference w:type="default" r:id="rId10"/>
      <w:headerReference w:type="first" r:id="rId11"/>
      <w:pgSz w:w="11906" w:h="16838" w:code="9"/>
      <w:pgMar w:top="993"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1BF9A" w14:textId="77777777" w:rsidR="00B450E6" w:rsidRDefault="00B450E6" w:rsidP="009307A6">
      <w:pPr>
        <w:spacing w:after="0" w:line="240" w:lineRule="auto"/>
      </w:pPr>
      <w:r>
        <w:separator/>
      </w:r>
    </w:p>
  </w:endnote>
  <w:endnote w:type="continuationSeparator" w:id="0">
    <w:p w14:paraId="180E36AA" w14:textId="77777777" w:rsidR="00B450E6" w:rsidRDefault="00B450E6"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30116" w14:textId="77777777" w:rsidR="00B450E6" w:rsidRDefault="00B450E6" w:rsidP="009307A6">
      <w:pPr>
        <w:spacing w:after="0" w:line="240" w:lineRule="auto"/>
      </w:pPr>
      <w:r>
        <w:separator/>
      </w:r>
    </w:p>
  </w:footnote>
  <w:footnote w:type="continuationSeparator" w:id="0">
    <w:p w14:paraId="5B4DAF9B" w14:textId="77777777" w:rsidR="00B450E6" w:rsidRDefault="00B450E6"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DD0E54" w:rsidRDefault="003A78E7">
      <w:pPr>
        <w:pStyle w:val="Tekstprzypisudolnego"/>
        <w:rPr>
          <w:rFonts w:asciiTheme="minorHAnsi" w:hAnsiTheme="minorHAnsi" w:cstheme="minorHAnsi"/>
          <w:sz w:val="24"/>
          <w:szCs w:val="24"/>
        </w:rPr>
      </w:pPr>
      <w:r w:rsidRPr="004A5EB6">
        <w:rPr>
          <w:rStyle w:val="Odwoanieprzypisudolnego"/>
          <w:rFonts w:asciiTheme="minorHAnsi" w:hAnsiTheme="minorHAnsi" w:cstheme="minorHAnsi"/>
          <w:sz w:val="24"/>
          <w:szCs w:val="24"/>
        </w:rPr>
        <w:footnoteRef/>
      </w:r>
      <w:r w:rsidRPr="004A5EB6">
        <w:rPr>
          <w:rFonts w:asciiTheme="minorHAnsi" w:hAnsiTheme="minorHAnsi" w:cstheme="minorHAnsi"/>
          <w:sz w:val="24"/>
          <w:szCs w:val="24"/>
        </w:rPr>
        <w:t xml:space="preserve"> </w:t>
      </w:r>
      <w:r w:rsidRPr="00DD0E54">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Pr="00DD0E54" w:rsidRDefault="003A78E7">
      <w:pPr>
        <w:pStyle w:val="Tekstprzypisudolnego"/>
        <w:rPr>
          <w:rFonts w:asciiTheme="minorHAnsi" w:hAnsiTheme="minorHAnsi" w:cstheme="minorHAnsi"/>
          <w:sz w:val="24"/>
          <w:szCs w:val="24"/>
        </w:rPr>
      </w:pPr>
      <w:r w:rsidRPr="00DD0E54">
        <w:rPr>
          <w:rStyle w:val="Odwoanieprzypisudolnego"/>
          <w:rFonts w:asciiTheme="minorHAnsi" w:hAnsiTheme="minorHAnsi" w:cstheme="minorHAnsi"/>
          <w:sz w:val="24"/>
          <w:szCs w:val="24"/>
        </w:rPr>
        <w:footnoteRef/>
      </w:r>
      <w:r w:rsidRPr="00DD0E54">
        <w:rPr>
          <w:rFonts w:asciiTheme="minorHAnsi" w:hAnsiTheme="minorHAnsi" w:cstheme="minorHAnsi"/>
          <w:sz w:val="24"/>
          <w:szCs w:val="24"/>
        </w:rP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09A03D5" w14:textId="77777777" w:rsidR="00C40E5C" w:rsidRPr="00583D0D" w:rsidRDefault="00C40E5C" w:rsidP="00C40E5C">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Przez kontrolę rozumie się również audyty upoważnionych organów audytowych</w:t>
      </w:r>
      <w:r>
        <w:rPr>
          <w:rFonts w:ascii="Calibri" w:hAnsi="Calibri" w:cs="Calibri"/>
          <w:sz w:val="24"/>
          <w:szCs w:val="24"/>
        </w:rPr>
        <w:t>.</w:t>
      </w:r>
    </w:p>
  </w:footnote>
  <w:footnote w:id="7">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8">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9">
    <w:p w14:paraId="006BCA3D" w14:textId="77777777" w:rsidR="00FB1E15" w:rsidRPr="00583D0D" w:rsidRDefault="00FB1E15" w:rsidP="00FB1E15">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Dotyczy przypadku, gdy </w:t>
      </w:r>
      <w:r>
        <w:rPr>
          <w:rFonts w:ascii="Calibri" w:hAnsi="Calibri" w:cs="Calibri"/>
          <w:sz w:val="24"/>
          <w:szCs w:val="24"/>
        </w:rPr>
        <w:t>Projekt</w:t>
      </w:r>
      <w:r w:rsidRPr="00583D0D">
        <w:rPr>
          <w:rFonts w:ascii="Calibri" w:hAnsi="Calibri" w:cs="Calibri"/>
          <w:sz w:val="24"/>
          <w:szCs w:val="24"/>
        </w:rPr>
        <w:t xml:space="preserve"> jest realizowany w ramach partnerstwa</w:t>
      </w:r>
      <w:r>
        <w:rPr>
          <w:rFonts w:ascii="Calibri" w:hAnsi="Calibri" w:cs="Calibri"/>
          <w:sz w:val="24"/>
          <w:szCs w:val="24"/>
        </w:rPr>
        <w:t>.</w:t>
      </w:r>
    </w:p>
  </w:footnote>
  <w:footnote w:id="10">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1">
    <w:p w14:paraId="4A324B9A" w14:textId="77777777" w:rsidR="00DA1B2F" w:rsidRPr="00DD0E54" w:rsidRDefault="00DA1B2F" w:rsidP="00DA1B2F">
      <w:pPr>
        <w:rPr>
          <w:rFonts w:ascii="Calibri" w:hAnsi="Calibri" w:cs="Calibri"/>
          <w:sz w:val="24"/>
          <w:szCs w:val="24"/>
        </w:rPr>
      </w:pPr>
      <w:r w:rsidRPr="003F273F">
        <w:rPr>
          <w:rStyle w:val="Odwoanieprzypisudolnego"/>
          <w:rFonts w:ascii="Calibri" w:hAnsi="Calibri" w:cs="Calibri"/>
        </w:rPr>
        <w:footnoteRef/>
      </w:r>
      <w:r w:rsidRPr="003F273F">
        <w:rPr>
          <w:rFonts w:ascii="Calibri" w:hAnsi="Calibri" w:cs="Calibri"/>
        </w:rPr>
        <w:t xml:space="preserve"> </w:t>
      </w:r>
      <w:r w:rsidRPr="00DD0E54">
        <w:rPr>
          <w:rFonts w:ascii="Calibri" w:hAnsi="Calibri" w:cs="Calibri"/>
          <w:sz w:val="24"/>
          <w:szCs w:val="24"/>
        </w:rPr>
        <w:t>https://www.funduszeeuropejskie.gov.pl/strony/o-funduszach/fundusze-2021-2027/prawo-i-dokumenty/zasady-komunikacji-fe/#Podr%C4%99cznik%20informacji%20i%20promocji.</w:t>
      </w:r>
    </w:p>
    <w:p w14:paraId="068B37E1" w14:textId="77777777" w:rsidR="00DA1B2F" w:rsidRDefault="00DA1B2F" w:rsidP="00DA1B2F">
      <w:pPr>
        <w:pStyle w:val="Tekstprzypisudolnego"/>
      </w:pPr>
    </w:p>
  </w:footnote>
  <w:footnote w:id="12">
    <w:p w14:paraId="39B0E16D" w14:textId="08F0B7AD" w:rsidR="003A78E7" w:rsidRPr="00C04190" w:rsidRDefault="003A78E7">
      <w:pPr>
        <w:pStyle w:val="Tekstprzypisudolnego"/>
        <w:rPr>
          <w:sz w:val="18"/>
          <w:szCs w:val="18"/>
        </w:rPr>
      </w:pPr>
      <w:r w:rsidRPr="00631295">
        <w:rPr>
          <w:rStyle w:val="Odwoanieprzypisudolnego"/>
          <w:sz w:val="24"/>
          <w:szCs w:val="24"/>
        </w:rPr>
        <w:footnoteRef/>
      </w:r>
      <w:r w:rsidRPr="00631295">
        <w:rPr>
          <w:sz w:val="24"/>
          <w:szCs w:val="24"/>
        </w:rPr>
        <w:t xml:space="preserve"> </w:t>
      </w:r>
      <w:r w:rsidRPr="00DD0E54">
        <w:rPr>
          <w:rFonts w:asciiTheme="minorHAnsi" w:hAnsiTheme="minorHAnsi" w:cstheme="minorHAnsi"/>
          <w:sz w:val="24"/>
          <w:szCs w:val="24"/>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DD0E54">
        <w:rPr>
          <w:rFonts w:asciiTheme="minorHAnsi" w:hAnsiTheme="minorHAnsi" w:cstheme="minorHAnsi"/>
          <w:sz w:val="24"/>
          <w:szCs w:val="24"/>
        </w:rPr>
        <w:t>umowy</w:t>
      </w:r>
      <w:r w:rsidRPr="00DD0E54">
        <w:rPr>
          <w:rFonts w:asciiTheme="minorHAnsi" w:hAnsiTheme="minorHAnsi" w:cstheme="minorHAnsi"/>
          <w:sz w:val="24"/>
          <w:szCs w:val="24"/>
        </w:rPr>
        <w:t xml:space="preserve"> o dofinansowani</w:t>
      </w:r>
      <w:r w:rsidR="00ED6B8F" w:rsidRPr="00DD0E54">
        <w:rPr>
          <w:rFonts w:asciiTheme="minorHAnsi" w:hAnsiTheme="minorHAnsi" w:cstheme="minorHAnsi"/>
          <w:sz w:val="24"/>
          <w:szCs w:val="24"/>
        </w:rPr>
        <w:t>u</w:t>
      </w:r>
      <w:r w:rsidRPr="00DD0E54">
        <w:rPr>
          <w:rFonts w:asciiTheme="minorHAnsi" w:hAnsiTheme="minorHAnsi" w:cstheme="minorHAnsi"/>
          <w:sz w:val="24"/>
          <w:szCs w:val="24"/>
        </w:rPr>
        <w:t>.</w:t>
      </w:r>
    </w:p>
  </w:footnote>
  <w:footnote w:id="13">
    <w:p w14:paraId="32BBE0FC" w14:textId="77777777" w:rsidR="002D61BB" w:rsidRDefault="002D61BB" w:rsidP="002D61BB">
      <w:pPr>
        <w:pStyle w:val="Tekstprzypisudolnego"/>
      </w:pPr>
      <w:r w:rsidRPr="003F273F">
        <w:rPr>
          <w:rStyle w:val="Odwoanieprzypisudolnego"/>
          <w:rFonts w:ascii="Calibri" w:hAnsi="Calibri" w:cs="Calibri"/>
          <w:sz w:val="24"/>
          <w:szCs w:val="24"/>
        </w:rPr>
        <w:footnoteRef/>
      </w:r>
      <w:r>
        <w:t xml:space="preserve"> </w:t>
      </w:r>
      <w:bookmarkStart w:id="10" w:name="_Hlk191897899"/>
      <w:r w:rsidRPr="003F273F">
        <w:rPr>
          <w:rFonts w:ascii="Calibri" w:eastAsia="Calibri" w:hAnsi="Calibri" w:cs="Calibri"/>
          <w:sz w:val="24"/>
          <w:szCs w:val="24"/>
        </w:rPr>
        <w:t>Jeżeli Beneficjent nie posiada takiego profilu, musi go założyć (przynajmniej jeden profil).</w:t>
      </w:r>
      <w:bookmarkEnd w:id="10"/>
    </w:p>
  </w:footnote>
  <w:footnote w:id="14">
    <w:p w14:paraId="51C4DBCD" w14:textId="77777777" w:rsidR="003A78E7" w:rsidRPr="00C04190" w:rsidRDefault="003A78E7">
      <w:pPr>
        <w:pStyle w:val="Tekstprzypisudolnego"/>
        <w:rPr>
          <w:rFonts w:asciiTheme="minorHAnsi" w:hAnsiTheme="minorHAnsi" w:cstheme="minorHAnsi"/>
          <w:sz w:val="18"/>
          <w:szCs w:val="18"/>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t>
      </w:r>
      <w:r w:rsidRPr="00DD0E54">
        <w:rPr>
          <w:rFonts w:asciiTheme="minorHAnsi" w:hAnsiTheme="minorHAnsi" w:cstheme="minorHAnsi"/>
          <w:sz w:val="24"/>
          <w:szCs w:val="24"/>
        </w:rPr>
        <w:t>Projekt, który wnosi znaczący wkład w osiąganie celów programu i który podlega szczególnym środkom dotyczącym monitorowania i komunikacji.</w:t>
      </w:r>
    </w:p>
  </w:footnote>
  <w:footnote w:id="15">
    <w:p w14:paraId="08313313" w14:textId="0DDAE9F5" w:rsidR="003A78E7" w:rsidRPr="00A30CA2" w:rsidRDefault="003A78E7">
      <w:pPr>
        <w:pStyle w:val="Tekstprzypisudolnego"/>
        <w:rPr>
          <w:rFonts w:asciiTheme="minorHAnsi" w:hAnsiTheme="minorHAnsi" w:cstheme="minorHAnsi"/>
        </w:rPr>
      </w:pPr>
      <w:r w:rsidRPr="00C04190">
        <w:rPr>
          <w:rStyle w:val="Odwoanieprzypisudolnego"/>
          <w:rFonts w:asciiTheme="minorHAnsi" w:hAnsiTheme="minorHAnsi" w:cstheme="minorHAnsi"/>
          <w:sz w:val="18"/>
          <w:szCs w:val="18"/>
        </w:rPr>
        <w:footnoteRef/>
      </w:r>
      <w:r w:rsidRPr="00C04190">
        <w:rPr>
          <w:rFonts w:asciiTheme="minorHAnsi" w:hAnsiTheme="minorHAnsi" w:cstheme="minorHAnsi"/>
          <w:sz w:val="18"/>
          <w:szCs w:val="18"/>
        </w:rPr>
        <w:t xml:space="preserve"> </w:t>
      </w:r>
      <w:r w:rsidRPr="00DD0E54">
        <w:rPr>
          <w:rFonts w:asciiTheme="minorHAnsi" w:hAnsiTheme="minorHAnsi" w:cstheme="minorHAnsi"/>
          <w:sz w:val="24"/>
          <w:szCs w:val="24"/>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DD0E54">
        <w:rPr>
          <w:rFonts w:asciiTheme="minorHAnsi" w:hAnsiTheme="minorHAnsi" w:cstheme="minorHAnsi"/>
          <w:sz w:val="24"/>
          <w:szCs w:val="24"/>
        </w:rPr>
        <w:t>umowy</w:t>
      </w:r>
      <w:r w:rsidRPr="00DD0E54">
        <w:rPr>
          <w:rFonts w:asciiTheme="minorHAnsi" w:hAnsiTheme="minorHAnsi" w:cstheme="minorHAnsi"/>
          <w:sz w:val="24"/>
          <w:szCs w:val="24"/>
        </w:rPr>
        <w:t xml:space="preserve"> o dofinansowanie.</w:t>
      </w:r>
    </w:p>
  </w:footnote>
  <w:footnote w:id="16">
    <w:p w14:paraId="62810D15" w14:textId="221A3537"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7">
    <w:p w14:paraId="0BDFCCC7"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8">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9">
    <w:p w14:paraId="09BF1377" w14:textId="77777777" w:rsidR="003A78E7" w:rsidRPr="00DD0E54" w:rsidRDefault="003A78E7">
      <w:pPr>
        <w:pStyle w:val="Tekstprzypisudolnego"/>
        <w:rPr>
          <w:rFonts w:asciiTheme="minorHAnsi" w:hAnsiTheme="minorHAnsi" w:cstheme="minorHAnsi"/>
          <w:sz w:val="24"/>
          <w:szCs w:val="24"/>
        </w:rPr>
      </w:pPr>
      <w:r w:rsidRPr="00DD0E54">
        <w:rPr>
          <w:rStyle w:val="Odwoanieprzypisudolnego"/>
          <w:rFonts w:asciiTheme="minorHAnsi" w:hAnsiTheme="minorHAnsi" w:cstheme="minorHAnsi"/>
          <w:sz w:val="24"/>
          <w:szCs w:val="24"/>
        </w:rPr>
        <w:footnoteRef/>
      </w:r>
      <w:r w:rsidRPr="00DD0E54">
        <w:rPr>
          <w:rFonts w:asciiTheme="minorHAnsi" w:hAnsiTheme="minorHAnsi" w:cstheme="minorHAnsi"/>
          <w:sz w:val="24"/>
          <w:szCs w:val="24"/>
        </w:rPr>
        <w:t xml:space="preserve"> Zgodnie z art. 49 ust. 3 i 5 rozporządzenia ogólnego.</w:t>
      </w:r>
    </w:p>
  </w:footnote>
  <w:footnote w:id="20">
    <w:p w14:paraId="025A7CE6" w14:textId="6DD8E967" w:rsidR="003A78E7" w:rsidRPr="004A5EB6" w:rsidRDefault="003A78E7" w:rsidP="009307A6">
      <w:pPr>
        <w:pStyle w:val="Tekstprzypisudolnego"/>
        <w:rPr>
          <w:rFonts w:asciiTheme="minorHAnsi" w:hAnsiTheme="minorHAnsi" w:cstheme="minorHAnsi"/>
          <w:sz w:val="24"/>
          <w:szCs w:val="24"/>
        </w:rPr>
      </w:pPr>
      <w:r w:rsidRPr="00DD0E54">
        <w:rPr>
          <w:rStyle w:val="Odwoanieprzypisudolnego"/>
          <w:rFonts w:asciiTheme="minorHAnsi" w:hAnsiTheme="minorHAnsi" w:cstheme="minorHAnsi"/>
          <w:sz w:val="24"/>
          <w:szCs w:val="24"/>
        </w:rPr>
        <w:footnoteRef/>
      </w:r>
      <w:r w:rsidRPr="00DD0E54">
        <w:rPr>
          <w:rFonts w:asciiTheme="minorHAnsi" w:hAnsiTheme="minorHAnsi" w:cstheme="minorHAnsi"/>
          <w:sz w:val="24"/>
          <w:szCs w:val="24"/>
        </w:rPr>
        <w:t xml:space="preserve"> Zgodnie z zapisami art. 62 ustawy wdrożeniowej.</w:t>
      </w:r>
    </w:p>
  </w:footnote>
  <w:footnote w:id="21">
    <w:p w14:paraId="35226160" w14:textId="0BD3FACB" w:rsidR="00095012" w:rsidRPr="00B17272" w:rsidRDefault="00095012">
      <w:pPr>
        <w:pStyle w:val="Tekstprzypisudolnego"/>
      </w:pPr>
      <w:r>
        <w:rPr>
          <w:rStyle w:val="Odwoanieprzypisudolnego"/>
        </w:rPr>
        <w:footnoteRef/>
      </w:r>
      <w:r>
        <w:t xml:space="preserve"> </w:t>
      </w:r>
      <w:r w:rsidRPr="00DD0E54">
        <w:rPr>
          <w:rFonts w:asciiTheme="minorHAnsi" w:hAnsiTheme="minorHAnsi" w:cstheme="minorHAnsi"/>
          <w:sz w:val="24"/>
          <w:szCs w:val="24"/>
        </w:rPr>
        <w:t xml:space="preserve">W przypadku poczty elektronicznej korespondencję do IZ należy kierować na adres: </w:t>
      </w:r>
      <w:hyperlink r:id="rId1" w:history="1">
        <w:r w:rsidRPr="00DD0E54">
          <w:rPr>
            <w:rStyle w:val="Hipercze"/>
            <w:rFonts w:asciiTheme="minorHAnsi" w:hAnsiTheme="minorHAnsi" w:cstheme="minorHAnsi"/>
            <w:sz w:val="24"/>
            <w:szCs w:val="24"/>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0C817" w14:textId="16174E18" w:rsidR="003A78E7" w:rsidRPr="00382AFB" w:rsidRDefault="003A78E7" w:rsidP="00D07B3C">
    <w:pPr>
      <w:autoSpaceDE w:val="0"/>
      <w:autoSpaceDN w:val="0"/>
      <w:spacing w:after="0"/>
      <w:jc w:val="right"/>
      <w:rPr>
        <w:rFonts w:cstheme="minorHAnsi"/>
        <w:i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0F7F2" w14:textId="6D739124" w:rsidR="00DD0E54" w:rsidRPr="005F7783" w:rsidRDefault="00DD0E54" w:rsidP="00DD0E54">
    <w:pPr>
      <w:tabs>
        <w:tab w:val="center" w:pos="4536"/>
        <w:tab w:val="right" w:pos="9072"/>
      </w:tabs>
      <w:spacing w:after="0" w:line="240" w:lineRule="auto"/>
      <w:rPr>
        <w:rFonts w:ascii="Calibri" w:eastAsia="Calibri" w:hAnsi="Calibri" w:cs="Times New Roman"/>
      </w:rPr>
    </w:pPr>
    <w:r w:rsidRPr="005F7783">
      <w:rPr>
        <w:rFonts w:ascii="Calibri" w:eastAsia="Calibri" w:hAnsi="Calibri" w:cs="Times New Roman"/>
      </w:rPr>
      <w:t xml:space="preserve">Załącznik nr 1 do Uchwały nr </w:t>
    </w:r>
    <w:r w:rsidR="00F80CD5" w:rsidRPr="00F80CD5">
      <w:rPr>
        <w:rFonts w:ascii="Calibri" w:eastAsia="Calibri" w:hAnsi="Calibri" w:cs="Times New Roman"/>
      </w:rPr>
      <w:t>2486</w:t>
    </w:r>
    <w:r w:rsidRPr="005F7783">
      <w:rPr>
        <w:rFonts w:ascii="Calibri" w:eastAsia="Calibri" w:hAnsi="Calibri" w:cs="Times New Roman"/>
      </w:rPr>
      <w:t>/2025</w:t>
    </w:r>
  </w:p>
  <w:p w14:paraId="6964F6A6" w14:textId="77777777" w:rsidR="00DD0E54" w:rsidRPr="005F7783" w:rsidRDefault="00DD0E54" w:rsidP="00DD0E54">
    <w:pPr>
      <w:tabs>
        <w:tab w:val="center" w:pos="4536"/>
        <w:tab w:val="right" w:pos="9072"/>
      </w:tabs>
      <w:spacing w:after="0" w:line="240" w:lineRule="auto"/>
      <w:rPr>
        <w:rFonts w:ascii="Calibri" w:eastAsia="Calibri" w:hAnsi="Calibri" w:cs="Times New Roman"/>
      </w:rPr>
    </w:pPr>
    <w:r w:rsidRPr="005F7783">
      <w:rPr>
        <w:rFonts w:ascii="Calibri" w:eastAsia="Calibri" w:hAnsi="Calibri" w:cs="Times New Roman"/>
      </w:rPr>
      <w:t>Zarządu Województwa Opolskiego</w:t>
    </w:r>
  </w:p>
  <w:p w14:paraId="6157222F" w14:textId="2C210958" w:rsidR="00DD0E54" w:rsidRPr="005F7783" w:rsidRDefault="00DD0E54" w:rsidP="00DD0E54">
    <w:pPr>
      <w:tabs>
        <w:tab w:val="center" w:pos="4536"/>
        <w:tab w:val="right" w:pos="9072"/>
      </w:tabs>
      <w:spacing w:after="0" w:line="240" w:lineRule="auto"/>
      <w:rPr>
        <w:rFonts w:ascii="Calibri" w:eastAsia="Calibri" w:hAnsi="Calibri" w:cs="Times New Roman"/>
      </w:rPr>
    </w:pPr>
    <w:r w:rsidRPr="005F7783">
      <w:rPr>
        <w:rFonts w:ascii="Calibri" w:eastAsia="Calibri" w:hAnsi="Calibri" w:cs="Times New Roman"/>
      </w:rPr>
      <w:t xml:space="preserve">z dnia </w:t>
    </w:r>
    <w:r w:rsidR="00F80CD5">
      <w:rPr>
        <w:rFonts w:ascii="Calibri" w:eastAsia="Calibri" w:hAnsi="Calibri" w:cs="Times New Roman"/>
      </w:rPr>
      <w:t>8</w:t>
    </w:r>
    <w:r w:rsidRPr="005F7783">
      <w:rPr>
        <w:rFonts w:ascii="Calibri" w:eastAsia="Calibri" w:hAnsi="Calibri" w:cs="Times New Roman"/>
      </w:rPr>
      <w:t xml:space="preserve"> </w:t>
    </w:r>
    <w:r>
      <w:rPr>
        <w:rFonts w:ascii="Calibri" w:eastAsia="Calibri" w:hAnsi="Calibri" w:cs="Times New Roman"/>
      </w:rPr>
      <w:t>kwietnia</w:t>
    </w:r>
    <w:r w:rsidRPr="005F7783">
      <w:rPr>
        <w:rFonts w:ascii="Calibri" w:eastAsia="Calibri" w:hAnsi="Calibri" w:cs="Times New Roman"/>
      </w:rPr>
      <w:t xml:space="preserve"> 2025 r.</w:t>
    </w:r>
  </w:p>
  <w:p w14:paraId="240E05A4" w14:textId="77777777" w:rsidR="00DD0E54" w:rsidRDefault="00DD0E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958EFC78"/>
    <w:lvl w:ilvl="0">
      <w:start w:val="1"/>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multilevel"/>
    <w:tmpl w:val="92D0A0FE"/>
    <w:name w:val="WW8Num46"/>
    <w:lvl w:ilvl="0">
      <w:start w:val="2"/>
      <w:numFmt w:val="decimal"/>
      <w:lvlText w:val="%1."/>
      <w:lvlJc w:val="left"/>
      <w:pPr>
        <w:tabs>
          <w:tab w:val="num" w:pos="360"/>
        </w:tabs>
        <w:ind w:left="360" w:hanging="360"/>
      </w:pPr>
      <w:rPr>
        <w:rFonts w:asciiTheme="minorHAnsi" w:hAnsiTheme="minorHAnsi" w:cstheme="minorHAnsi" w:hint="default"/>
        <w:i w:val="0"/>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38C4C61"/>
    <w:multiLevelType w:val="hybridMultilevel"/>
    <w:tmpl w:val="95DC9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0565B2"/>
    <w:multiLevelType w:val="hybridMultilevel"/>
    <w:tmpl w:val="FAAC4776"/>
    <w:lvl w:ilvl="0" w:tplc="ADA40348">
      <w:start w:val="12"/>
      <w:numFmt w:val="decimal"/>
      <w:lvlText w:val="%1."/>
      <w:lvlJc w:val="left"/>
      <w:pPr>
        <w:ind w:left="1065" w:hanging="705"/>
      </w:pPr>
      <w:rPr>
        <w:rFonts w:hint="default"/>
      </w:rPr>
    </w:lvl>
    <w:lvl w:ilvl="1" w:tplc="C802771A">
      <w:start w:val="1"/>
      <w:numFmt w:val="lowerLetter"/>
      <w:lvlText w:val="%2)"/>
      <w:lvlJc w:val="left"/>
      <w:pPr>
        <w:ind w:left="1440" w:hanging="360"/>
      </w:pPr>
      <w:rPr>
        <w:rFonts w:hint="default"/>
      </w:rPr>
    </w:lvl>
    <w:lvl w:ilvl="2" w:tplc="D5B6402A">
      <w:start w:val="2"/>
      <w:numFmt w:val="bullet"/>
      <w:lvlText w:val=""/>
      <w:lvlJc w:val="left"/>
      <w:pPr>
        <w:ind w:left="2340" w:hanging="360"/>
      </w:pPr>
      <w:rPr>
        <w:rFonts w:ascii="Symbol" w:eastAsiaTheme="minorHAns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8505C3C"/>
    <w:multiLevelType w:val="hybridMultilevel"/>
    <w:tmpl w:val="5E520B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410FA7"/>
    <w:multiLevelType w:val="multilevel"/>
    <w:tmpl w:val="979A5368"/>
    <w:lvl w:ilvl="0">
      <w:start w:val="1"/>
      <w:numFmt w:val="decimal"/>
      <w:lvlText w:val="%1."/>
      <w:lvlJc w:val="left"/>
      <w:pPr>
        <w:tabs>
          <w:tab w:val="num" w:pos="360"/>
        </w:tabs>
        <w:ind w:left="360" w:hanging="360"/>
      </w:pPr>
      <w:rPr>
        <w:rFonts w:asciiTheme="minorHAnsi" w:hAnsiTheme="minorHAnsi" w:cstheme="minorHAnsi"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760DAE"/>
    <w:multiLevelType w:val="hybridMultilevel"/>
    <w:tmpl w:val="E020BF7A"/>
    <w:lvl w:ilvl="0" w:tplc="A2E843F8">
      <w:start w:val="14"/>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01718B5"/>
    <w:multiLevelType w:val="hybridMultilevel"/>
    <w:tmpl w:val="CFEE8640"/>
    <w:lvl w:ilvl="0" w:tplc="FFFFFFFF">
      <w:start w:val="1"/>
      <w:numFmt w:val="lowerLetter"/>
      <w:lvlText w:val="%1)"/>
      <w:lvlJc w:val="left"/>
      <w:pPr>
        <w:ind w:left="1146" w:hanging="360"/>
      </w:pPr>
    </w:lvl>
    <w:lvl w:ilvl="1" w:tplc="04150017">
      <w:start w:val="1"/>
      <w:numFmt w:val="lowerLetter"/>
      <w:lvlText w:val="%2)"/>
      <w:lvlJc w:val="left"/>
      <w:pPr>
        <w:ind w:left="1866" w:hanging="360"/>
      </w:pPr>
    </w:lvl>
    <w:lvl w:ilvl="2" w:tplc="63009292">
      <w:start w:val="1"/>
      <w:numFmt w:val="decimal"/>
      <w:lvlText w:val="%3."/>
      <w:lvlJc w:val="left"/>
      <w:pPr>
        <w:ind w:left="3111" w:hanging="705"/>
      </w:pPr>
      <w:rPr>
        <w:rFonts w:hint="default"/>
      </w:rPr>
    </w:lvl>
    <w:lvl w:ilvl="3" w:tplc="D3CA8CE4">
      <w:start w:val="1"/>
      <w:numFmt w:val="decimal"/>
      <w:lvlText w:val="%4)"/>
      <w:lvlJc w:val="left"/>
      <w:pPr>
        <w:ind w:left="3651" w:hanging="705"/>
      </w:pPr>
      <w:rPr>
        <w:rFonts w:hint="default"/>
      </w:r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122429"/>
    <w:multiLevelType w:val="hybridMultilevel"/>
    <w:tmpl w:val="8D78BAE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47D2D97"/>
    <w:multiLevelType w:val="hybridMultilevel"/>
    <w:tmpl w:val="89D8C8EE"/>
    <w:lvl w:ilvl="0" w:tplc="D98A20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3077493"/>
    <w:multiLevelType w:val="hybridMultilevel"/>
    <w:tmpl w:val="C7AA45C2"/>
    <w:lvl w:ilvl="0" w:tplc="864CAB0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83A77B2"/>
    <w:multiLevelType w:val="hybridMultilevel"/>
    <w:tmpl w:val="37F63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F191C19"/>
    <w:multiLevelType w:val="multilevel"/>
    <w:tmpl w:val="81700BAA"/>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0A23FA"/>
    <w:multiLevelType w:val="hybridMultilevel"/>
    <w:tmpl w:val="EA101B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0"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1"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5627230"/>
    <w:multiLevelType w:val="hybridMultilevel"/>
    <w:tmpl w:val="0CAA243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6"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8" w15:restartNumberingAfterBreak="0">
    <w:nsid w:val="7D7A0907"/>
    <w:multiLevelType w:val="hybridMultilevel"/>
    <w:tmpl w:val="A66867FC"/>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70"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2"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3"/>
  </w:num>
  <w:num w:numId="2" w16cid:durableId="1614677423">
    <w:abstractNumId w:val="8"/>
  </w:num>
  <w:num w:numId="3" w16cid:durableId="1105885860">
    <w:abstractNumId w:val="29"/>
  </w:num>
  <w:num w:numId="4" w16cid:durableId="6256477">
    <w:abstractNumId w:val="41"/>
  </w:num>
  <w:num w:numId="5" w16cid:durableId="815415221">
    <w:abstractNumId w:val="35"/>
  </w:num>
  <w:num w:numId="6" w16cid:durableId="456484819">
    <w:abstractNumId w:val="55"/>
  </w:num>
  <w:num w:numId="7" w16cid:durableId="1058044225">
    <w:abstractNumId w:val="20"/>
  </w:num>
  <w:num w:numId="8" w16cid:durableId="232544320">
    <w:abstractNumId w:val="71"/>
  </w:num>
  <w:num w:numId="9" w16cid:durableId="174349681">
    <w:abstractNumId w:val="38"/>
  </w:num>
  <w:num w:numId="10" w16cid:durableId="1525090268">
    <w:abstractNumId w:val="7"/>
  </w:num>
  <w:num w:numId="11" w16cid:durableId="1470782291">
    <w:abstractNumId w:val="34"/>
  </w:num>
  <w:num w:numId="12" w16cid:durableId="245845977">
    <w:abstractNumId w:val="53"/>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57"/>
  </w:num>
  <w:num w:numId="18" w16cid:durableId="1578058368">
    <w:abstractNumId w:val="65"/>
  </w:num>
  <w:num w:numId="19" w16cid:durableId="1086413812">
    <w:abstractNumId w:val="39"/>
  </w:num>
  <w:num w:numId="20" w16cid:durableId="769355988">
    <w:abstractNumId w:val="64"/>
  </w:num>
  <w:num w:numId="21" w16cid:durableId="484396651">
    <w:abstractNumId w:val="32"/>
  </w:num>
  <w:num w:numId="22" w16cid:durableId="1361735566">
    <w:abstractNumId w:val="43"/>
  </w:num>
  <w:num w:numId="23" w16cid:durableId="1096169781">
    <w:abstractNumId w:val="14"/>
  </w:num>
  <w:num w:numId="24" w16cid:durableId="500316030">
    <w:abstractNumId w:val="60"/>
  </w:num>
  <w:num w:numId="25" w16cid:durableId="2080469939">
    <w:abstractNumId w:val="12"/>
  </w:num>
  <w:num w:numId="26" w16cid:durableId="599604007">
    <w:abstractNumId w:val="68"/>
  </w:num>
  <w:num w:numId="27" w16cid:durableId="357849472">
    <w:abstractNumId w:val="61"/>
  </w:num>
  <w:num w:numId="28" w16cid:durableId="2126921523">
    <w:abstractNumId w:val="17"/>
  </w:num>
  <w:num w:numId="29" w16cid:durableId="1100375731">
    <w:abstractNumId w:val="27"/>
  </w:num>
  <w:num w:numId="30" w16cid:durableId="961687979">
    <w:abstractNumId w:val="52"/>
  </w:num>
  <w:num w:numId="31" w16cid:durableId="287712021">
    <w:abstractNumId w:val="15"/>
  </w:num>
  <w:num w:numId="32" w16cid:durableId="1776631445">
    <w:abstractNumId w:val="54"/>
  </w:num>
  <w:num w:numId="33" w16cid:durableId="694308437">
    <w:abstractNumId w:val="56"/>
  </w:num>
  <w:num w:numId="34" w16cid:durableId="1329750221">
    <w:abstractNumId w:val="42"/>
  </w:num>
  <w:num w:numId="35" w16cid:durableId="1988123276">
    <w:abstractNumId w:val="44"/>
  </w:num>
  <w:num w:numId="36" w16cid:durableId="774322386">
    <w:abstractNumId w:val="4"/>
  </w:num>
  <w:num w:numId="37" w16cid:durableId="1563515277">
    <w:abstractNumId w:val="24"/>
  </w:num>
  <w:num w:numId="38" w16cid:durableId="1771468597">
    <w:abstractNumId w:val="6"/>
  </w:num>
  <w:num w:numId="39" w16cid:durableId="1678848887">
    <w:abstractNumId w:val="31"/>
  </w:num>
  <w:num w:numId="40" w16cid:durableId="18484453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5"/>
  </w:num>
  <w:num w:numId="42" w16cid:durableId="1064377093">
    <w:abstractNumId w:val="48"/>
  </w:num>
  <w:num w:numId="43" w16cid:durableId="2871316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6"/>
  </w:num>
  <w:num w:numId="45" w16cid:durableId="3357647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3"/>
  </w:num>
  <w:num w:numId="48" w16cid:durableId="1936205463">
    <w:abstractNumId w:val="72"/>
  </w:num>
  <w:num w:numId="49" w16cid:durableId="127355629">
    <w:abstractNumId w:val="46"/>
  </w:num>
  <w:num w:numId="50" w16cid:durableId="1437797691">
    <w:abstractNumId w:val="37"/>
  </w:num>
  <w:num w:numId="51" w16cid:durableId="146821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6"/>
  </w:num>
  <w:num w:numId="53" w16cid:durableId="1219709301">
    <w:abstractNumId w:val="49"/>
  </w:num>
  <w:num w:numId="54" w16cid:durableId="874268405">
    <w:abstractNumId w:val="21"/>
  </w:num>
  <w:num w:numId="55" w16cid:durableId="760762842">
    <w:abstractNumId w:val="50"/>
  </w:num>
  <w:num w:numId="56" w16cid:durableId="1996765321">
    <w:abstractNumId w:val="36"/>
  </w:num>
  <w:num w:numId="57" w16cid:durableId="870915736">
    <w:abstractNumId w:val="66"/>
  </w:num>
  <w:num w:numId="58" w16cid:durableId="1289510532">
    <w:abstractNumId w:val="59"/>
  </w:num>
  <w:num w:numId="59" w16cid:durableId="574633792">
    <w:abstractNumId w:val="67"/>
  </w:num>
  <w:num w:numId="60" w16cid:durableId="125902188">
    <w:abstractNumId w:val="47"/>
  </w:num>
  <w:num w:numId="61" w16cid:durableId="1380590095">
    <w:abstractNumId w:val="69"/>
  </w:num>
  <w:num w:numId="62" w16cid:durableId="5975680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39426531">
    <w:abstractNumId w:val="18"/>
  </w:num>
  <w:num w:numId="64" w16cid:durableId="83306137">
    <w:abstractNumId w:val="58"/>
  </w:num>
  <w:num w:numId="65" w16cid:durableId="539049507">
    <w:abstractNumId w:val="10"/>
  </w:num>
  <w:num w:numId="66" w16cid:durableId="362748902">
    <w:abstractNumId w:val="28"/>
  </w:num>
  <w:num w:numId="67" w16cid:durableId="153687328">
    <w:abstractNumId w:val="22"/>
  </w:num>
  <w:num w:numId="68" w16cid:durableId="1817527912">
    <w:abstractNumId w:val="45"/>
  </w:num>
  <w:num w:numId="69" w16cid:durableId="1525051093">
    <w:abstractNumId w:val="30"/>
  </w:num>
  <w:num w:numId="70" w16cid:durableId="571475927">
    <w:abstractNumId w:val="9"/>
  </w:num>
  <w:num w:numId="71" w16cid:durableId="1983994412">
    <w:abstractNumId w:val="62"/>
  </w:num>
  <w:num w:numId="72" w16cid:durableId="1718896332">
    <w:abstractNumId w:val="33"/>
  </w:num>
  <w:num w:numId="73" w16cid:durableId="1553077814">
    <w:abstractNumId w:val="40"/>
  </w:num>
  <w:num w:numId="74" w16cid:durableId="1540375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4C4E"/>
    <w:rsid w:val="0001513B"/>
    <w:rsid w:val="00015C31"/>
    <w:rsid w:val="000166AB"/>
    <w:rsid w:val="00022DD7"/>
    <w:rsid w:val="00025457"/>
    <w:rsid w:val="00027251"/>
    <w:rsid w:val="00027657"/>
    <w:rsid w:val="00030184"/>
    <w:rsid w:val="0003249E"/>
    <w:rsid w:val="00033608"/>
    <w:rsid w:val="000339DE"/>
    <w:rsid w:val="000362C9"/>
    <w:rsid w:val="00037EF8"/>
    <w:rsid w:val="00042DCD"/>
    <w:rsid w:val="0004604C"/>
    <w:rsid w:val="00051D42"/>
    <w:rsid w:val="0005524D"/>
    <w:rsid w:val="00060BCF"/>
    <w:rsid w:val="00061B54"/>
    <w:rsid w:val="00062A5C"/>
    <w:rsid w:val="00066442"/>
    <w:rsid w:val="00066CAB"/>
    <w:rsid w:val="000703E6"/>
    <w:rsid w:val="00082072"/>
    <w:rsid w:val="0008421F"/>
    <w:rsid w:val="00084364"/>
    <w:rsid w:val="00085973"/>
    <w:rsid w:val="00087223"/>
    <w:rsid w:val="000876B3"/>
    <w:rsid w:val="00091BC5"/>
    <w:rsid w:val="00095012"/>
    <w:rsid w:val="0009585A"/>
    <w:rsid w:val="000A0058"/>
    <w:rsid w:val="000B060F"/>
    <w:rsid w:val="000B0D2B"/>
    <w:rsid w:val="000B1C0C"/>
    <w:rsid w:val="000B2A64"/>
    <w:rsid w:val="000B59AC"/>
    <w:rsid w:val="000B6BC6"/>
    <w:rsid w:val="000C30C8"/>
    <w:rsid w:val="000C321B"/>
    <w:rsid w:val="000C6EB9"/>
    <w:rsid w:val="000D0297"/>
    <w:rsid w:val="000D059C"/>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173B1"/>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1D1B"/>
    <w:rsid w:val="00164EED"/>
    <w:rsid w:val="0016531D"/>
    <w:rsid w:val="001656F0"/>
    <w:rsid w:val="00166D9F"/>
    <w:rsid w:val="00167AC3"/>
    <w:rsid w:val="00171B4E"/>
    <w:rsid w:val="0017310E"/>
    <w:rsid w:val="0017313E"/>
    <w:rsid w:val="00177FA6"/>
    <w:rsid w:val="00182369"/>
    <w:rsid w:val="001942AD"/>
    <w:rsid w:val="001953F8"/>
    <w:rsid w:val="00195451"/>
    <w:rsid w:val="0019568D"/>
    <w:rsid w:val="001A2D18"/>
    <w:rsid w:val="001A50B2"/>
    <w:rsid w:val="001A5D30"/>
    <w:rsid w:val="001A601C"/>
    <w:rsid w:val="001A77FA"/>
    <w:rsid w:val="001B1200"/>
    <w:rsid w:val="001B155F"/>
    <w:rsid w:val="001B17BE"/>
    <w:rsid w:val="001B5208"/>
    <w:rsid w:val="001B54CD"/>
    <w:rsid w:val="001B68F4"/>
    <w:rsid w:val="001C0A2D"/>
    <w:rsid w:val="001C1497"/>
    <w:rsid w:val="001D0BB8"/>
    <w:rsid w:val="001D3896"/>
    <w:rsid w:val="001E1BFE"/>
    <w:rsid w:val="001E1CEF"/>
    <w:rsid w:val="001E6CBB"/>
    <w:rsid w:val="001F109D"/>
    <w:rsid w:val="001F1968"/>
    <w:rsid w:val="001F3B4E"/>
    <w:rsid w:val="001F5C6C"/>
    <w:rsid w:val="002003BA"/>
    <w:rsid w:val="00200C54"/>
    <w:rsid w:val="002028ED"/>
    <w:rsid w:val="00203FA9"/>
    <w:rsid w:val="002041A1"/>
    <w:rsid w:val="00205D51"/>
    <w:rsid w:val="00207755"/>
    <w:rsid w:val="00210151"/>
    <w:rsid w:val="00214BFC"/>
    <w:rsid w:val="002156C0"/>
    <w:rsid w:val="00223BE9"/>
    <w:rsid w:val="0022465F"/>
    <w:rsid w:val="002258FB"/>
    <w:rsid w:val="00227949"/>
    <w:rsid w:val="002332AC"/>
    <w:rsid w:val="00233711"/>
    <w:rsid w:val="00235305"/>
    <w:rsid w:val="0023754A"/>
    <w:rsid w:val="00237602"/>
    <w:rsid w:val="00240846"/>
    <w:rsid w:val="00243AF2"/>
    <w:rsid w:val="00245E6B"/>
    <w:rsid w:val="00246D89"/>
    <w:rsid w:val="00250B1E"/>
    <w:rsid w:val="00251CFD"/>
    <w:rsid w:val="00251FA7"/>
    <w:rsid w:val="002535C6"/>
    <w:rsid w:val="00260309"/>
    <w:rsid w:val="0026548A"/>
    <w:rsid w:val="00270DBC"/>
    <w:rsid w:val="00271135"/>
    <w:rsid w:val="002725B4"/>
    <w:rsid w:val="0027509F"/>
    <w:rsid w:val="00276485"/>
    <w:rsid w:val="00276A63"/>
    <w:rsid w:val="002803D6"/>
    <w:rsid w:val="002807B8"/>
    <w:rsid w:val="00282E25"/>
    <w:rsid w:val="00286EE2"/>
    <w:rsid w:val="00287905"/>
    <w:rsid w:val="00287F20"/>
    <w:rsid w:val="002928BB"/>
    <w:rsid w:val="00294459"/>
    <w:rsid w:val="0029499B"/>
    <w:rsid w:val="00295B23"/>
    <w:rsid w:val="00296285"/>
    <w:rsid w:val="00296776"/>
    <w:rsid w:val="00296FDD"/>
    <w:rsid w:val="00297D52"/>
    <w:rsid w:val="002A0EBB"/>
    <w:rsid w:val="002A6204"/>
    <w:rsid w:val="002B2312"/>
    <w:rsid w:val="002B398A"/>
    <w:rsid w:val="002B3C06"/>
    <w:rsid w:val="002B5E71"/>
    <w:rsid w:val="002B71DD"/>
    <w:rsid w:val="002B7446"/>
    <w:rsid w:val="002C46EC"/>
    <w:rsid w:val="002C659F"/>
    <w:rsid w:val="002C774D"/>
    <w:rsid w:val="002D1661"/>
    <w:rsid w:val="002D1889"/>
    <w:rsid w:val="002D4533"/>
    <w:rsid w:val="002D5652"/>
    <w:rsid w:val="002D61BB"/>
    <w:rsid w:val="002D75F2"/>
    <w:rsid w:val="002E16EC"/>
    <w:rsid w:val="002E1D29"/>
    <w:rsid w:val="002E1F5E"/>
    <w:rsid w:val="002E2464"/>
    <w:rsid w:val="002E2726"/>
    <w:rsid w:val="002E3A04"/>
    <w:rsid w:val="002E4B52"/>
    <w:rsid w:val="002E4B7C"/>
    <w:rsid w:val="002E5521"/>
    <w:rsid w:val="002F10FA"/>
    <w:rsid w:val="002F2F7A"/>
    <w:rsid w:val="003040E7"/>
    <w:rsid w:val="003062F8"/>
    <w:rsid w:val="003104F8"/>
    <w:rsid w:val="00312264"/>
    <w:rsid w:val="003144CF"/>
    <w:rsid w:val="00314B2C"/>
    <w:rsid w:val="003159DD"/>
    <w:rsid w:val="00315A9E"/>
    <w:rsid w:val="00315CD3"/>
    <w:rsid w:val="00317FCF"/>
    <w:rsid w:val="00331889"/>
    <w:rsid w:val="0034129D"/>
    <w:rsid w:val="00341FF7"/>
    <w:rsid w:val="00342085"/>
    <w:rsid w:val="00342371"/>
    <w:rsid w:val="003447BF"/>
    <w:rsid w:val="00344DCF"/>
    <w:rsid w:val="00345763"/>
    <w:rsid w:val="003477E6"/>
    <w:rsid w:val="00356E09"/>
    <w:rsid w:val="003572C2"/>
    <w:rsid w:val="00357543"/>
    <w:rsid w:val="003602A2"/>
    <w:rsid w:val="0036157F"/>
    <w:rsid w:val="003624B0"/>
    <w:rsid w:val="00363112"/>
    <w:rsid w:val="00365276"/>
    <w:rsid w:val="00367AF1"/>
    <w:rsid w:val="0037199E"/>
    <w:rsid w:val="00373107"/>
    <w:rsid w:val="00375607"/>
    <w:rsid w:val="00377B60"/>
    <w:rsid w:val="00377CCF"/>
    <w:rsid w:val="00382AFB"/>
    <w:rsid w:val="00386ED5"/>
    <w:rsid w:val="003875BA"/>
    <w:rsid w:val="00387BCC"/>
    <w:rsid w:val="0039154B"/>
    <w:rsid w:val="0039375A"/>
    <w:rsid w:val="00394D35"/>
    <w:rsid w:val="003953F6"/>
    <w:rsid w:val="0039726A"/>
    <w:rsid w:val="003A030B"/>
    <w:rsid w:val="003A0899"/>
    <w:rsid w:val="003A2097"/>
    <w:rsid w:val="003A6BA7"/>
    <w:rsid w:val="003A78E7"/>
    <w:rsid w:val="003B12D5"/>
    <w:rsid w:val="003B503D"/>
    <w:rsid w:val="003B505B"/>
    <w:rsid w:val="003B5B03"/>
    <w:rsid w:val="003B5D8E"/>
    <w:rsid w:val="003C08E4"/>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11F1"/>
    <w:rsid w:val="004127EF"/>
    <w:rsid w:val="0041468E"/>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47539"/>
    <w:rsid w:val="004503A0"/>
    <w:rsid w:val="00451605"/>
    <w:rsid w:val="00451E6D"/>
    <w:rsid w:val="00454AE8"/>
    <w:rsid w:val="00460264"/>
    <w:rsid w:val="004608D1"/>
    <w:rsid w:val="004674DC"/>
    <w:rsid w:val="00467F44"/>
    <w:rsid w:val="00470570"/>
    <w:rsid w:val="00472F3F"/>
    <w:rsid w:val="004743B3"/>
    <w:rsid w:val="00482DB1"/>
    <w:rsid w:val="004870B7"/>
    <w:rsid w:val="00492177"/>
    <w:rsid w:val="00495F70"/>
    <w:rsid w:val="0049661A"/>
    <w:rsid w:val="004967FC"/>
    <w:rsid w:val="00496B0B"/>
    <w:rsid w:val="004970BD"/>
    <w:rsid w:val="004A1B73"/>
    <w:rsid w:val="004A466B"/>
    <w:rsid w:val="004A519C"/>
    <w:rsid w:val="004A5912"/>
    <w:rsid w:val="004A5EB6"/>
    <w:rsid w:val="004A78DF"/>
    <w:rsid w:val="004B1BD0"/>
    <w:rsid w:val="004B2C27"/>
    <w:rsid w:val="004B6E92"/>
    <w:rsid w:val="004B7102"/>
    <w:rsid w:val="004B76D0"/>
    <w:rsid w:val="004C020D"/>
    <w:rsid w:val="004C2BBB"/>
    <w:rsid w:val="004C35FD"/>
    <w:rsid w:val="004C4667"/>
    <w:rsid w:val="004C4C6C"/>
    <w:rsid w:val="004D0661"/>
    <w:rsid w:val="004D093C"/>
    <w:rsid w:val="004D2716"/>
    <w:rsid w:val="004D48D0"/>
    <w:rsid w:val="004D5631"/>
    <w:rsid w:val="004D56A4"/>
    <w:rsid w:val="004D6676"/>
    <w:rsid w:val="004D75A5"/>
    <w:rsid w:val="004E0B0D"/>
    <w:rsid w:val="004E0B2A"/>
    <w:rsid w:val="004E232F"/>
    <w:rsid w:val="004E56B7"/>
    <w:rsid w:val="004E772C"/>
    <w:rsid w:val="004E79BA"/>
    <w:rsid w:val="004E7D64"/>
    <w:rsid w:val="004F01DE"/>
    <w:rsid w:val="004F4452"/>
    <w:rsid w:val="004F6DC6"/>
    <w:rsid w:val="00507AA4"/>
    <w:rsid w:val="0051221A"/>
    <w:rsid w:val="00513832"/>
    <w:rsid w:val="00515363"/>
    <w:rsid w:val="00515757"/>
    <w:rsid w:val="00515999"/>
    <w:rsid w:val="00516444"/>
    <w:rsid w:val="005168F4"/>
    <w:rsid w:val="00516C00"/>
    <w:rsid w:val="00517255"/>
    <w:rsid w:val="00517999"/>
    <w:rsid w:val="00517D45"/>
    <w:rsid w:val="00526D7F"/>
    <w:rsid w:val="00527E3F"/>
    <w:rsid w:val="00532475"/>
    <w:rsid w:val="00532755"/>
    <w:rsid w:val="00533CB7"/>
    <w:rsid w:val="00533F8F"/>
    <w:rsid w:val="00536969"/>
    <w:rsid w:val="005369AE"/>
    <w:rsid w:val="005413CB"/>
    <w:rsid w:val="00543C32"/>
    <w:rsid w:val="00546CA7"/>
    <w:rsid w:val="005521E8"/>
    <w:rsid w:val="005525E3"/>
    <w:rsid w:val="005528CC"/>
    <w:rsid w:val="00552D05"/>
    <w:rsid w:val="00555C2F"/>
    <w:rsid w:val="005572DF"/>
    <w:rsid w:val="00560B94"/>
    <w:rsid w:val="005615E7"/>
    <w:rsid w:val="00561DBA"/>
    <w:rsid w:val="00564C1C"/>
    <w:rsid w:val="00567C94"/>
    <w:rsid w:val="00582361"/>
    <w:rsid w:val="00582367"/>
    <w:rsid w:val="00582A82"/>
    <w:rsid w:val="00583507"/>
    <w:rsid w:val="0058754E"/>
    <w:rsid w:val="00591216"/>
    <w:rsid w:val="005928DA"/>
    <w:rsid w:val="005942A8"/>
    <w:rsid w:val="0059509F"/>
    <w:rsid w:val="00595483"/>
    <w:rsid w:val="00595FC3"/>
    <w:rsid w:val="005A2AB0"/>
    <w:rsid w:val="005A6C3B"/>
    <w:rsid w:val="005A7816"/>
    <w:rsid w:val="005B019D"/>
    <w:rsid w:val="005B2C11"/>
    <w:rsid w:val="005B30C5"/>
    <w:rsid w:val="005B7193"/>
    <w:rsid w:val="005C27D2"/>
    <w:rsid w:val="005C315C"/>
    <w:rsid w:val="005C5167"/>
    <w:rsid w:val="005C689B"/>
    <w:rsid w:val="005D1140"/>
    <w:rsid w:val="005D3703"/>
    <w:rsid w:val="005D44F8"/>
    <w:rsid w:val="005E5CF8"/>
    <w:rsid w:val="005F6DF5"/>
    <w:rsid w:val="005F7909"/>
    <w:rsid w:val="00603B17"/>
    <w:rsid w:val="00604849"/>
    <w:rsid w:val="0060707D"/>
    <w:rsid w:val="00613F4D"/>
    <w:rsid w:val="006155C3"/>
    <w:rsid w:val="006202E1"/>
    <w:rsid w:val="00624A81"/>
    <w:rsid w:val="006252D4"/>
    <w:rsid w:val="00630890"/>
    <w:rsid w:val="00630FE4"/>
    <w:rsid w:val="00631295"/>
    <w:rsid w:val="00631475"/>
    <w:rsid w:val="006343BA"/>
    <w:rsid w:val="00644B3D"/>
    <w:rsid w:val="00644C07"/>
    <w:rsid w:val="006507C5"/>
    <w:rsid w:val="00651404"/>
    <w:rsid w:val="00651612"/>
    <w:rsid w:val="00651F9C"/>
    <w:rsid w:val="0065208E"/>
    <w:rsid w:val="0065249A"/>
    <w:rsid w:val="00652E54"/>
    <w:rsid w:val="00653BC1"/>
    <w:rsid w:val="00657082"/>
    <w:rsid w:val="00657AE4"/>
    <w:rsid w:val="00662398"/>
    <w:rsid w:val="00663804"/>
    <w:rsid w:val="00667B14"/>
    <w:rsid w:val="00674330"/>
    <w:rsid w:val="00676AED"/>
    <w:rsid w:val="00680563"/>
    <w:rsid w:val="00680A24"/>
    <w:rsid w:val="00680D84"/>
    <w:rsid w:val="0068352E"/>
    <w:rsid w:val="006842B3"/>
    <w:rsid w:val="00693757"/>
    <w:rsid w:val="00693DE0"/>
    <w:rsid w:val="0069528B"/>
    <w:rsid w:val="0069596E"/>
    <w:rsid w:val="006965B8"/>
    <w:rsid w:val="006969B7"/>
    <w:rsid w:val="006A04C3"/>
    <w:rsid w:val="006A1FA3"/>
    <w:rsid w:val="006A387C"/>
    <w:rsid w:val="006B55BD"/>
    <w:rsid w:val="006B5D41"/>
    <w:rsid w:val="006C261F"/>
    <w:rsid w:val="006C3DDF"/>
    <w:rsid w:val="006C4092"/>
    <w:rsid w:val="006C6083"/>
    <w:rsid w:val="006C6A1F"/>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46C"/>
    <w:rsid w:val="00716757"/>
    <w:rsid w:val="00717E2B"/>
    <w:rsid w:val="00722BC9"/>
    <w:rsid w:val="00724016"/>
    <w:rsid w:val="00724770"/>
    <w:rsid w:val="007343D0"/>
    <w:rsid w:val="007351F8"/>
    <w:rsid w:val="0074210A"/>
    <w:rsid w:val="007446BA"/>
    <w:rsid w:val="007543EB"/>
    <w:rsid w:val="00755E30"/>
    <w:rsid w:val="007620CE"/>
    <w:rsid w:val="007628AE"/>
    <w:rsid w:val="007635FC"/>
    <w:rsid w:val="007651DB"/>
    <w:rsid w:val="00766CDF"/>
    <w:rsid w:val="00770A04"/>
    <w:rsid w:val="00776D6B"/>
    <w:rsid w:val="00776FE6"/>
    <w:rsid w:val="0077782B"/>
    <w:rsid w:val="0077782E"/>
    <w:rsid w:val="007814A0"/>
    <w:rsid w:val="00783F3B"/>
    <w:rsid w:val="007849F9"/>
    <w:rsid w:val="00785686"/>
    <w:rsid w:val="00785F20"/>
    <w:rsid w:val="00786493"/>
    <w:rsid w:val="0079180F"/>
    <w:rsid w:val="00797C05"/>
    <w:rsid w:val="007A0FD0"/>
    <w:rsid w:val="007A1504"/>
    <w:rsid w:val="007A1C53"/>
    <w:rsid w:val="007A2A66"/>
    <w:rsid w:val="007A399B"/>
    <w:rsid w:val="007A3DD3"/>
    <w:rsid w:val="007A53B1"/>
    <w:rsid w:val="007A5B15"/>
    <w:rsid w:val="007B1F45"/>
    <w:rsid w:val="007B440B"/>
    <w:rsid w:val="007B54A4"/>
    <w:rsid w:val="007B5E9A"/>
    <w:rsid w:val="007B7289"/>
    <w:rsid w:val="007C1F3E"/>
    <w:rsid w:val="007C5A6A"/>
    <w:rsid w:val="007C7D61"/>
    <w:rsid w:val="007D1036"/>
    <w:rsid w:val="007D285A"/>
    <w:rsid w:val="007D2AA7"/>
    <w:rsid w:val="007D4FB5"/>
    <w:rsid w:val="007E1FB1"/>
    <w:rsid w:val="007E4D74"/>
    <w:rsid w:val="007E5C3B"/>
    <w:rsid w:val="007E625A"/>
    <w:rsid w:val="007E73ED"/>
    <w:rsid w:val="007F1F5E"/>
    <w:rsid w:val="00800E84"/>
    <w:rsid w:val="00803E1A"/>
    <w:rsid w:val="0080418A"/>
    <w:rsid w:val="00804488"/>
    <w:rsid w:val="008046BC"/>
    <w:rsid w:val="00804BEE"/>
    <w:rsid w:val="00804E50"/>
    <w:rsid w:val="00807EF4"/>
    <w:rsid w:val="0081085C"/>
    <w:rsid w:val="00812CA6"/>
    <w:rsid w:val="008204EB"/>
    <w:rsid w:val="00822433"/>
    <w:rsid w:val="008236E4"/>
    <w:rsid w:val="00823BCD"/>
    <w:rsid w:val="008254D4"/>
    <w:rsid w:val="008278A9"/>
    <w:rsid w:val="00831B94"/>
    <w:rsid w:val="00832985"/>
    <w:rsid w:val="00832EFD"/>
    <w:rsid w:val="00834E7D"/>
    <w:rsid w:val="00840967"/>
    <w:rsid w:val="00846D7A"/>
    <w:rsid w:val="00846F26"/>
    <w:rsid w:val="00847216"/>
    <w:rsid w:val="00847D20"/>
    <w:rsid w:val="00847E2F"/>
    <w:rsid w:val="00865DBA"/>
    <w:rsid w:val="00867757"/>
    <w:rsid w:val="00867C58"/>
    <w:rsid w:val="00872CC4"/>
    <w:rsid w:val="0087362F"/>
    <w:rsid w:val="00877446"/>
    <w:rsid w:val="0088219D"/>
    <w:rsid w:val="00883700"/>
    <w:rsid w:val="00883CA7"/>
    <w:rsid w:val="00884061"/>
    <w:rsid w:val="00884912"/>
    <w:rsid w:val="0088624B"/>
    <w:rsid w:val="008863F9"/>
    <w:rsid w:val="00886C6A"/>
    <w:rsid w:val="00887718"/>
    <w:rsid w:val="00890F58"/>
    <w:rsid w:val="008913DA"/>
    <w:rsid w:val="008915C2"/>
    <w:rsid w:val="00892152"/>
    <w:rsid w:val="00892CDA"/>
    <w:rsid w:val="008963BD"/>
    <w:rsid w:val="008966CF"/>
    <w:rsid w:val="00897134"/>
    <w:rsid w:val="008A0481"/>
    <w:rsid w:val="008A1253"/>
    <w:rsid w:val="008A1AA8"/>
    <w:rsid w:val="008A2A2B"/>
    <w:rsid w:val="008A481D"/>
    <w:rsid w:val="008B0149"/>
    <w:rsid w:val="008C08EB"/>
    <w:rsid w:val="008C16A6"/>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B8B"/>
    <w:rsid w:val="008F5F47"/>
    <w:rsid w:val="008F734B"/>
    <w:rsid w:val="00901FDC"/>
    <w:rsid w:val="00904409"/>
    <w:rsid w:val="0091359D"/>
    <w:rsid w:val="0091495D"/>
    <w:rsid w:val="00914ADB"/>
    <w:rsid w:val="00916009"/>
    <w:rsid w:val="009161F4"/>
    <w:rsid w:val="00916350"/>
    <w:rsid w:val="009202A2"/>
    <w:rsid w:val="00920C1A"/>
    <w:rsid w:val="00921AE5"/>
    <w:rsid w:val="00921C66"/>
    <w:rsid w:val="0092207C"/>
    <w:rsid w:val="009242E6"/>
    <w:rsid w:val="00924956"/>
    <w:rsid w:val="00925371"/>
    <w:rsid w:val="0092734E"/>
    <w:rsid w:val="00927C8F"/>
    <w:rsid w:val="009307A6"/>
    <w:rsid w:val="00931246"/>
    <w:rsid w:val="00931F71"/>
    <w:rsid w:val="00932C35"/>
    <w:rsid w:val="00935688"/>
    <w:rsid w:val="00936BDA"/>
    <w:rsid w:val="00937D9C"/>
    <w:rsid w:val="009403EE"/>
    <w:rsid w:val="00943035"/>
    <w:rsid w:val="009447F2"/>
    <w:rsid w:val="00944B7D"/>
    <w:rsid w:val="00946104"/>
    <w:rsid w:val="00951A9F"/>
    <w:rsid w:val="00956817"/>
    <w:rsid w:val="00956A40"/>
    <w:rsid w:val="00960A80"/>
    <w:rsid w:val="00962730"/>
    <w:rsid w:val="00963DFB"/>
    <w:rsid w:val="00966089"/>
    <w:rsid w:val="00967A71"/>
    <w:rsid w:val="009714F4"/>
    <w:rsid w:val="009724A5"/>
    <w:rsid w:val="0097346D"/>
    <w:rsid w:val="00976DD9"/>
    <w:rsid w:val="00980022"/>
    <w:rsid w:val="009800B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C0FF4"/>
    <w:rsid w:val="009C2CAD"/>
    <w:rsid w:val="009C2E5B"/>
    <w:rsid w:val="009C3B7E"/>
    <w:rsid w:val="009C52E1"/>
    <w:rsid w:val="009D02E6"/>
    <w:rsid w:val="009D03C6"/>
    <w:rsid w:val="009D255A"/>
    <w:rsid w:val="009D2B12"/>
    <w:rsid w:val="009D3E6F"/>
    <w:rsid w:val="009D6923"/>
    <w:rsid w:val="009D72DB"/>
    <w:rsid w:val="009D7ECD"/>
    <w:rsid w:val="009E016D"/>
    <w:rsid w:val="009E19C0"/>
    <w:rsid w:val="009E44D1"/>
    <w:rsid w:val="009E7D91"/>
    <w:rsid w:val="009F1766"/>
    <w:rsid w:val="009F2C65"/>
    <w:rsid w:val="009F4C06"/>
    <w:rsid w:val="00A00209"/>
    <w:rsid w:val="00A02900"/>
    <w:rsid w:val="00A02D64"/>
    <w:rsid w:val="00A03233"/>
    <w:rsid w:val="00A0323C"/>
    <w:rsid w:val="00A0552F"/>
    <w:rsid w:val="00A05A65"/>
    <w:rsid w:val="00A06E16"/>
    <w:rsid w:val="00A1014D"/>
    <w:rsid w:val="00A11FDC"/>
    <w:rsid w:val="00A12B97"/>
    <w:rsid w:val="00A142D7"/>
    <w:rsid w:val="00A16920"/>
    <w:rsid w:val="00A251D4"/>
    <w:rsid w:val="00A25F17"/>
    <w:rsid w:val="00A30CA2"/>
    <w:rsid w:val="00A31C1D"/>
    <w:rsid w:val="00A34D97"/>
    <w:rsid w:val="00A36274"/>
    <w:rsid w:val="00A36BFA"/>
    <w:rsid w:val="00A36D26"/>
    <w:rsid w:val="00A37D6A"/>
    <w:rsid w:val="00A4026F"/>
    <w:rsid w:val="00A424F8"/>
    <w:rsid w:val="00A4402D"/>
    <w:rsid w:val="00A445D6"/>
    <w:rsid w:val="00A46DE1"/>
    <w:rsid w:val="00A5226E"/>
    <w:rsid w:val="00A555C0"/>
    <w:rsid w:val="00A556CB"/>
    <w:rsid w:val="00A617C7"/>
    <w:rsid w:val="00A648E5"/>
    <w:rsid w:val="00A71340"/>
    <w:rsid w:val="00A71449"/>
    <w:rsid w:val="00A71528"/>
    <w:rsid w:val="00A74FF8"/>
    <w:rsid w:val="00A763A9"/>
    <w:rsid w:val="00A77FA9"/>
    <w:rsid w:val="00A806A9"/>
    <w:rsid w:val="00A83AA2"/>
    <w:rsid w:val="00A84E4A"/>
    <w:rsid w:val="00A850E5"/>
    <w:rsid w:val="00A8646C"/>
    <w:rsid w:val="00A87740"/>
    <w:rsid w:val="00A900EF"/>
    <w:rsid w:val="00A904DE"/>
    <w:rsid w:val="00A90E3D"/>
    <w:rsid w:val="00A937ED"/>
    <w:rsid w:val="00A944C9"/>
    <w:rsid w:val="00A959E6"/>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446"/>
    <w:rsid w:val="00AC7B9F"/>
    <w:rsid w:val="00AD03E9"/>
    <w:rsid w:val="00AD10F5"/>
    <w:rsid w:val="00AD3C6A"/>
    <w:rsid w:val="00AD4F3E"/>
    <w:rsid w:val="00AD5ACF"/>
    <w:rsid w:val="00AD7493"/>
    <w:rsid w:val="00AE046B"/>
    <w:rsid w:val="00AE1497"/>
    <w:rsid w:val="00AE1AF8"/>
    <w:rsid w:val="00AE1BA4"/>
    <w:rsid w:val="00AE2194"/>
    <w:rsid w:val="00AE413A"/>
    <w:rsid w:val="00AE579D"/>
    <w:rsid w:val="00AF12DE"/>
    <w:rsid w:val="00AF4F0B"/>
    <w:rsid w:val="00AF6F34"/>
    <w:rsid w:val="00AF7923"/>
    <w:rsid w:val="00AF7C56"/>
    <w:rsid w:val="00B03358"/>
    <w:rsid w:val="00B03D21"/>
    <w:rsid w:val="00B072AF"/>
    <w:rsid w:val="00B10B32"/>
    <w:rsid w:val="00B11F00"/>
    <w:rsid w:val="00B121D8"/>
    <w:rsid w:val="00B12831"/>
    <w:rsid w:val="00B14C27"/>
    <w:rsid w:val="00B16C9C"/>
    <w:rsid w:val="00B17272"/>
    <w:rsid w:val="00B17536"/>
    <w:rsid w:val="00B230C3"/>
    <w:rsid w:val="00B2317D"/>
    <w:rsid w:val="00B26A41"/>
    <w:rsid w:val="00B26A7A"/>
    <w:rsid w:val="00B30CCF"/>
    <w:rsid w:val="00B3127C"/>
    <w:rsid w:val="00B32DA1"/>
    <w:rsid w:val="00B32F5E"/>
    <w:rsid w:val="00B3717E"/>
    <w:rsid w:val="00B44AC2"/>
    <w:rsid w:val="00B450E6"/>
    <w:rsid w:val="00B46031"/>
    <w:rsid w:val="00B4760E"/>
    <w:rsid w:val="00B47775"/>
    <w:rsid w:val="00B47D8F"/>
    <w:rsid w:val="00B51ADF"/>
    <w:rsid w:val="00B52E1C"/>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3181"/>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2FBF"/>
    <w:rsid w:val="00BD51DA"/>
    <w:rsid w:val="00BD6C9A"/>
    <w:rsid w:val="00BD737B"/>
    <w:rsid w:val="00BE0EC9"/>
    <w:rsid w:val="00BE129E"/>
    <w:rsid w:val="00BE2DC4"/>
    <w:rsid w:val="00BE317F"/>
    <w:rsid w:val="00BE5D7D"/>
    <w:rsid w:val="00BF1855"/>
    <w:rsid w:val="00BF370B"/>
    <w:rsid w:val="00C011D8"/>
    <w:rsid w:val="00C03FB1"/>
    <w:rsid w:val="00C04190"/>
    <w:rsid w:val="00C05D95"/>
    <w:rsid w:val="00C06B73"/>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0E5C"/>
    <w:rsid w:val="00C4137E"/>
    <w:rsid w:val="00C41C64"/>
    <w:rsid w:val="00C41F60"/>
    <w:rsid w:val="00C42D13"/>
    <w:rsid w:val="00C43D0F"/>
    <w:rsid w:val="00C46172"/>
    <w:rsid w:val="00C46F53"/>
    <w:rsid w:val="00C47D5F"/>
    <w:rsid w:val="00C5159A"/>
    <w:rsid w:val="00C544B5"/>
    <w:rsid w:val="00C56532"/>
    <w:rsid w:val="00C60EF3"/>
    <w:rsid w:val="00C61130"/>
    <w:rsid w:val="00C64B0C"/>
    <w:rsid w:val="00C65C99"/>
    <w:rsid w:val="00C67DDB"/>
    <w:rsid w:val="00C707CB"/>
    <w:rsid w:val="00C73A7E"/>
    <w:rsid w:val="00C76FDB"/>
    <w:rsid w:val="00C83AC1"/>
    <w:rsid w:val="00C84CDF"/>
    <w:rsid w:val="00C86059"/>
    <w:rsid w:val="00C87435"/>
    <w:rsid w:val="00C91F42"/>
    <w:rsid w:val="00C92E4C"/>
    <w:rsid w:val="00C9442C"/>
    <w:rsid w:val="00C9476D"/>
    <w:rsid w:val="00C9647F"/>
    <w:rsid w:val="00CA20A6"/>
    <w:rsid w:val="00CA4344"/>
    <w:rsid w:val="00CA43E8"/>
    <w:rsid w:val="00CA46C2"/>
    <w:rsid w:val="00CA7091"/>
    <w:rsid w:val="00CA73FE"/>
    <w:rsid w:val="00CB2D0D"/>
    <w:rsid w:val="00CB3CFD"/>
    <w:rsid w:val="00CB3DC0"/>
    <w:rsid w:val="00CB5FD7"/>
    <w:rsid w:val="00CC0341"/>
    <w:rsid w:val="00CD7B49"/>
    <w:rsid w:val="00CD7F42"/>
    <w:rsid w:val="00CE0DFE"/>
    <w:rsid w:val="00CE329A"/>
    <w:rsid w:val="00CE379E"/>
    <w:rsid w:val="00CE620B"/>
    <w:rsid w:val="00CF1A6E"/>
    <w:rsid w:val="00CF2282"/>
    <w:rsid w:val="00CF2827"/>
    <w:rsid w:val="00CF3FE1"/>
    <w:rsid w:val="00CF538B"/>
    <w:rsid w:val="00CF5734"/>
    <w:rsid w:val="00CF724B"/>
    <w:rsid w:val="00D0015C"/>
    <w:rsid w:val="00D01506"/>
    <w:rsid w:val="00D0370C"/>
    <w:rsid w:val="00D06C46"/>
    <w:rsid w:val="00D0799D"/>
    <w:rsid w:val="00D07B3C"/>
    <w:rsid w:val="00D12950"/>
    <w:rsid w:val="00D13C7E"/>
    <w:rsid w:val="00D168CB"/>
    <w:rsid w:val="00D22C0D"/>
    <w:rsid w:val="00D22EBA"/>
    <w:rsid w:val="00D3137F"/>
    <w:rsid w:val="00D33A15"/>
    <w:rsid w:val="00D35C62"/>
    <w:rsid w:val="00D3660B"/>
    <w:rsid w:val="00D37728"/>
    <w:rsid w:val="00D40A2C"/>
    <w:rsid w:val="00D476C0"/>
    <w:rsid w:val="00D4774C"/>
    <w:rsid w:val="00D50539"/>
    <w:rsid w:val="00D5165C"/>
    <w:rsid w:val="00D517A7"/>
    <w:rsid w:val="00D547D9"/>
    <w:rsid w:val="00D548E4"/>
    <w:rsid w:val="00D55892"/>
    <w:rsid w:val="00D569D5"/>
    <w:rsid w:val="00D56B20"/>
    <w:rsid w:val="00D60082"/>
    <w:rsid w:val="00D63F3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1B2F"/>
    <w:rsid w:val="00DA5EA3"/>
    <w:rsid w:val="00DB07A2"/>
    <w:rsid w:val="00DB2196"/>
    <w:rsid w:val="00DB28D7"/>
    <w:rsid w:val="00DB3DF6"/>
    <w:rsid w:val="00DB4107"/>
    <w:rsid w:val="00DB44A3"/>
    <w:rsid w:val="00DB6655"/>
    <w:rsid w:val="00DB798C"/>
    <w:rsid w:val="00DC291C"/>
    <w:rsid w:val="00DC4D33"/>
    <w:rsid w:val="00DC658F"/>
    <w:rsid w:val="00DC78FF"/>
    <w:rsid w:val="00DD0E54"/>
    <w:rsid w:val="00DD0E5F"/>
    <w:rsid w:val="00DD14FA"/>
    <w:rsid w:val="00DD2CD2"/>
    <w:rsid w:val="00DD2FB1"/>
    <w:rsid w:val="00DD304D"/>
    <w:rsid w:val="00DD3DB0"/>
    <w:rsid w:val="00DD5B57"/>
    <w:rsid w:val="00DD6F0E"/>
    <w:rsid w:val="00DE4DF2"/>
    <w:rsid w:val="00DF6FC1"/>
    <w:rsid w:val="00DF7747"/>
    <w:rsid w:val="00E0352B"/>
    <w:rsid w:val="00E048C2"/>
    <w:rsid w:val="00E07A0C"/>
    <w:rsid w:val="00E122F3"/>
    <w:rsid w:val="00E13E41"/>
    <w:rsid w:val="00E276DB"/>
    <w:rsid w:val="00E27A24"/>
    <w:rsid w:val="00E3269C"/>
    <w:rsid w:val="00E327DE"/>
    <w:rsid w:val="00E32DCC"/>
    <w:rsid w:val="00E32E9E"/>
    <w:rsid w:val="00E34E45"/>
    <w:rsid w:val="00E36EB8"/>
    <w:rsid w:val="00E437CA"/>
    <w:rsid w:val="00E43BCC"/>
    <w:rsid w:val="00E44AB9"/>
    <w:rsid w:val="00E45C4E"/>
    <w:rsid w:val="00E45FB9"/>
    <w:rsid w:val="00E461DA"/>
    <w:rsid w:val="00E50BFA"/>
    <w:rsid w:val="00E513D8"/>
    <w:rsid w:val="00E51837"/>
    <w:rsid w:val="00E52686"/>
    <w:rsid w:val="00E52B47"/>
    <w:rsid w:val="00E53099"/>
    <w:rsid w:val="00E53DA5"/>
    <w:rsid w:val="00E60700"/>
    <w:rsid w:val="00E61FB9"/>
    <w:rsid w:val="00E62705"/>
    <w:rsid w:val="00E652B9"/>
    <w:rsid w:val="00E671B3"/>
    <w:rsid w:val="00E70D4E"/>
    <w:rsid w:val="00E748FA"/>
    <w:rsid w:val="00E751F6"/>
    <w:rsid w:val="00E765D9"/>
    <w:rsid w:val="00E76DA0"/>
    <w:rsid w:val="00E77139"/>
    <w:rsid w:val="00E77F97"/>
    <w:rsid w:val="00E8075A"/>
    <w:rsid w:val="00E82D2A"/>
    <w:rsid w:val="00E84B7D"/>
    <w:rsid w:val="00E86C06"/>
    <w:rsid w:val="00E90C2E"/>
    <w:rsid w:val="00E9378D"/>
    <w:rsid w:val="00E93A48"/>
    <w:rsid w:val="00E93BE9"/>
    <w:rsid w:val="00E94B8D"/>
    <w:rsid w:val="00E94C3D"/>
    <w:rsid w:val="00E96074"/>
    <w:rsid w:val="00E960D1"/>
    <w:rsid w:val="00EA017E"/>
    <w:rsid w:val="00EA0EB9"/>
    <w:rsid w:val="00EA0EE3"/>
    <w:rsid w:val="00EA1565"/>
    <w:rsid w:val="00EA2096"/>
    <w:rsid w:val="00EA2ABE"/>
    <w:rsid w:val="00EA3FC9"/>
    <w:rsid w:val="00EA6480"/>
    <w:rsid w:val="00EB16D9"/>
    <w:rsid w:val="00EB2F75"/>
    <w:rsid w:val="00EB3479"/>
    <w:rsid w:val="00EB4E8E"/>
    <w:rsid w:val="00EB6D32"/>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345F"/>
    <w:rsid w:val="00EF6D1B"/>
    <w:rsid w:val="00EF73A1"/>
    <w:rsid w:val="00F00A3F"/>
    <w:rsid w:val="00F00A4A"/>
    <w:rsid w:val="00F015A4"/>
    <w:rsid w:val="00F0160E"/>
    <w:rsid w:val="00F02481"/>
    <w:rsid w:val="00F05847"/>
    <w:rsid w:val="00F05A69"/>
    <w:rsid w:val="00F06661"/>
    <w:rsid w:val="00F105D2"/>
    <w:rsid w:val="00F106AD"/>
    <w:rsid w:val="00F1228E"/>
    <w:rsid w:val="00F13DAA"/>
    <w:rsid w:val="00F21604"/>
    <w:rsid w:val="00F23291"/>
    <w:rsid w:val="00F23E63"/>
    <w:rsid w:val="00F2425C"/>
    <w:rsid w:val="00F25A8C"/>
    <w:rsid w:val="00F26360"/>
    <w:rsid w:val="00F308D2"/>
    <w:rsid w:val="00F30D49"/>
    <w:rsid w:val="00F31E9C"/>
    <w:rsid w:val="00F3213D"/>
    <w:rsid w:val="00F33460"/>
    <w:rsid w:val="00F36071"/>
    <w:rsid w:val="00F3764A"/>
    <w:rsid w:val="00F40233"/>
    <w:rsid w:val="00F4096E"/>
    <w:rsid w:val="00F415C6"/>
    <w:rsid w:val="00F46458"/>
    <w:rsid w:val="00F534E6"/>
    <w:rsid w:val="00F60C0F"/>
    <w:rsid w:val="00F60CA8"/>
    <w:rsid w:val="00F641D8"/>
    <w:rsid w:val="00F73683"/>
    <w:rsid w:val="00F73DAF"/>
    <w:rsid w:val="00F7421C"/>
    <w:rsid w:val="00F75C52"/>
    <w:rsid w:val="00F75F0A"/>
    <w:rsid w:val="00F80CD5"/>
    <w:rsid w:val="00F8404F"/>
    <w:rsid w:val="00F86FB2"/>
    <w:rsid w:val="00F90282"/>
    <w:rsid w:val="00F93FE7"/>
    <w:rsid w:val="00F948F0"/>
    <w:rsid w:val="00FA0AAF"/>
    <w:rsid w:val="00FA0FE8"/>
    <w:rsid w:val="00FA6E3C"/>
    <w:rsid w:val="00FA72D4"/>
    <w:rsid w:val="00FA7873"/>
    <w:rsid w:val="00FB1E15"/>
    <w:rsid w:val="00FB295B"/>
    <w:rsid w:val="00FB2EFC"/>
    <w:rsid w:val="00FB395E"/>
    <w:rsid w:val="00FB3D96"/>
    <w:rsid w:val="00FB4311"/>
    <w:rsid w:val="00FB5003"/>
    <w:rsid w:val="00FB6011"/>
    <w:rsid w:val="00FB7FE6"/>
    <w:rsid w:val="00FC2806"/>
    <w:rsid w:val="00FC3026"/>
    <w:rsid w:val="00FC3C89"/>
    <w:rsid w:val="00FC7651"/>
    <w:rsid w:val="00FD18F9"/>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170224231">
      <w:bodyDiv w:val="1"/>
      <w:marLeft w:val="0"/>
      <w:marRight w:val="0"/>
      <w:marTop w:val="0"/>
      <w:marBottom w:val="0"/>
      <w:divBdr>
        <w:top w:val="none" w:sz="0" w:space="0" w:color="auto"/>
        <w:left w:val="none" w:sz="0" w:space="0" w:color="auto"/>
        <w:bottom w:val="none" w:sz="0" w:space="0" w:color="auto"/>
        <w:right w:val="none" w:sz="0" w:space="0" w:color="auto"/>
      </w:divBdr>
    </w:div>
    <w:div w:id="185101879">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00862007">
      <w:bodyDiv w:val="1"/>
      <w:marLeft w:val="0"/>
      <w:marRight w:val="0"/>
      <w:marTop w:val="0"/>
      <w:marBottom w:val="0"/>
      <w:divBdr>
        <w:top w:val="none" w:sz="0" w:space="0" w:color="auto"/>
        <w:left w:val="none" w:sz="0" w:space="0" w:color="auto"/>
        <w:bottom w:val="none" w:sz="0" w:space="0" w:color="auto"/>
        <w:right w:val="none" w:sz="0" w:space="0" w:color="auto"/>
      </w:divBdr>
    </w:div>
    <w:div w:id="707991867">
      <w:bodyDiv w:val="1"/>
      <w:marLeft w:val="0"/>
      <w:marRight w:val="0"/>
      <w:marTop w:val="0"/>
      <w:marBottom w:val="0"/>
      <w:divBdr>
        <w:top w:val="none" w:sz="0" w:space="0" w:color="auto"/>
        <w:left w:val="none" w:sz="0" w:space="0" w:color="auto"/>
        <w:bottom w:val="none" w:sz="0" w:space="0" w:color="auto"/>
        <w:right w:val="none" w:sz="0" w:space="0" w:color="auto"/>
      </w:divBdr>
    </w:div>
    <w:div w:id="743381275">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858852337">
      <w:bodyDiv w:val="1"/>
      <w:marLeft w:val="0"/>
      <w:marRight w:val="0"/>
      <w:marTop w:val="0"/>
      <w:marBottom w:val="0"/>
      <w:divBdr>
        <w:top w:val="none" w:sz="0" w:space="0" w:color="auto"/>
        <w:left w:val="none" w:sz="0" w:space="0" w:color="auto"/>
        <w:bottom w:val="none" w:sz="0" w:space="0" w:color="auto"/>
        <w:right w:val="none" w:sz="0" w:space="0" w:color="auto"/>
      </w:divBdr>
    </w:div>
    <w:div w:id="1062145544">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25036714">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855804130">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68</Pages>
  <Words>18681</Words>
  <Characters>112086</Characters>
  <Application>Microsoft Office Word</Application>
  <DocSecurity>0</DocSecurity>
  <Lines>934</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Elżbieta Ostałowska</cp:lastModifiedBy>
  <cp:revision>4</cp:revision>
  <cp:lastPrinted>2024-02-09T08:38:00Z</cp:lastPrinted>
  <dcterms:created xsi:type="dcterms:W3CDTF">2025-04-03T12:24:00Z</dcterms:created>
  <dcterms:modified xsi:type="dcterms:W3CDTF">2025-04-08T12:59:00Z</dcterms:modified>
</cp:coreProperties>
</file>