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87A4" w14:textId="6F262A17" w:rsidR="00356047" w:rsidRDefault="005E56E5" w:rsidP="00B56B04">
      <w:pPr>
        <w:rPr>
          <w:b/>
          <w:sz w:val="32"/>
          <w:szCs w:val="32"/>
        </w:rPr>
      </w:pPr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E491F42">
            <wp:simplePos x="0" y="0"/>
            <wp:positionH relativeFrom="margin">
              <wp:posOffset>1454785</wp:posOffset>
            </wp:positionH>
            <wp:positionV relativeFrom="margin">
              <wp:posOffset>7620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  <w:r w:rsidR="005B4311">
        <w:rPr>
          <w:b/>
          <w:sz w:val="32"/>
          <w:szCs w:val="32"/>
        </w:rPr>
        <w:tab/>
      </w:r>
    </w:p>
    <w:p w14:paraId="27D5B126" w14:textId="77777777" w:rsidR="00B56B04" w:rsidRDefault="00B56B04" w:rsidP="00B56B04">
      <w:pPr>
        <w:rPr>
          <w:b/>
          <w:sz w:val="32"/>
          <w:szCs w:val="32"/>
        </w:rPr>
      </w:pPr>
    </w:p>
    <w:p w14:paraId="47304F32" w14:textId="77777777" w:rsidR="00B56B04" w:rsidRPr="00B56B04" w:rsidRDefault="00B56B04" w:rsidP="00B56B04"/>
    <w:p w14:paraId="503DC7A9" w14:textId="77777777" w:rsidR="004B74D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>
        <w:rPr>
          <w:b/>
          <w:sz w:val="28"/>
          <w:szCs w:val="28"/>
        </w:rPr>
        <w:t xml:space="preserve">n </w:t>
      </w:r>
    </w:p>
    <w:p w14:paraId="6D218CE9" w14:textId="77777777" w:rsidR="004B74D9" w:rsidRPr="00850C7A" w:rsidRDefault="004B74D9" w:rsidP="004B74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Regulaminu wyboru projektów dla naborów </w:t>
      </w:r>
      <w:r w:rsidRPr="00850C7A">
        <w:rPr>
          <w:b/>
          <w:sz w:val="28"/>
          <w:szCs w:val="28"/>
        </w:rPr>
        <w:t>nr:</w:t>
      </w:r>
    </w:p>
    <w:p w14:paraId="3B27C3C7" w14:textId="2E816FC6" w:rsidR="004B74D9" w:rsidRPr="00850C7A" w:rsidRDefault="004B74D9" w:rsidP="004B74D9">
      <w:pPr>
        <w:rPr>
          <w:b/>
          <w:sz w:val="28"/>
          <w:szCs w:val="28"/>
        </w:rPr>
      </w:pPr>
      <w:bookmarkStart w:id="0" w:name="_Hlk150499537"/>
      <w:bookmarkStart w:id="1" w:name="_Hlk150258045"/>
      <w:r w:rsidRPr="00850C7A">
        <w:rPr>
          <w:b/>
          <w:sz w:val="28"/>
          <w:szCs w:val="28"/>
        </w:rPr>
        <w:t>FEOP.0</w:t>
      </w:r>
      <w:r w:rsidR="00E7041A">
        <w:rPr>
          <w:b/>
          <w:sz w:val="28"/>
          <w:szCs w:val="28"/>
        </w:rPr>
        <w:t>2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</w:t>
      </w:r>
      <w:r w:rsidRPr="00561656">
        <w:rPr>
          <w:b/>
          <w:sz w:val="28"/>
          <w:szCs w:val="28"/>
        </w:rPr>
        <w:t>dla Subregionu</w:t>
      </w:r>
      <w:r w:rsidR="00E7041A">
        <w:rPr>
          <w:b/>
          <w:sz w:val="28"/>
          <w:szCs w:val="28"/>
        </w:rPr>
        <w:t xml:space="preserve"> Brzeskiego,</w:t>
      </w:r>
    </w:p>
    <w:p w14:paraId="7F8E69F4" w14:textId="35AC5BC4" w:rsidR="004B74D9" w:rsidRPr="00850C7A" w:rsidRDefault="004B74D9" w:rsidP="004B74D9">
      <w:pPr>
        <w:rPr>
          <w:b/>
          <w:sz w:val="28"/>
          <w:szCs w:val="28"/>
        </w:rPr>
      </w:pPr>
      <w:r w:rsidRPr="00850C7A">
        <w:rPr>
          <w:b/>
          <w:sz w:val="28"/>
          <w:szCs w:val="28"/>
        </w:rPr>
        <w:t>FEOP.0</w:t>
      </w:r>
      <w:r w:rsidR="00E7041A">
        <w:rPr>
          <w:b/>
          <w:sz w:val="28"/>
          <w:szCs w:val="28"/>
        </w:rPr>
        <w:t>2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-IZ.00-00</w:t>
      </w:r>
      <w:r>
        <w:rPr>
          <w:b/>
          <w:sz w:val="28"/>
          <w:szCs w:val="28"/>
        </w:rPr>
        <w:t>2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</w:t>
      </w:r>
      <w:bookmarkStart w:id="2" w:name="_Hlk163029605"/>
      <w:r w:rsidRPr="00850C7A">
        <w:rPr>
          <w:b/>
          <w:sz w:val="28"/>
          <w:szCs w:val="28"/>
        </w:rPr>
        <w:t>dla Subregionu</w:t>
      </w:r>
      <w:bookmarkEnd w:id="2"/>
      <w:r w:rsidR="00E7041A">
        <w:rPr>
          <w:b/>
          <w:sz w:val="28"/>
          <w:szCs w:val="28"/>
        </w:rPr>
        <w:t xml:space="preserve"> </w:t>
      </w:r>
      <w:r w:rsidR="00E7041A" w:rsidRPr="00561656">
        <w:rPr>
          <w:b/>
          <w:sz w:val="28"/>
          <w:szCs w:val="28"/>
        </w:rPr>
        <w:t>Kędzierzyńsko-Strzeleckiego</w:t>
      </w:r>
      <w:r w:rsidR="00E7041A">
        <w:rPr>
          <w:b/>
          <w:sz w:val="28"/>
          <w:szCs w:val="28"/>
        </w:rPr>
        <w:t>,</w:t>
      </w:r>
    </w:p>
    <w:p w14:paraId="1583AC7B" w14:textId="1650C534" w:rsidR="004B74D9" w:rsidRPr="00850C7A" w:rsidRDefault="004B74D9" w:rsidP="004B74D9">
      <w:pPr>
        <w:rPr>
          <w:b/>
          <w:sz w:val="28"/>
          <w:szCs w:val="28"/>
        </w:rPr>
      </w:pPr>
      <w:r w:rsidRPr="00850C7A">
        <w:rPr>
          <w:b/>
          <w:sz w:val="28"/>
          <w:szCs w:val="28"/>
        </w:rPr>
        <w:t>FEOP.0</w:t>
      </w:r>
      <w:r w:rsidR="00E7041A">
        <w:rPr>
          <w:b/>
          <w:sz w:val="28"/>
          <w:szCs w:val="28"/>
        </w:rPr>
        <w:t>2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-IZ.00-00</w:t>
      </w:r>
      <w:r>
        <w:rPr>
          <w:b/>
          <w:sz w:val="28"/>
          <w:szCs w:val="28"/>
        </w:rPr>
        <w:t>3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dla Subregionu Południowego,</w:t>
      </w:r>
    </w:p>
    <w:p w14:paraId="777CA174" w14:textId="765D1377" w:rsidR="004B74D9" w:rsidRDefault="004B74D9" w:rsidP="004B74D9">
      <w:pPr>
        <w:rPr>
          <w:b/>
          <w:sz w:val="28"/>
          <w:szCs w:val="28"/>
        </w:rPr>
      </w:pPr>
      <w:r w:rsidRPr="00850C7A">
        <w:rPr>
          <w:b/>
          <w:sz w:val="28"/>
          <w:szCs w:val="28"/>
        </w:rPr>
        <w:t>FEOP.0</w:t>
      </w:r>
      <w:r w:rsidR="00E7041A">
        <w:rPr>
          <w:b/>
          <w:sz w:val="28"/>
          <w:szCs w:val="28"/>
        </w:rPr>
        <w:t>2</w:t>
      </w:r>
      <w:r w:rsidRPr="00850C7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850C7A">
        <w:rPr>
          <w:b/>
          <w:sz w:val="28"/>
          <w:szCs w:val="28"/>
        </w:rPr>
        <w:t>-IZ.00-0</w:t>
      </w:r>
      <w:r>
        <w:rPr>
          <w:b/>
          <w:sz w:val="28"/>
          <w:szCs w:val="28"/>
        </w:rPr>
        <w:t>04</w:t>
      </w:r>
      <w:r w:rsidRPr="00850C7A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</w:t>
      </w:r>
      <w:r w:rsidRPr="00850C7A">
        <w:rPr>
          <w:b/>
          <w:sz w:val="28"/>
          <w:szCs w:val="28"/>
        </w:rPr>
        <w:t xml:space="preserve"> dla Subregionu Północnego</w:t>
      </w:r>
      <w:r>
        <w:rPr>
          <w:b/>
          <w:sz w:val="28"/>
          <w:szCs w:val="28"/>
        </w:rPr>
        <w:t>,</w:t>
      </w:r>
      <w:r w:rsidR="00E7041A" w:rsidRPr="00E7041A">
        <w:rPr>
          <w:b/>
          <w:sz w:val="28"/>
          <w:szCs w:val="28"/>
        </w:rPr>
        <w:t xml:space="preserve"> </w:t>
      </w:r>
    </w:p>
    <w:bookmarkEnd w:id="0"/>
    <w:bookmarkEnd w:id="1"/>
    <w:p w14:paraId="034AD6E1" w14:textId="77777777" w:rsidR="004B74D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rFonts w:ascii="Calibri" w:hAnsi="Calibri"/>
          <w:b/>
        </w:rPr>
      </w:pPr>
    </w:p>
    <w:p w14:paraId="69223367" w14:textId="2C144F7E" w:rsidR="004B74D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konkurencyjnego dla działania </w:t>
      </w:r>
      <w:bookmarkStart w:id="3" w:name="_Hlk149030993"/>
      <w:r w:rsidR="00E7041A">
        <w:rPr>
          <w:b/>
          <w:bCs/>
          <w:sz w:val="28"/>
          <w:szCs w:val="28"/>
        </w:rPr>
        <w:t>2</w:t>
      </w:r>
      <w:r w:rsidRPr="002771B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2771B9">
        <w:rPr>
          <w:b/>
          <w:bCs/>
          <w:sz w:val="28"/>
          <w:szCs w:val="28"/>
        </w:rPr>
        <w:t xml:space="preserve"> </w:t>
      </w:r>
      <w:bookmarkEnd w:id="3"/>
      <w:r w:rsidR="00E7041A" w:rsidRPr="00E7041A">
        <w:rPr>
          <w:b/>
          <w:i/>
          <w:iCs/>
          <w:sz w:val="28"/>
          <w:szCs w:val="28"/>
        </w:rPr>
        <w:t>Poprawa efektywności energetycznej w województwie opolskim</w:t>
      </w:r>
    </w:p>
    <w:p w14:paraId="601AE311" w14:textId="77777777" w:rsidR="004B74D9" w:rsidRPr="002771B9" w:rsidRDefault="004B74D9" w:rsidP="004B74D9">
      <w:pPr>
        <w:tabs>
          <w:tab w:val="center" w:pos="7001"/>
          <w:tab w:val="left" w:pos="12750"/>
        </w:tabs>
        <w:spacing w:after="0" w:line="360" w:lineRule="auto"/>
        <w:rPr>
          <w:b/>
          <w:i/>
          <w:sz w:val="28"/>
          <w:szCs w:val="28"/>
        </w:rPr>
      </w:pPr>
      <w:bookmarkStart w:id="4" w:name="_Hlk168308910"/>
      <w:r>
        <w:rPr>
          <w:b/>
          <w:sz w:val="28"/>
          <w:szCs w:val="28"/>
        </w:rPr>
        <w:t>p</w:t>
      </w:r>
      <w:r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bookmarkEnd w:id="4"/>
    <w:p w14:paraId="0285DC32" w14:textId="77777777" w:rsidR="004B74D9" w:rsidRDefault="004B74D9" w:rsidP="004B74D9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645D158C" w14:textId="77777777" w:rsidR="004B74D9" w:rsidRDefault="004B74D9" w:rsidP="004B74D9">
      <w:pPr>
        <w:tabs>
          <w:tab w:val="left" w:pos="4410"/>
        </w:tabs>
        <w:rPr>
          <w:b/>
          <w:i/>
        </w:rPr>
      </w:pPr>
    </w:p>
    <w:p w14:paraId="62107C38" w14:textId="77777777" w:rsidR="004B74D9" w:rsidRDefault="004B74D9" w:rsidP="004B74D9">
      <w:pPr>
        <w:tabs>
          <w:tab w:val="left" w:pos="4410"/>
        </w:tabs>
        <w:jc w:val="center"/>
        <w:rPr>
          <w:b/>
          <w:i/>
        </w:rPr>
      </w:pPr>
    </w:p>
    <w:p w14:paraId="4F1E18A3" w14:textId="5EECAAF7" w:rsidR="00140586" w:rsidRDefault="004B74D9" w:rsidP="004B74D9">
      <w:pPr>
        <w:tabs>
          <w:tab w:val="left" w:pos="4410"/>
        </w:tabs>
        <w:rPr>
          <w:sz w:val="24"/>
          <w:szCs w:val="24"/>
        </w:rPr>
      </w:pPr>
      <w:r w:rsidRPr="00140586">
        <w:rPr>
          <w:sz w:val="24"/>
          <w:szCs w:val="24"/>
        </w:rPr>
        <w:t xml:space="preserve">Opole, </w:t>
      </w:r>
      <w:r w:rsidR="00E7041A">
        <w:rPr>
          <w:sz w:val="24"/>
          <w:szCs w:val="24"/>
        </w:rPr>
        <w:t>czerwiec</w:t>
      </w:r>
      <w:r>
        <w:rPr>
          <w:sz w:val="24"/>
          <w:szCs w:val="24"/>
        </w:rPr>
        <w:t xml:space="preserve"> 2026</w:t>
      </w:r>
      <w:r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W w:w="1545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3969"/>
        <w:gridCol w:w="4394"/>
        <w:gridCol w:w="3119"/>
      </w:tblGrid>
      <w:tr w:rsidR="00BE029C" w:rsidRPr="00E00267" w14:paraId="4D7C4325" w14:textId="77777777" w:rsidTr="008F4475">
        <w:trPr>
          <w:tblHeader/>
        </w:trPr>
        <w:tc>
          <w:tcPr>
            <w:tcW w:w="15452" w:type="dxa"/>
            <w:gridSpan w:val="5"/>
            <w:shd w:val="pct12" w:color="auto" w:fill="auto"/>
            <w:vAlign w:val="center"/>
          </w:tcPr>
          <w:p w14:paraId="3D6E59EA" w14:textId="7B99928F" w:rsidR="00BE029C" w:rsidRPr="00E00267" w:rsidRDefault="00DD7C3A" w:rsidP="001A0C10">
            <w:pPr>
              <w:spacing w:before="60" w:after="60"/>
              <w:jc w:val="center"/>
              <w:rPr>
                <w:b/>
              </w:rPr>
            </w:pPr>
            <w:r w:rsidRPr="00E00267">
              <w:rPr>
                <w:b/>
              </w:rPr>
              <w:t xml:space="preserve">Wykaz zmian do Regulaminu wyboru projektów </w:t>
            </w:r>
            <w:r>
              <w:rPr>
                <w:b/>
              </w:rPr>
              <w:t xml:space="preserve">dla naborów </w:t>
            </w:r>
            <w:r w:rsidRPr="00E00267">
              <w:rPr>
                <w:b/>
              </w:rPr>
              <w:t xml:space="preserve">nr </w:t>
            </w:r>
            <w:r w:rsidRPr="00E7041A">
              <w:rPr>
                <w:rFonts w:ascii="Calibri" w:hAnsi="Calibri"/>
                <w:b/>
              </w:rPr>
              <w:t xml:space="preserve">FEOP.02.01-IZ.00-001/26, FEOP.02.01-IZ.00-002/26, FEOP.02.01-IZ.00-003/26 oraz FEOP.02.01-IZ.00-004/26 </w:t>
            </w:r>
            <w:r w:rsidRPr="00E00267">
              <w:rPr>
                <w:b/>
              </w:rPr>
              <w:t xml:space="preserve">w ramach postępowania konkurencyjnego dla działania </w:t>
            </w:r>
            <w:r>
              <w:rPr>
                <w:b/>
              </w:rPr>
              <w:t>2</w:t>
            </w:r>
            <w:r w:rsidRPr="00E00267">
              <w:rPr>
                <w:b/>
              </w:rPr>
              <w:t>.</w:t>
            </w:r>
            <w:r>
              <w:rPr>
                <w:b/>
              </w:rPr>
              <w:t>1</w:t>
            </w:r>
            <w:r w:rsidRPr="00E00267">
              <w:rPr>
                <w:b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</w:rPr>
              <w:t>Poprawa efektywności energetycznej w województwie opolskim</w:t>
            </w:r>
            <w:r w:rsidRPr="00E00267">
              <w:rPr>
                <w:b/>
              </w:rPr>
              <w:t>,</w:t>
            </w:r>
            <w:r>
              <w:rPr>
                <w:b/>
                <w:i/>
              </w:rPr>
              <w:t xml:space="preserve"> </w:t>
            </w:r>
            <w:r w:rsidRPr="00E00267">
              <w:rPr>
                <w:b/>
              </w:rPr>
              <w:t>programu</w:t>
            </w:r>
            <w:r>
              <w:rPr>
                <w:b/>
              </w:rPr>
              <w:t xml:space="preserve"> </w:t>
            </w:r>
            <w:r w:rsidRPr="00E00267">
              <w:rPr>
                <w:b/>
              </w:rPr>
              <w:t>Fundusze Europejskie dla Opolskiego 2021-2027</w:t>
            </w:r>
            <w:r w:rsidRPr="00E00267">
              <w:rPr>
                <w:b/>
                <w:i/>
              </w:rPr>
              <w:t xml:space="preserve"> </w:t>
            </w:r>
            <w:r w:rsidRPr="00E00267">
              <w:rPr>
                <w:b/>
              </w:rPr>
              <w:t>przyjęty przez Zarząd Województwa Opolskiego uchwał</w:t>
            </w:r>
            <w:r>
              <w:rPr>
                <w:b/>
              </w:rPr>
              <w:t>ą</w:t>
            </w:r>
            <w:r w:rsidRPr="00E00267">
              <w:rPr>
                <w:b/>
              </w:rPr>
              <w:t xml:space="preserve"> nr</w:t>
            </w:r>
            <w:r>
              <w:rPr>
                <w:b/>
              </w:rPr>
              <w:t xml:space="preserve"> </w:t>
            </w:r>
            <w:r w:rsidR="006B3B38">
              <w:rPr>
                <w:b/>
              </w:rPr>
              <w:t>5685/2026</w:t>
            </w:r>
            <w:r w:rsidRPr="00E00267">
              <w:rPr>
                <w:b/>
              </w:rPr>
              <w:t xml:space="preserve"> z dnia</w:t>
            </w:r>
            <w:r>
              <w:rPr>
                <w:b/>
              </w:rPr>
              <w:t xml:space="preserve"> </w:t>
            </w:r>
            <w:r w:rsidR="006B3B38">
              <w:rPr>
                <w:b/>
              </w:rPr>
              <w:t xml:space="preserve">16 </w:t>
            </w:r>
            <w:r>
              <w:rPr>
                <w:b/>
              </w:rPr>
              <w:t xml:space="preserve">czerwca </w:t>
            </w:r>
            <w:r w:rsidRPr="00E00267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00267">
              <w:rPr>
                <w:b/>
              </w:rPr>
              <w:t xml:space="preserve"> r.</w:t>
            </w:r>
          </w:p>
        </w:tc>
      </w:tr>
      <w:tr w:rsidR="00BE029C" w:rsidRPr="00E00267" w14:paraId="70239B3B" w14:textId="77777777" w:rsidTr="008F4475">
        <w:trPr>
          <w:trHeight w:val="882"/>
          <w:tblHeader/>
        </w:trPr>
        <w:tc>
          <w:tcPr>
            <w:tcW w:w="1844" w:type="dxa"/>
            <w:shd w:val="pct12" w:color="auto" w:fill="auto"/>
            <w:vAlign w:val="center"/>
          </w:tcPr>
          <w:p w14:paraId="3328B3D1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Rodzaj dokumentu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3B871671" w14:textId="22CDB049" w:rsidR="00BE029C" w:rsidRPr="00E00267" w:rsidRDefault="00BE029C" w:rsidP="001A0C10">
            <w:pPr>
              <w:spacing w:before="60" w:after="60"/>
              <w:jc w:val="center"/>
            </w:pPr>
            <w:r w:rsidRPr="00E00267">
              <w:t>Lokalizacja w</w:t>
            </w:r>
            <w:r w:rsidR="00D22A84" w:rsidRPr="00E00267">
              <w:t> </w:t>
            </w:r>
            <w:r w:rsidRPr="00E00267">
              <w:t>dokumencie</w:t>
            </w:r>
          </w:p>
        </w:tc>
        <w:tc>
          <w:tcPr>
            <w:tcW w:w="3969" w:type="dxa"/>
            <w:shd w:val="pct12" w:color="auto" w:fill="auto"/>
            <w:vAlign w:val="center"/>
          </w:tcPr>
          <w:p w14:paraId="4874CBC3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Treść przed zmianą</w:t>
            </w:r>
          </w:p>
        </w:tc>
        <w:tc>
          <w:tcPr>
            <w:tcW w:w="4394" w:type="dxa"/>
            <w:shd w:val="pct12" w:color="auto" w:fill="auto"/>
            <w:vAlign w:val="center"/>
          </w:tcPr>
          <w:p w14:paraId="43B9C218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Treść po zmianie</w:t>
            </w:r>
          </w:p>
        </w:tc>
        <w:tc>
          <w:tcPr>
            <w:tcW w:w="3119" w:type="dxa"/>
            <w:shd w:val="pct12" w:color="auto" w:fill="auto"/>
            <w:vAlign w:val="center"/>
          </w:tcPr>
          <w:p w14:paraId="4857ECC8" w14:textId="77777777" w:rsidR="00BE029C" w:rsidRPr="00E00267" w:rsidRDefault="00BE029C" w:rsidP="001A0C10">
            <w:pPr>
              <w:spacing w:before="60" w:after="60"/>
              <w:jc w:val="center"/>
            </w:pPr>
            <w:r w:rsidRPr="00E00267">
              <w:t>Uzasadnienie dokonywanej zmiany</w:t>
            </w:r>
          </w:p>
        </w:tc>
      </w:tr>
      <w:tr w:rsidR="008F4475" w:rsidRPr="00E00267" w14:paraId="28C2758C" w14:textId="77777777" w:rsidTr="002565D4">
        <w:trPr>
          <w:trHeight w:val="882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915EC9B" w14:textId="5AD66235" w:rsidR="008F4475" w:rsidRPr="008F4475" w:rsidRDefault="008F4475" w:rsidP="00452F61">
            <w:pPr>
              <w:spacing w:after="60"/>
              <w:rPr>
                <w:i/>
                <w:iCs/>
              </w:rPr>
            </w:pPr>
            <w:r w:rsidRPr="008F4475">
              <w:rPr>
                <w:i/>
                <w:iCs/>
              </w:rPr>
              <w:t>Regulamin wyboru projektów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22AB5C" w14:textId="390886E1" w:rsidR="008F4475" w:rsidRPr="00E00267" w:rsidRDefault="00452F61" w:rsidP="00452F61">
            <w:pPr>
              <w:spacing w:before="60" w:after="60"/>
            </w:pPr>
            <w:r>
              <w:t>38. Załączniki, s. 36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214B2FA" w14:textId="773D4B21" w:rsidR="008F4475" w:rsidRPr="00E00267" w:rsidRDefault="00452F61" w:rsidP="00452F61">
            <w:pPr>
              <w:spacing w:before="60" w:after="60"/>
            </w:pPr>
            <w:r>
              <w:t xml:space="preserve">8. </w:t>
            </w:r>
            <w:r w:rsidRPr="00452F61">
              <w:t>Kryteria wyboru projektów dla działania 2.1 Poprawa efektywności energetycznej w województwie opolskim FEO 2021-2027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F22F065" w14:textId="46001AB1" w:rsidR="008F4475" w:rsidRPr="00E00267" w:rsidRDefault="00452F61" w:rsidP="00452F61">
            <w:pPr>
              <w:spacing w:before="60" w:after="60"/>
            </w:pPr>
            <w:r>
              <w:t xml:space="preserve">8. </w:t>
            </w:r>
            <w:r w:rsidRPr="00452F61">
              <w:t>Kryteria wyboru projektów dla działania 2.1 Poprawa efektywności energetycznej w województwie opolskim FEO 2021-2027</w:t>
            </w:r>
            <w:r>
              <w:t xml:space="preserve"> – </w:t>
            </w:r>
            <w:r w:rsidRPr="00452F61">
              <w:rPr>
                <w:b/>
                <w:bCs/>
              </w:rPr>
              <w:t>wersja 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A6D28C8" w14:textId="69723BB0" w:rsidR="008F4475" w:rsidRPr="00E00267" w:rsidRDefault="00452F61" w:rsidP="00452F61">
            <w:pPr>
              <w:spacing w:before="60" w:after="60"/>
            </w:pPr>
            <w:r>
              <w:t>Wprowadzona zmiana wynika z korekty Załącznika nr 8 do Regulaminu zgodnie z poniższym</w:t>
            </w:r>
            <w:r w:rsidR="00C41DEA">
              <w:t>.</w:t>
            </w:r>
          </w:p>
        </w:tc>
      </w:tr>
      <w:tr w:rsidR="00FF4274" w:rsidRPr="00E00267" w14:paraId="3BB7707C" w14:textId="77777777" w:rsidTr="002565D4">
        <w:trPr>
          <w:trHeight w:val="1134"/>
        </w:trPr>
        <w:tc>
          <w:tcPr>
            <w:tcW w:w="1844" w:type="dxa"/>
            <w:vMerge w:val="restart"/>
          </w:tcPr>
          <w:p w14:paraId="3C368D77" w14:textId="489D6961" w:rsidR="00FF4274" w:rsidRPr="00E84E18" w:rsidRDefault="00FF4274" w:rsidP="00F65CC1">
            <w:r w:rsidRPr="004B74D9">
              <w:t xml:space="preserve">Załącznik nr </w:t>
            </w:r>
            <w:r>
              <w:t>8</w:t>
            </w:r>
            <w:r w:rsidRPr="004B74D9">
              <w:t xml:space="preserve"> do </w:t>
            </w:r>
            <w:r w:rsidRPr="00FF4274">
              <w:rPr>
                <w:i/>
                <w:iCs/>
              </w:rPr>
              <w:t>Regulaminu wyboru projektów</w:t>
            </w:r>
          </w:p>
        </w:tc>
        <w:tc>
          <w:tcPr>
            <w:tcW w:w="2126" w:type="dxa"/>
          </w:tcPr>
          <w:p w14:paraId="13DDD93D" w14:textId="5E7414AA" w:rsidR="00FF4274" w:rsidRPr="00E84E18" w:rsidRDefault="00FF4274" w:rsidP="00F65CC1">
            <w:pPr>
              <w:autoSpaceDE w:val="0"/>
              <w:autoSpaceDN w:val="0"/>
              <w:adjustRightInd w:val="0"/>
              <w:spacing w:line="276" w:lineRule="auto"/>
            </w:pPr>
            <w:r>
              <w:t>Kryteria formalne str. 3</w:t>
            </w:r>
            <w:r>
              <w:br/>
              <w:t xml:space="preserve">(nazwa kryterium nr 3) </w:t>
            </w:r>
          </w:p>
        </w:tc>
        <w:tc>
          <w:tcPr>
            <w:tcW w:w="3969" w:type="dxa"/>
          </w:tcPr>
          <w:p w14:paraId="40E3A5D1" w14:textId="3CB8170D" w:rsidR="00FF4274" w:rsidRPr="00816588" w:rsidRDefault="00FF4274" w:rsidP="00E7041A">
            <w:pPr>
              <w:suppressAutoHyphens/>
              <w:autoSpaceDN w:val="0"/>
              <w:spacing w:line="276" w:lineRule="auto"/>
              <w:textAlignment w:val="baseline"/>
            </w:pPr>
            <w:r w:rsidRPr="00816588">
              <w:rPr>
                <w:rFonts w:eastAsia="Times New Roman" w:cstheme="minorHAnsi"/>
              </w:rPr>
              <w:t>Zgodność projektu z typem/rodzajem projektu, opisem działania</w:t>
            </w:r>
          </w:p>
        </w:tc>
        <w:tc>
          <w:tcPr>
            <w:tcW w:w="4394" w:type="dxa"/>
          </w:tcPr>
          <w:p w14:paraId="785D26A7" w14:textId="3B4D4477" w:rsidR="00FF4274" w:rsidRPr="00816588" w:rsidRDefault="00FF4274" w:rsidP="00816588">
            <w:pPr>
              <w:suppressAutoHyphens/>
              <w:autoSpaceDN w:val="0"/>
              <w:spacing w:line="276" w:lineRule="auto"/>
              <w:textAlignment w:val="baseline"/>
            </w:pPr>
            <w:r w:rsidRPr="00816588">
              <w:rPr>
                <w:rFonts w:eastAsia="Times New Roman" w:cstheme="minorHAnsi"/>
              </w:rPr>
              <w:t xml:space="preserve">Zgodność projektu z typem </w:t>
            </w:r>
            <w:r w:rsidRPr="00816588">
              <w:rPr>
                <w:rFonts w:eastAsia="Times New Roman" w:cstheme="minorHAnsi"/>
                <w:b/>
                <w:bCs/>
              </w:rPr>
              <w:t>przedsięwzięcia</w:t>
            </w:r>
            <w:r w:rsidRPr="00816588">
              <w:rPr>
                <w:rFonts w:eastAsia="Times New Roman" w:cstheme="minorHAnsi"/>
              </w:rPr>
              <w:t>, opisem działania</w:t>
            </w:r>
          </w:p>
        </w:tc>
        <w:tc>
          <w:tcPr>
            <w:tcW w:w="3119" w:type="dxa"/>
            <w:vMerge w:val="restart"/>
          </w:tcPr>
          <w:p w14:paraId="1BE10EE6" w14:textId="01F415B5" w:rsidR="00DD7C3A" w:rsidRDefault="00DD7C3A" w:rsidP="008F4475">
            <w:pPr>
              <w:spacing w:after="120" w:line="276" w:lineRule="auto"/>
              <w:ind w:firstLine="39"/>
              <w:rPr>
                <w:rFonts w:cstheme="minorHAnsi"/>
              </w:rPr>
            </w:pPr>
            <w:r>
              <w:rPr>
                <w:rFonts w:cstheme="minorHAnsi"/>
              </w:rPr>
              <w:t xml:space="preserve">Do poprzedniej wersji </w:t>
            </w:r>
            <w:r w:rsidRPr="00402731">
              <w:rPr>
                <w:rFonts w:cstheme="minorHAnsi"/>
                <w:i/>
                <w:iCs/>
              </w:rPr>
              <w:t>Regulaminu</w:t>
            </w:r>
            <w:r>
              <w:rPr>
                <w:rFonts w:cstheme="minorHAnsi"/>
              </w:rPr>
              <w:t xml:space="preserve"> dołączono niewłaściwą wersję kryteriów formalnych, nie uwzględniających przyjętych na posiedzeniu Komitetu Monitorującego FEO 2021 – 2027 (KM), zmian w zakresie doprecyzowania nazw kryteriów.  Jednak trwająca ocena prowadzona jest zgodnie z obowiązującymi kryteriami przyjętymi przez KM oraz obowiązującą wersją dokumentu pn. </w:t>
            </w:r>
            <w:proofErr w:type="spellStart"/>
            <w:r>
              <w:rPr>
                <w:rFonts w:cstheme="minorHAnsi"/>
                <w:i/>
                <w:iCs/>
              </w:rPr>
              <w:t>LSiWD</w:t>
            </w:r>
            <w:proofErr w:type="spellEnd"/>
            <w:r>
              <w:rPr>
                <w:rFonts w:cstheme="minorHAnsi"/>
              </w:rPr>
              <w:t xml:space="preserve">, tzn. nr 21. </w:t>
            </w:r>
          </w:p>
          <w:p w14:paraId="4046C670" w14:textId="2D6F24BC" w:rsidR="00FF4274" w:rsidRDefault="00FF4274" w:rsidP="008F4475">
            <w:pPr>
              <w:spacing w:after="120" w:line="276" w:lineRule="auto"/>
              <w:ind w:firstLine="39"/>
              <w:rPr>
                <w:i/>
                <w:iCs/>
              </w:rPr>
            </w:pPr>
            <w:r>
              <w:rPr>
                <w:rFonts w:cstheme="minorHAnsi"/>
              </w:rPr>
              <w:t>Z uwagi na redaktorski charakter korekty, w</w:t>
            </w:r>
            <w:r>
              <w:t xml:space="preserve">prowadzane zmiany </w:t>
            </w:r>
            <w:r w:rsidRPr="00BB5548">
              <w:t xml:space="preserve">nie </w:t>
            </w:r>
            <w:r w:rsidRPr="00BB5548">
              <w:lastRenderedPageBreak/>
              <w:t>wpływa</w:t>
            </w:r>
            <w:r>
              <w:t>ją</w:t>
            </w:r>
            <w:r w:rsidRPr="00BB5548">
              <w:t xml:space="preserve"> na niekorzyść wnioskodawców i</w:t>
            </w:r>
            <w:r>
              <w:t> </w:t>
            </w:r>
            <w:r w:rsidRPr="00BB5548">
              <w:t>nie narusza</w:t>
            </w:r>
            <w:r>
              <w:t>ją</w:t>
            </w:r>
            <w:r w:rsidRPr="00BB5548">
              <w:t xml:space="preserve"> zasad określonych </w:t>
            </w:r>
            <w:r w:rsidRPr="00530FDD">
              <w:rPr>
                <w:i/>
                <w:iCs/>
              </w:rPr>
              <w:t xml:space="preserve">w </w:t>
            </w:r>
            <w:r w:rsidRPr="00FE3F60">
              <w:rPr>
                <w:i/>
                <w:iCs/>
              </w:rPr>
              <w:t>ustawie wdrożeniowej</w:t>
            </w:r>
            <w:r>
              <w:rPr>
                <w:i/>
                <w:iCs/>
              </w:rPr>
              <w:t>.</w:t>
            </w:r>
          </w:p>
          <w:p w14:paraId="28A0CBCE" w14:textId="7BC41A59" w:rsidR="00FF4274" w:rsidRPr="008F4475" w:rsidRDefault="008F4475" w:rsidP="008F4475">
            <w:pPr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Jednocześnie w zakresie definicji kryterium nr 12 dokonano korekty oczywistej omyłki pisarskiej.</w:t>
            </w:r>
          </w:p>
        </w:tc>
      </w:tr>
      <w:tr w:rsidR="00FF4274" w:rsidRPr="00E00267" w14:paraId="7AD5BCE7" w14:textId="77777777" w:rsidTr="002565D4">
        <w:trPr>
          <w:trHeight w:val="1134"/>
        </w:trPr>
        <w:tc>
          <w:tcPr>
            <w:tcW w:w="1844" w:type="dxa"/>
            <w:vMerge/>
          </w:tcPr>
          <w:p w14:paraId="210719D3" w14:textId="0E321B37" w:rsidR="00FF4274" w:rsidRPr="00BE152B" w:rsidRDefault="00FF4274" w:rsidP="00F65CC1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8768301" w14:textId="292F65CE" w:rsidR="00FF4274" w:rsidRPr="00BE152B" w:rsidRDefault="00FF4274" w:rsidP="00F65CC1">
            <w:pPr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  <w:r>
              <w:t>Kryteria formalne str. 4</w:t>
            </w:r>
            <w:r>
              <w:br/>
              <w:t>(nazwa kryterium nr 5)</w:t>
            </w:r>
          </w:p>
        </w:tc>
        <w:tc>
          <w:tcPr>
            <w:tcW w:w="3969" w:type="dxa"/>
          </w:tcPr>
          <w:p w14:paraId="658C7E8D" w14:textId="03326BDF" w:rsidR="00FF4274" w:rsidRPr="00816588" w:rsidRDefault="00FF4274" w:rsidP="005D3121">
            <w:pPr>
              <w:autoSpaceDE w:val="0"/>
              <w:spacing w:after="200" w:line="276" w:lineRule="auto"/>
              <w:rPr>
                <w:highlight w:val="yellow"/>
              </w:rPr>
            </w:pPr>
            <w:r w:rsidRPr="00816588">
              <w:rPr>
                <w:rFonts w:eastAsia="Times New Roman" w:cstheme="minorHAnsi"/>
              </w:rPr>
              <w:t>Wnioskodawca oraz Partnerzy (jeśli dotyczy) nie podlegają wykluczeniu z ubiegania się o dofinansowanie</w:t>
            </w:r>
          </w:p>
        </w:tc>
        <w:tc>
          <w:tcPr>
            <w:tcW w:w="4394" w:type="dxa"/>
          </w:tcPr>
          <w:p w14:paraId="59DFC21C" w14:textId="4DAF2351" w:rsidR="00FF4274" w:rsidRPr="00816588" w:rsidRDefault="00FF4274" w:rsidP="00E7041A">
            <w:pPr>
              <w:suppressAutoHyphens/>
              <w:autoSpaceDE w:val="0"/>
              <w:autoSpaceDN w:val="0"/>
              <w:spacing w:after="120" w:line="276" w:lineRule="auto"/>
              <w:textAlignment w:val="baseline"/>
              <w:rPr>
                <w:highlight w:val="yellow"/>
              </w:rPr>
            </w:pPr>
            <w:r w:rsidRPr="00816588">
              <w:t xml:space="preserve">Wnioskodawca oraz Partnerzy (jeśli dotyczy) nie podlegają wykluczeniu z </w:t>
            </w:r>
            <w:r w:rsidRPr="00816588">
              <w:rPr>
                <w:b/>
                <w:bCs/>
              </w:rPr>
              <w:t>możliwości</w:t>
            </w:r>
            <w:r w:rsidRPr="00816588">
              <w:t xml:space="preserve"> ubiegania się o dofinansowanie</w:t>
            </w:r>
          </w:p>
        </w:tc>
        <w:tc>
          <w:tcPr>
            <w:tcW w:w="3119" w:type="dxa"/>
            <w:vMerge/>
          </w:tcPr>
          <w:p w14:paraId="782692AC" w14:textId="402F80C2" w:rsidR="00FF4274" w:rsidRPr="001A0C10" w:rsidRDefault="00FF4274" w:rsidP="00F65CC1">
            <w:pPr>
              <w:rPr>
                <w:sz w:val="24"/>
                <w:szCs w:val="24"/>
              </w:rPr>
            </w:pPr>
          </w:p>
        </w:tc>
      </w:tr>
      <w:tr w:rsidR="00FF4274" w:rsidRPr="00E00267" w14:paraId="2B90C8B1" w14:textId="77777777" w:rsidTr="002565D4">
        <w:trPr>
          <w:trHeight w:val="1134"/>
        </w:trPr>
        <w:tc>
          <w:tcPr>
            <w:tcW w:w="1844" w:type="dxa"/>
            <w:vMerge/>
          </w:tcPr>
          <w:p w14:paraId="2BAC48B2" w14:textId="468EA931" w:rsidR="00FF4274" w:rsidRPr="00E84E18" w:rsidRDefault="00FF4274" w:rsidP="00F65CC1"/>
        </w:tc>
        <w:tc>
          <w:tcPr>
            <w:tcW w:w="2126" w:type="dxa"/>
          </w:tcPr>
          <w:p w14:paraId="5FC39FD4" w14:textId="75F0A8F9" w:rsidR="00FF4274" w:rsidRDefault="00FF4274" w:rsidP="00F65CC1">
            <w:pPr>
              <w:autoSpaceDE w:val="0"/>
              <w:autoSpaceDN w:val="0"/>
              <w:adjustRightInd w:val="0"/>
              <w:spacing w:line="276" w:lineRule="auto"/>
            </w:pPr>
            <w:r>
              <w:t>Kryteria formalne str. 6</w:t>
            </w:r>
          </w:p>
          <w:p w14:paraId="0B6D9FD2" w14:textId="1BF085B8" w:rsidR="00FF4274" w:rsidRPr="00E84E18" w:rsidRDefault="00FF4274" w:rsidP="00F65CC1">
            <w:pPr>
              <w:autoSpaceDE w:val="0"/>
              <w:autoSpaceDN w:val="0"/>
              <w:adjustRightInd w:val="0"/>
              <w:spacing w:line="276" w:lineRule="auto"/>
            </w:pPr>
            <w:r>
              <w:t>(nazwa kryterium nr 10)</w:t>
            </w:r>
          </w:p>
        </w:tc>
        <w:tc>
          <w:tcPr>
            <w:tcW w:w="3969" w:type="dxa"/>
          </w:tcPr>
          <w:p w14:paraId="0798F5E3" w14:textId="3FFF6877" w:rsidR="00FF4274" w:rsidRPr="00816588" w:rsidRDefault="00FF4274" w:rsidP="00E7041A">
            <w:pPr>
              <w:autoSpaceDE w:val="0"/>
              <w:autoSpaceDN w:val="0"/>
              <w:adjustRightInd w:val="0"/>
              <w:spacing w:after="120" w:line="276" w:lineRule="auto"/>
            </w:pPr>
            <w:r w:rsidRPr="00816588">
              <w:t>W przypadku projektu partnerskiego spełnione zostały wymogi dotyczące wyboru partnerów, o których mowa w art. 39 ustawy z dnia 28 kwietnia 2022 r. o zasadach realizacji zadań finansowanych ze środków europejskich w perspektywie finansowej 2021-2027</w:t>
            </w:r>
          </w:p>
        </w:tc>
        <w:tc>
          <w:tcPr>
            <w:tcW w:w="4394" w:type="dxa"/>
          </w:tcPr>
          <w:p w14:paraId="121DBA98" w14:textId="58022D7A" w:rsidR="00FF4274" w:rsidRPr="00816588" w:rsidRDefault="00FF4274" w:rsidP="00E7041A">
            <w:pPr>
              <w:suppressAutoHyphens/>
              <w:autoSpaceDE w:val="0"/>
              <w:autoSpaceDN w:val="0"/>
              <w:spacing w:after="120" w:line="276" w:lineRule="auto"/>
              <w:textAlignment w:val="baseline"/>
            </w:pPr>
            <w:r w:rsidRPr="00816588">
              <w:t xml:space="preserve">W przypadku projektu partnerskiego spełnione zostały wymogi dotyczące wyboru partnerów, o których mowa w art. 39 ustawy z dnia 28 kwietnia 2022 r. o zasadach realizacji zadań finansowanych ze środków europejskich w perspektywie finansowej 2021-2027 </w:t>
            </w:r>
            <w:r w:rsidRPr="00816588">
              <w:rPr>
                <w:b/>
                <w:bCs/>
              </w:rPr>
              <w:t>(jeśli dotyczy)</w:t>
            </w:r>
          </w:p>
        </w:tc>
        <w:tc>
          <w:tcPr>
            <w:tcW w:w="3119" w:type="dxa"/>
            <w:vMerge/>
          </w:tcPr>
          <w:p w14:paraId="198C0461" w14:textId="36EAEEC2" w:rsidR="00FF4274" w:rsidRPr="00AE490C" w:rsidRDefault="00FF4274" w:rsidP="00F65CC1">
            <w:pPr>
              <w:rPr>
                <w:sz w:val="24"/>
                <w:szCs w:val="24"/>
              </w:rPr>
            </w:pPr>
          </w:p>
        </w:tc>
      </w:tr>
      <w:tr w:rsidR="00FF4274" w:rsidRPr="00E00267" w14:paraId="77D6E7F1" w14:textId="77777777" w:rsidTr="002565D4">
        <w:trPr>
          <w:trHeight w:val="1134"/>
        </w:trPr>
        <w:tc>
          <w:tcPr>
            <w:tcW w:w="1844" w:type="dxa"/>
            <w:vMerge/>
          </w:tcPr>
          <w:p w14:paraId="26EC6020" w14:textId="0E10418F" w:rsidR="00FF4274" w:rsidRDefault="00FF4274" w:rsidP="00F65CC1"/>
        </w:tc>
        <w:tc>
          <w:tcPr>
            <w:tcW w:w="2126" w:type="dxa"/>
          </w:tcPr>
          <w:p w14:paraId="39D3E9EF" w14:textId="0E93D4A4" w:rsidR="00FF4274" w:rsidRDefault="00FF4274" w:rsidP="00EF7724">
            <w:pPr>
              <w:autoSpaceDE w:val="0"/>
              <w:autoSpaceDN w:val="0"/>
              <w:adjustRightInd w:val="0"/>
              <w:spacing w:line="276" w:lineRule="auto"/>
            </w:pPr>
            <w:r>
              <w:t>Kryteria formalne str. 7</w:t>
            </w:r>
          </w:p>
          <w:p w14:paraId="55307055" w14:textId="626C9301" w:rsidR="00FF4274" w:rsidRPr="00E84E18" w:rsidRDefault="00FF4274" w:rsidP="00EF7724">
            <w:pPr>
              <w:autoSpaceDE w:val="0"/>
              <w:autoSpaceDN w:val="0"/>
              <w:adjustRightInd w:val="0"/>
              <w:spacing w:line="276" w:lineRule="auto"/>
            </w:pPr>
            <w:r>
              <w:t>(definicja kryterium nr 12)</w:t>
            </w:r>
          </w:p>
        </w:tc>
        <w:tc>
          <w:tcPr>
            <w:tcW w:w="3969" w:type="dxa"/>
          </w:tcPr>
          <w:p w14:paraId="415A663C" w14:textId="0111FA6B" w:rsidR="00FF4274" w:rsidRPr="00816588" w:rsidRDefault="00FF4274" w:rsidP="00B75840">
            <w:pPr>
              <w:tabs>
                <w:tab w:val="left" w:pos="177"/>
              </w:tabs>
              <w:suppressAutoHyphens/>
              <w:autoSpaceDE w:val="0"/>
              <w:autoSpaceDN w:val="0"/>
              <w:spacing w:line="276" w:lineRule="auto"/>
              <w:ind w:left="-100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</w:rPr>
            </w:pPr>
            <w:r w:rsidRPr="00816588">
              <w:rPr>
                <w:rFonts w:ascii="Calibri" w:eastAsia="NSimSun" w:hAnsi="Calibri" w:cs="Calibri"/>
                <w:kern w:val="3"/>
                <w:lang w:eastAsia="zh-CN" w:bidi="hi-IN"/>
              </w:rPr>
              <w:t>(…) Kryterium weryfikowane na podstawie zapisów wniosku o dofinansowanie łączników i/lub wyjaśnień udzielonych przez Wnioskodawcę.</w:t>
            </w:r>
          </w:p>
          <w:p w14:paraId="3E525C5F" w14:textId="77777777" w:rsidR="00FF4274" w:rsidRPr="00816588" w:rsidRDefault="00FF4274" w:rsidP="00B56B04">
            <w:pPr>
              <w:spacing w:line="276" w:lineRule="auto"/>
            </w:pPr>
          </w:p>
        </w:tc>
        <w:tc>
          <w:tcPr>
            <w:tcW w:w="4394" w:type="dxa"/>
          </w:tcPr>
          <w:p w14:paraId="439CBECE" w14:textId="35964F09" w:rsidR="00FF4274" w:rsidRPr="00816588" w:rsidRDefault="00FF4274" w:rsidP="00B75840">
            <w:pPr>
              <w:tabs>
                <w:tab w:val="left" w:pos="177"/>
              </w:tabs>
              <w:suppressAutoHyphens/>
              <w:autoSpaceDE w:val="0"/>
              <w:autoSpaceDN w:val="0"/>
              <w:spacing w:line="276" w:lineRule="auto"/>
              <w:ind w:left="-100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</w:rPr>
            </w:pPr>
            <w:r w:rsidRPr="00816588">
              <w:rPr>
                <w:rFonts w:ascii="Calibri" w:eastAsia="NSimSun" w:hAnsi="Calibri" w:cs="Calibri"/>
                <w:kern w:val="3"/>
                <w:lang w:eastAsia="zh-CN" w:bidi="hi-IN"/>
              </w:rPr>
              <w:lastRenderedPageBreak/>
              <w:t xml:space="preserve">(…) Kryterium weryfikowane na podstawie zapisów wniosku o dofinansowanie i </w:t>
            </w:r>
            <w:r w:rsidRPr="00816588">
              <w:rPr>
                <w:rFonts w:ascii="Calibri" w:eastAsia="NSimSun" w:hAnsi="Calibri" w:cs="Calibri"/>
                <w:b/>
                <w:bCs/>
                <w:kern w:val="3"/>
                <w:lang w:eastAsia="zh-CN" w:bidi="hi-IN"/>
              </w:rPr>
              <w:t>załączników</w:t>
            </w:r>
            <w:r w:rsidRPr="00816588">
              <w:rPr>
                <w:rFonts w:ascii="Calibri" w:eastAsia="NSimSun" w:hAnsi="Calibri" w:cs="Calibri"/>
                <w:kern w:val="3"/>
                <w:lang w:eastAsia="zh-CN" w:bidi="hi-IN"/>
              </w:rPr>
              <w:t xml:space="preserve"> i/lub wyjaśnień udzielonych przez Wnioskodawcę.</w:t>
            </w:r>
          </w:p>
          <w:p w14:paraId="78AE8D23" w14:textId="77777777" w:rsidR="00FF4274" w:rsidRPr="00816588" w:rsidRDefault="00FF4274" w:rsidP="00E7041A">
            <w:pPr>
              <w:tabs>
                <w:tab w:val="left" w:pos="-3423"/>
              </w:tabs>
              <w:suppressAutoHyphens/>
              <w:autoSpaceDE w:val="0"/>
              <w:autoSpaceDN w:val="0"/>
              <w:spacing w:line="276" w:lineRule="auto"/>
              <w:textAlignment w:val="baseline"/>
            </w:pPr>
          </w:p>
        </w:tc>
        <w:tc>
          <w:tcPr>
            <w:tcW w:w="3119" w:type="dxa"/>
            <w:vMerge/>
          </w:tcPr>
          <w:p w14:paraId="5B6975BE" w14:textId="6DD66B4E" w:rsidR="00FF4274" w:rsidRDefault="00FF4274" w:rsidP="00F65CC1">
            <w:pPr>
              <w:rPr>
                <w:sz w:val="24"/>
                <w:szCs w:val="24"/>
              </w:rPr>
            </w:pPr>
          </w:p>
        </w:tc>
      </w:tr>
      <w:tr w:rsidR="00FF4274" w:rsidRPr="00E00267" w14:paraId="14D41BEB" w14:textId="77777777" w:rsidTr="002565D4">
        <w:trPr>
          <w:trHeight w:val="1134"/>
        </w:trPr>
        <w:tc>
          <w:tcPr>
            <w:tcW w:w="1844" w:type="dxa"/>
            <w:vMerge/>
          </w:tcPr>
          <w:p w14:paraId="0DF73C2B" w14:textId="63AB0166" w:rsidR="00FF4274" w:rsidRDefault="00FF4274" w:rsidP="00F65CC1"/>
        </w:tc>
        <w:tc>
          <w:tcPr>
            <w:tcW w:w="2126" w:type="dxa"/>
          </w:tcPr>
          <w:p w14:paraId="3BD858E6" w14:textId="77777777" w:rsidR="00FF4274" w:rsidRDefault="00FF4274" w:rsidP="00816588">
            <w:pPr>
              <w:autoSpaceDE w:val="0"/>
              <w:autoSpaceDN w:val="0"/>
              <w:adjustRightInd w:val="0"/>
              <w:spacing w:line="276" w:lineRule="auto"/>
            </w:pPr>
            <w:r>
              <w:t>Kryteria formalne str. 7</w:t>
            </w:r>
          </w:p>
          <w:p w14:paraId="60CC07CC" w14:textId="56BFCA3F" w:rsidR="00FF4274" w:rsidRDefault="00FF4274" w:rsidP="00816588">
            <w:pPr>
              <w:autoSpaceDE w:val="0"/>
              <w:autoSpaceDN w:val="0"/>
              <w:adjustRightInd w:val="0"/>
              <w:spacing w:line="276" w:lineRule="auto"/>
            </w:pPr>
            <w:r>
              <w:t>(nazwa kryterium nr 13)</w:t>
            </w:r>
          </w:p>
        </w:tc>
        <w:tc>
          <w:tcPr>
            <w:tcW w:w="3969" w:type="dxa"/>
          </w:tcPr>
          <w:p w14:paraId="1A5727AB" w14:textId="77777777" w:rsidR="00FF4274" w:rsidRPr="00816588" w:rsidRDefault="00FF4274" w:rsidP="00816588">
            <w:pPr>
              <w:pStyle w:val="Default"/>
              <w:rPr>
                <w:sz w:val="22"/>
                <w:szCs w:val="22"/>
              </w:rPr>
            </w:pPr>
            <w:r w:rsidRPr="00816588">
              <w:rPr>
                <w:sz w:val="22"/>
                <w:szCs w:val="22"/>
              </w:rPr>
              <w:t xml:space="preserve">Poprawność formalno-techniczna projektu </w:t>
            </w:r>
          </w:p>
          <w:p w14:paraId="0E541692" w14:textId="77777777" w:rsidR="00FF4274" w:rsidRPr="00816588" w:rsidRDefault="00FF4274" w:rsidP="00E7041A">
            <w:pPr>
              <w:suppressAutoHyphens/>
              <w:autoSpaceDE w:val="0"/>
              <w:autoSpaceDN w:val="0"/>
              <w:spacing w:line="276" w:lineRule="auto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</w:rPr>
            </w:pPr>
          </w:p>
        </w:tc>
        <w:tc>
          <w:tcPr>
            <w:tcW w:w="4394" w:type="dxa"/>
          </w:tcPr>
          <w:p w14:paraId="4AF2A360" w14:textId="5A9C96EB" w:rsidR="00FF4274" w:rsidRPr="00816588" w:rsidRDefault="00FF4274" w:rsidP="00E7041A">
            <w:pPr>
              <w:tabs>
                <w:tab w:val="left" w:pos="-3423"/>
              </w:tabs>
              <w:suppressAutoHyphens/>
              <w:autoSpaceDE w:val="0"/>
              <w:autoSpaceDN w:val="0"/>
              <w:spacing w:line="276" w:lineRule="auto"/>
              <w:textAlignment w:val="baseline"/>
            </w:pPr>
            <w:r w:rsidRPr="00816588">
              <w:t>Poprawność dokumentacji projektu</w:t>
            </w:r>
          </w:p>
        </w:tc>
        <w:tc>
          <w:tcPr>
            <w:tcW w:w="3119" w:type="dxa"/>
            <w:vMerge/>
          </w:tcPr>
          <w:p w14:paraId="59726687" w14:textId="77777777" w:rsidR="00FF4274" w:rsidRDefault="00FF4274" w:rsidP="00F65CC1">
            <w:pPr>
              <w:rPr>
                <w:sz w:val="24"/>
                <w:szCs w:val="24"/>
              </w:rPr>
            </w:pPr>
          </w:p>
        </w:tc>
      </w:tr>
    </w:tbl>
    <w:p w14:paraId="2DC2130C" w14:textId="19DDF25E" w:rsidR="00531306" w:rsidRPr="001A0C10" w:rsidRDefault="008F195D" w:rsidP="001A0C10">
      <w:pPr>
        <w:pStyle w:val="NormalnyWeb"/>
        <w:spacing w:before="60" w:beforeAutospacing="0" w:after="0"/>
        <w:ind w:hanging="426"/>
        <w:jc w:val="both"/>
        <w:rPr>
          <w:rFonts w:ascii="Calibri" w:hAnsi="Calibri"/>
          <w:i/>
          <w:color w:val="000000"/>
          <w:sz w:val="20"/>
          <w:szCs w:val="20"/>
        </w:rPr>
      </w:pPr>
      <w:r w:rsidRPr="008F195D">
        <w:rPr>
          <w:rFonts w:ascii="Calibri" w:hAnsi="Calibri"/>
          <w:i/>
          <w:color w:val="000000"/>
          <w:sz w:val="20"/>
          <w:szCs w:val="20"/>
        </w:rPr>
        <w:t>Źródło: Opracowanie własne PER</w:t>
      </w:r>
    </w:p>
    <w:p w14:paraId="3E1A36B6" w14:textId="77777777" w:rsidR="004A0DD2" w:rsidRDefault="004A0DD2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49D487E" w14:textId="77777777" w:rsidR="004A0DD2" w:rsidRDefault="004A0DD2" w:rsidP="00411EFD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0EB1C348" w:rsidR="005A4E28" w:rsidRPr="004A0DD2" w:rsidRDefault="005A4E28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2"/>
          <w:szCs w:val="22"/>
        </w:rPr>
      </w:pPr>
      <w:r w:rsidRPr="004A0DD2">
        <w:rPr>
          <w:rFonts w:ascii="Calibri" w:hAnsi="Calibri"/>
          <w:i/>
          <w:color w:val="000000"/>
          <w:sz w:val="22"/>
          <w:szCs w:val="22"/>
        </w:rPr>
        <w:t>Opracowanie:</w:t>
      </w:r>
    </w:p>
    <w:p w14:paraId="6C24BC20" w14:textId="77777777" w:rsidR="00D50C19" w:rsidRPr="004A0DD2" w:rsidRDefault="00D50C19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2"/>
          <w:szCs w:val="22"/>
        </w:rPr>
      </w:pPr>
      <w:r w:rsidRPr="004A0DD2">
        <w:rPr>
          <w:rFonts w:ascii="Calibri" w:hAnsi="Calibri"/>
          <w:i/>
          <w:color w:val="000000"/>
          <w:sz w:val="22"/>
          <w:szCs w:val="22"/>
        </w:rPr>
        <w:t xml:space="preserve">Referat </w:t>
      </w:r>
      <w:r w:rsidR="001360B6" w:rsidRPr="004A0DD2">
        <w:rPr>
          <w:rFonts w:ascii="Calibri" w:hAnsi="Calibri"/>
          <w:i/>
          <w:color w:val="000000"/>
          <w:sz w:val="22"/>
          <w:szCs w:val="22"/>
        </w:rPr>
        <w:t>Oceny Projektów</w:t>
      </w:r>
      <w:r w:rsidRPr="004A0DD2">
        <w:rPr>
          <w:rFonts w:ascii="Calibri" w:hAnsi="Calibri"/>
          <w:i/>
          <w:color w:val="000000"/>
          <w:sz w:val="22"/>
          <w:szCs w:val="22"/>
        </w:rPr>
        <w:t xml:space="preserve"> EFRR</w:t>
      </w:r>
    </w:p>
    <w:p w14:paraId="58520984" w14:textId="77777777" w:rsidR="00D50C19" w:rsidRPr="004A0DD2" w:rsidRDefault="00D50C19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2"/>
          <w:szCs w:val="22"/>
        </w:rPr>
      </w:pPr>
      <w:r w:rsidRPr="004A0DD2">
        <w:rPr>
          <w:rFonts w:ascii="Calibri" w:hAnsi="Calibri"/>
          <w:i/>
          <w:color w:val="000000"/>
          <w:sz w:val="22"/>
          <w:szCs w:val="22"/>
        </w:rPr>
        <w:t xml:space="preserve">Departament </w:t>
      </w:r>
      <w:r w:rsidR="005E56E5" w:rsidRPr="004A0DD2">
        <w:rPr>
          <w:rFonts w:ascii="Calibri" w:hAnsi="Calibri"/>
          <w:i/>
          <w:color w:val="000000"/>
          <w:sz w:val="22"/>
          <w:szCs w:val="22"/>
        </w:rPr>
        <w:t>Programowania Funduszy Europejskich</w:t>
      </w:r>
    </w:p>
    <w:p w14:paraId="5E43EA63" w14:textId="1BE40C65" w:rsidR="005B4311" w:rsidRPr="004A0DD2" w:rsidRDefault="00D50C19" w:rsidP="004A0DD2">
      <w:pPr>
        <w:pStyle w:val="NormalnyWeb"/>
        <w:spacing w:before="0" w:beforeAutospacing="0" w:after="0"/>
        <w:ind w:hanging="426"/>
        <w:jc w:val="both"/>
        <w:rPr>
          <w:rFonts w:ascii="Calibri" w:hAnsi="Calibri"/>
          <w:i/>
          <w:color w:val="000000"/>
          <w:sz w:val="22"/>
          <w:szCs w:val="22"/>
        </w:rPr>
      </w:pPr>
      <w:r w:rsidRPr="004A0DD2">
        <w:rPr>
          <w:rFonts w:ascii="Calibri" w:hAnsi="Calibri"/>
          <w:i/>
          <w:color w:val="000000"/>
          <w:sz w:val="22"/>
          <w:szCs w:val="22"/>
        </w:rPr>
        <w:t>Opole,</w:t>
      </w:r>
      <w:r w:rsidR="00BE152B" w:rsidRPr="004A0DD2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E7041A">
        <w:rPr>
          <w:rFonts w:ascii="Calibri" w:hAnsi="Calibri"/>
          <w:i/>
          <w:color w:val="000000"/>
          <w:sz w:val="22"/>
          <w:szCs w:val="22"/>
        </w:rPr>
        <w:t>czerwiec</w:t>
      </w:r>
      <w:r w:rsidR="004A0DD2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244482" w:rsidRPr="004A0DD2">
        <w:rPr>
          <w:rFonts w:ascii="Calibri" w:hAnsi="Calibri"/>
          <w:i/>
          <w:color w:val="000000"/>
          <w:sz w:val="22"/>
          <w:szCs w:val="22"/>
        </w:rPr>
        <w:t>20</w:t>
      </w:r>
      <w:r w:rsidR="005E56E5" w:rsidRPr="004A0DD2">
        <w:rPr>
          <w:rFonts w:ascii="Calibri" w:hAnsi="Calibri"/>
          <w:i/>
          <w:color w:val="000000"/>
          <w:sz w:val="22"/>
          <w:szCs w:val="22"/>
        </w:rPr>
        <w:t>2</w:t>
      </w:r>
      <w:r w:rsidR="004B74D9" w:rsidRPr="004A0DD2">
        <w:rPr>
          <w:rFonts w:ascii="Calibri" w:hAnsi="Calibri"/>
          <w:i/>
          <w:color w:val="000000"/>
          <w:sz w:val="22"/>
          <w:szCs w:val="22"/>
        </w:rPr>
        <w:t>6</w:t>
      </w:r>
      <w:r w:rsidR="00AA0D51" w:rsidRPr="004A0DD2">
        <w:rPr>
          <w:rFonts w:ascii="Calibri" w:hAnsi="Calibri"/>
          <w:i/>
          <w:color w:val="000000"/>
          <w:sz w:val="22"/>
          <w:szCs w:val="22"/>
        </w:rPr>
        <w:t xml:space="preserve"> r.</w:t>
      </w:r>
    </w:p>
    <w:sectPr w:rsidR="005B4311" w:rsidRPr="004A0DD2" w:rsidSect="001A0C10">
      <w:headerReference w:type="default" r:id="rId9"/>
      <w:footerReference w:type="default" r:id="rId10"/>
      <w:headerReference w:type="first" r:id="rId11"/>
      <w:pgSz w:w="16838" w:h="11906" w:orient="landscape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D773" w14:textId="77777777" w:rsidR="005B3848" w:rsidRDefault="005B3848" w:rsidP="00161A2F">
      <w:pPr>
        <w:spacing w:after="0" w:line="240" w:lineRule="auto"/>
      </w:pPr>
      <w:r>
        <w:separator/>
      </w:r>
    </w:p>
  </w:endnote>
  <w:endnote w:type="continuationSeparator" w:id="0">
    <w:p w14:paraId="6EF88EBC" w14:textId="77777777" w:rsidR="005B3848" w:rsidRDefault="005B3848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701E43" w:rsidRDefault="00701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E3">
          <w:rPr>
            <w:noProof/>
          </w:rPr>
          <w:t>5</w:t>
        </w:r>
        <w:r>
          <w:fldChar w:fldCharType="end"/>
        </w:r>
      </w:p>
    </w:sdtContent>
  </w:sdt>
  <w:p w14:paraId="5E317F09" w14:textId="77777777" w:rsidR="00701E43" w:rsidRDefault="0070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3E3B" w14:textId="77777777" w:rsidR="005B3848" w:rsidRDefault="005B3848" w:rsidP="00161A2F">
      <w:pPr>
        <w:spacing w:after="0" w:line="240" w:lineRule="auto"/>
      </w:pPr>
      <w:r>
        <w:separator/>
      </w:r>
    </w:p>
  </w:footnote>
  <w:footnote w:type="continuationSeparator" w:id="0">
    <w:p w14:paraId="0AD18F89" w14:textId="77777777" w:rsidR="005B3848" w:rsidRDefault="005B3848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7B4" w14:textId="77777777" w:rsidR="00356047" w:rsidRDefault="005E56E5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082005115" name="Obraz 1082005115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1985" w14:textId="5A97A17B" w:rsidR="004B74D9" w:rsidRPr="00E658CA" w:rsidRDefault="004B74D9" w:rsidP="004B74D9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nr 2 do Uchwały nr </w:t>
    </w:r>
    <w:r w:rsidR="006B3B38">
      <w:rPr>
        <w:sz w:val="20"/>
        <w:szCs w:val="20"/>
      </w:rPr>
      <w:t>5685</w:t>
    </w:r>
    <w:r w:rsidRPr="00E658CA">
      <w:rPr>
        <w:sz w:val="20"/>
        <w:szCs w:val="20"/>
      </w:rPr>
      <w:t>/20</w:t>
    </w:r>
    <w:r>
      <w:rPr>
        <w:sz w:val="20"/>
        <w:szCs w:val="20"/>
      </w:rPr>
      <w:t>26</w:t>
    </w:r>
  </w:p>
  <w:p w14:paraId="4389EC11" w14:textId="77777777" w:rsidR="004B74D9" w:rsidRPr="00E658CA" w:rsidRDefault="004B74D9" w:rsidP="004B74D9">
    <w:pPr>
      <w:pStyle w:val="Nagwek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</w:p>
  <w:p w14:paraId="1D321F78" w14:textId="6538A604" w:rsidR="004B74D9" w:rsidRPr="00E658CA" w:rsidRDefault="004B74D9" w:rsidP="004B74D9">
    <w:pPr>
      <w:pStyle w:val="Nagwek"/>
      <w:rPr>
        <w:sz w:val="20"/>
        <w:szCs w:val="20"/>
      </w:rPr>
    </w:pPr>
    <w:r>
      <w:rPr>
        <w:sz w:val="20"/>
        <w:szCs w:val="20"/>
      </w:rPr>
      <w:t>z dnia</w:t>
    </w:r>
    <w:r w:rsidR="00C012E6">
      <w:rPr>
        <w:sz w:val="20"/>
        <w:szCs w:val="20"/>
      </w:rPr>
      <w:t xml:space="preserve"> </w:t>
    </w:r>
    <w:r w:rsidR="006B3B38">
      <w:rPr>
        <w:sz w:val="20"/>
        <w:szCs w:val="20"/>
      </w:rPr>
      <w:t>16</w:t>
    </w:r>
    <w:r>
      <w:rPr>
        <w:sz w:val="20"/>
        <w:szCs w:val="20"/>
      </w:rPr>
      <w:t xml:space="preserve"> </w:t>
    </w:r>
    <w:r w:rsidR="00E7041A">
      <w:rPr>
        <w:sz w:val="20"/>
        <w:szCs w:val="20"/>
      </w:rPr>
      <w:t>czerwca</w:t>
    </w:r>
    <w:r>
      <w:rPr>
        <w:sz w:val="20"/>
        <w:szCs w:val="20"/>
      </w:rPr>
      <w:t xml:space="preserve"> 2026 </w:t>
    </w:r>
    <w:r w:rsidRPr="00E658CA">
      <w:rPr>
        <w:sz w:val="20"/>
        <w:szCs w:val="20"/>
      </w:rPr>
      <w:t>r.</w:t>
    </w:r>
  </w:p>
  <w:p w14:paraId="1FEA7DD9" w14:textId="77777777" w:rsidR="00140586" w:rsidRDefault="00140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CDD"/>
    <w:multiLevelType w:val="hybridMultilevel"/>
    <w:tmpl w:val="682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F1DBA"/>
    <w:multiLevelType w:val="hybridMultilevel"/>
    <w:tmpl w:val="533A3264"/>
    <w:lvl w:ilvl="0" w:tplc="E9B8E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24E6E"/>
    <w:multiLevelType w:val="hybridMultilevel"/>
    <w:tmpl w:val="4BE63CB0"/>
    <w:lvl w:ilvl="0" w:tplc="3DF42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A7183"/>
    <w:multiLevelType w:val="multilevel"/>
    <w:tmpl w:val="193ED4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767"/>
    <w:multiLevelType w:val="hybridMultilevel"/>
    <w:tmpl w:val="CC72E7AE"/>
    <w:lvl w:ilvl="0" w:tplc="80EE95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B73A6"/>
    <w:multiLevelType w:val="multilevel"/>
    <w:tmpl w:val="2D2A1B16"/>
    <w:lvl w:ilvl="0">
      <w:start w:val="1"/>
      <w:numFmt w:val="decimal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0648A2"/>
    <w:multiLevelType w:val="multilevel"/>
    <w:tmpl w:val="6C265DE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A30D1"/>
    <w:multiLevelType w:val="hybridMultilevel"/>
    <w:tmpl w:val="D280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B64A0"/>
    <w:multiLevelType w:val="hybridMultilevel"/>
    <w:tmpl w:val="93581B3A"/>
    <w:lvl w:ilvl="0" w:tplc="77509A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31FB"/>
    <w:multiLevelType w:val="hybridMultilevel"/>
    <w:tmpl w:val="937A3A2C"/>
    <w:lvl w:ilvl="0" w:tplc="0776BE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D5EB7"/>
    <w:multiLevelType w:val="hybridMultilevel"/>
    <w:tmpl w:val="991C36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E70E3"/>
    <w:multiLevelType w:val="multilevel"/>
    <w:tmpl w:val="F050C4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898"/>
    <w:multiLevelType w:val="multilevel"/>
    <w:tmpl w:val="4956FF6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B615D"/>
    <w:multiLevelType w:val="hybridMultilevel"/>
    <w:tmpl w:val="EF4CCC22"/>
    <w:lvl w:ilvl="0" w:tplc="44B8B4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012"/>
    <w:multiLevelType w:val="hybridMultilevel"/>
    <w:tmpl w:val="715E8E76"/>
    <w:lvl w:ilvl="0" w:tplc="CA4654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2E3A99"/>
    <w:multiLevelType w:val="hybridMultilevel"/>
    <w:tmpl w:val="D6260C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97172"/>
    <w:multiLevelType w:val="hybridMultilevel"/>
    <w:tmpl w:val="053C4190"/>
    <w:lvl w:ilvl="0" w:tplc="93C80A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90929"/>
    <w:multiLevelType w:val="hybridMultilevel"/>
    <w:tmpl w:val="F3B40BB4"/>
    <w:lvl w:ilvl="0" w:tplc="40D47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081A"/>
    <w:multiLevelType w:val="hybridMultilevel"/>
    <w:tmpl w:val="E3303468"/>
    <w:lvl w:ilvl="0" w:tplc="1BB694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774BA8"/>
    <w:multiLevelType w:val="hybridMultilevel"/>
    <w:tmpl w:val="5E7885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66E6521"/>
    <w:multiLevelType w:val="hybridMultilevel"/>
    <w:tmpl w:val="F056DDF4"/>
    <w:lvl w:ilvl="0" w:tplc="BBE2411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D011F"/>
    <w:multiLevelType w:val="hybridMultilevel"/>
    <w:tmpl w:val="67D0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59A6"/>
    <w:multiLevelType w:val="hybridMultilevel"/>
    <w:tmpl w:val="010C60C0"/>
    <w:lvl w:ilvl="0" w:tplc="C5CEE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82403F"/>
    <w:multiLevelType w:val="hybridMultilevel"/>
    <w:tmpl w:val="95CE7794"/>
    <w:lvl w:ilvl="0" w:tplc="224E8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BFE3488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DE7002"/>
    <w:multiLevelType w:val="hybridMultilevel"/>
    <w:tmpl w:val="5FF247D8"/>
    <w:lvl w:ilvl="0" w:tplc="93A212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1E02"/>
    <w:multiLevelType w:val="hybridMultilevel"/>
    <w:tmpl w:val="3BD8566E"/>
    <w:lvl w:ilvl="0" w:tplc="620024C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A3178"/>
    <w:multiLevelType w:val="multilevel"/>
    <w:tmpl w:val="193ED4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C82FFF"/>
    <w:multiLevelType w:val="multilevel"/>
    <w:tmpl w:val="2D2A1B16"/>
    <w:lvl w:ilvl="0">
      <w:start w:val="1"/>
      <w:numFmt w:val="decimal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B643CC"/>
    <w:multiLevelType w:val="hybridMultilevel"/>
    <w:tmpl w:val="8730A060"/>
    <w:lvl w:ilvl="0" w:tplc="4C28F7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52629"/>
    <w:multiLevelType w:val="hybridMultilevel"/>
    <w:tmpl w:val="7E7E1A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0D4389"/>
    <w:multiLevelType w:val="hybridMultilevel"/>
    <w:tmpl w:val="3294D164"/>
    <w:lvl w:ilvl="0" w:tplc="7C3ED876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80358"/>
    <w:multiLevelType w:val="hybridMultilevel"/>
    <w:tmpl w:val="363CE6E4"/>
    <w:lvl w:ilvl="0" w:tplc="78AE1C9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6A217F"/>
    <w:multiLevelType w:val="hybridMultilevel"/>
    <w:tmpl w:val="B2B44704"/>
    <w:lvl w:ilvl="0" w:tplc="69F8A97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F05A3B"/>
    <w:multiLevelType w:val="hybridMultilevel"/>
    <w:tmpl w:val="E9ECA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84907"/>
    <w:multiLevelType w:val="hybridMultilevel"/>
    <w:tmpl w:val="ED08DF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7435A"/>
    <w:multiLevelType w:val="hybridMultilevel"/>
    <w:tmpl w:val="D812C61E"/>
    <w:lvl w:ilvl="0" w:tplc="D906577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750D91"/>
    <w:multiLevelType w:val="hybridMultilevel"/>
    <w:tmpl w:val="4BAA10CE"/>
    <w:lvl w:ilvl="0" w:tplc="2A569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913852"/>
    <w:multiLevelType w:val="hybridMultilevel"/>
    <w:tmpl w:val="66AE7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AF32A0"/>
    <w:multiLevelType w:val="hybridMultilevel"/>
    <w:tmpl w:val="E17C132C"/>
    <w:lvl w:ilvl="0" w:tplc="605070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B1D46"/>
    <w:multiLevelType w:val="hybridMultilevel"/>
    <w:tmpl w:val="7DDCD136"/>
    <w:lvl w:ilvl="0" w:tplc="7C344A7C">
      <w:start w:val="1"/>
      <w:numFmt w:val="lowerLetter"/>
      <w:lvlText w:val="%1)"/>
      <w:lvlJc w:val="left"/>
      <w:pPr>
        <w:ind w:left="720" w:hanging="360"/>
      </w:pPr>
      <w:rPr>
        <w:rFonts w:eastAsia="Calibri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10092">
    <w:abstractNumId w:val="9"/>
  </w:num>
  <w:num w:numId="2" w16cid:durableId="446700350">
    <w:abstractNumId w:val="27"/>
  </w:num>
  <w:num w:numId="3" w16cid:durableId="1422145567">
    <w:abstractNumId w:val="1"/>
  </w:num>
  <w:num w:numId="4" w16cid:durableId="2107577908">
    <w:abstractNumId w:val="15"/>
  </w:num>
  <w:num w:numId="5" w16cid:durableId="1679501508">
    <w:abstractNumId w:val="25"/>
  </w:num>
  <w:num w:numId="6" w16cid:durableId="981035089">
    <w:abstractNumId w:val="22"/>
  </w:num>
  <w:num w:numId="7" w16cid:durableId="1584804444">
    <w:abstractNumId w:val="30"/>
  </w:num>
  <w:num w:numId="8" w16cid:durableId="2129816560">
    <w:abstractNumId w:val="0"/>
  </w:num>
  <w:num w:numId="9" w16cid:durableId="1892812886">
    <w:abstractNumId w:val="38"/>
  </w:num>
  <w:num w:numId="10" w16cid:durableId="470364383">
    <w:abstractNumId w:val="20"/>
  </w:num>
  <w:num w:numId="11" w16cid:durableId="1522936292">
    <w:abstractNumId w:val="37"/>
  </w:num>
  <w:num w:numId="12" w16cid:durableId="323092667">
    <w:abstractNumId w:val="2"/>
  </w:num>
  <w:num w:numId="13" w16cid:durableId="741680173">
    <w:abstractNumId w:val="8"/>
  </w:num>
  <w:num w:numId="14" w16cid:durableId="1746368313">
    <w:abstractNumId w:val="17"/>
  </w:num>
  <w:num w:numId="15" w16cid:durableId="1296525717">
    <w:abstractNumId w:val="36"/>
  </w:num>
  <w:num w:numId="16" w16cid:durableId="807825326">
    <w:abstractNumId w:val="39"/>
  </w:num>
  <w:num w:numId="17" w16cid:durableId="396561688">
    <w:abstractNumId w:val="13"/>
  </w:num>
  <w:num w:numId="18" w16cid:durableId="2091543228">
    <w:abstractNumId w:val="23"/>
  </w:num>
  <w:num w:numId="19" w16cid:durableId="2059821216">
    <w:abstractNumId w:val="32"/>
  </w:num>
  <w:num w:numId="20" w16cid:durableId="1881815847">
    <w:abstractNumId w:val="33"/>
  </w:num>
  <w:num w:numId="21" w16cid:durableId="459230664">
    <w:abstractNumId w:val="31"/>
  </w:num>
  <w:num w:numId="22" w16cid:durableId="1584607168">
    <w:abstractNumId w:val="16"/>
  </w:num>
  <w:num w:numId="23" w16cid:durableId="1754164948">
    <w:abstractNumId w:val="29"/>
  </w:num>
  <w:num w:numId="24" w16cid:durableId="8751964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6861664">
    <w:abstractNumId w:val="18"/>
  </w:num>
  <w:num w:numId="26" w16cid:durableId="730620366">
    <w:abstractNumId w:val="19"/>
  </w:num>
  <w:num w:numId="27" w16cid:durableId="398864987">
    <w:abstractNumId w:val="7"/>
  </w:num>
  <w:num w:numId="28" w16cid:durableId="465391954">
    <w:abstractNumId w:val="34"/>
  </w:num>
  <w:num w:numId="29" w16cid:durableId="8996153">
    <w:abstractNumId w:val="10"/>
  </w:num>
  <w:num w:numId="30" w16cid:durableId="1234007696">
    <w:abstractNumId w:val="14"/>
  </w:num>
  <w:num w:numId="31" w16cid:durableId="648284250">
    <w:abstractNumId w:val="24"/>
  </w:num>
  <w:num w:numId="32" w16cid:durableId="511262396">
    <w:abstractNumId w:val="21"/>
  </w:num>
  <w:num w:numId="33" w16cid:durableId="1833326148">
    <w:abstractNumId w:val="4"/>
  </w:num>
  <w:num w:numId="34" w16cid:durableId="744491536">
    <w:abstractNumId w:val="3"/>
  </w:num>
  <w:num w:numId="35" w16cid:durableId="678461411">
    <w:abstractNumId w:val="12"/>
  </w:num>
  <w:num w:numId="36" w16cid:durableId="326399052">
    <w:abstractNumId w:val="11"/>
  </w:num>
  <w:num w:numId="37" w16cid:durableId="1690332617">
    <w:abstractNumId w:val="6"/>
  </w:num>
  <w:num w:numId="38" w16cid:durableId="1743213586">
    <w:abstractNumId w:val="35"/>
  </w:num>
  <w:num w:numId="39" w16cid:durableId="1187790645">
    <w:abstractNumId w:val="28"/>
  </w:num>
  <w:num w:numId="40" w16cid:durableId="1698971571">
    <w:abstractNumId w:val="5"/>
  </w:num>
  <w:num w:numId="41" w16cid:durableId="3054476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33121"/>
    <w:rsid w:val="00033DBF"/>
    <w:rsid w:val="00034CBB"/>
    <w:rsid w:val="00034D2E"/>
    <w:rsid w:val="0004536A"/>
    <w:rsid w:val="000463EA"/>
    <w:rsid w:val="0005319D"/>
    <w:rsid w:val="00053DD1"/>
    <w:rsid w:val="00064FFC"/>
    <w:rsid w:val="00066492"/>
    <w:rsid w:val="0008661D"/>
    <w:rsid w:val="00091D6F"/>
    <w:rsid w:val="00094065"/>
    <w:rsid w:val="000959EE"/>
    <w:rsid w:val="000A3AA3"/>
    <w:rsid w:val="000A6A7F"/>
    <w:rsid w:val="000B0C77"/>
    <w:rsid w:val="000B3CB4"/>
    <w:rsid w:val="000B52ED"/>
    <w:rsid w:val="000B6233"/>
    <w:rsid w:val="000C0EC4"/>
    <w:rsid w:val="000D075F"/>
    <w:rsid w:val="000D5AFC"/>
    <w:rsid w:val="000E44B0"/>
    <w:rsid w:val="000E7F5F"/>
    <w:rsid w:val="000F27AB"/>
    <w:rsid w:val="00102678"/>
    <w:rsid w:val="00113318"/>
    <w:rsid w:val="001200D0"/>
    <w:rsid w:val="00124C9A"/>
    <w:rsid w:val="001260CF"/>
    <w:rsid w:val="00131947"/>
    <w:rsid w:val="00134351"/>
    <w:rsid w:val="001360B6"/>
    <w:rsid w:val="00136342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943BB"/>
    <w:rsid w:val="00195680"/>
    <w:rsid w:val="001A0C10"/>
    <w:rsid w:val="001A3614"/>
    <w:rsid w:val="001A6B07"/>
    <w:rsid w:val="001C0E7A"/>
    <w:rsid w:val="001C1921"/>
    <w:rsid w:val="001C77D9"/>
    <w:rsid w:val="001D578F"/>
    <w:rsid w:val="001D7891"/>
    <w:rsid w:val="001E7BE3"/>
    <w:rsid w:val="001E7CD3"/>
    <w:rsid w:val="00203656"/>
    <w:rsid w:val="002075CD"/>
    <w:rsid w:val="002128B7"/>
    <w:rsid w:val="00217CAC"/>
    <w:rsid w:val="00225EB6"/>
    <w:rsid w:val="002277D7"/>
    <w:rsid w:val="00244482"/>
    <w:rsid w:val="002459DD"/>
    <w:rsid w:val="00253A9D"/>
    <w:rsid w:val="002565D4"/>
    <w:rsid w:val="00257100"/>
    <w:rsid w:val="00260D87"/>
    <w:rsid w:val="00261BF6"/>
    <w:rsid w:val="00262901"/>
    <w:rsid w:val="00262B64"/>
    <w:rsid w:val="00263131"/>
    <w:rsid w:val="002717E2"/>
    <w:rsid w:val="00271FCE"/>
    <w:rsid w:val="00272FE2"/>
    <w:rsid w:val="002771B9"/>
    <w:rsid w:val="002A3539"/>
    <w:rsid w:val="002A67E5"/>
    <w:rsid w:val="002B00F5"/>
    <w:rsid w:val="002B45A8"/>
    <w:rsid w:val="002D095F"/>
    <w:rsid w:val="002D243C"/>
    <w:rsid w:val="002E3406"/>
    <w:rsid w:val="002F091F"/>
    <w:rsid w:val="003000BE"/>
    <w:rsid w:val="003050D4"/>
    <w:rsid w:val="0030649E"/>
    <w:rsid w:val="00307B40"/>
    <w:rsid w:val="00330194"/>
    <w:rsid w:val="00332470"/>
    <w:rsid w:val="00335C9B"/>
    <w:rsid w:val="003466FC"/>
    <w:rsid w:val="003518A5"/>
    <w:rsid w:val="00354C02"/>
    <w:rsid w:val="00356047"/>
    <w:rsid w:val="00361CF1"/>
    <w:rsid w:val="00363157"/>
    <w:rsid w:val="00374018"/>
    <w:rsid w:val="00375362"/>
    <w:rsid w:val="0037641C"/>
    <w:rsid w:val="00382920"/>
    <w:rsid w:val="003B3455"/>
    <w:rsid w:val="003B3737"/>
    <w:rsid w:val="003B47B6"/>
    <w:rsid w:val="003C6CF7"/>
    <w:rsid w:val="003D164B"/>
    <w:rsid w:val="003D27C0"/>
    <w:rsid w:val="003D65D6"/>
    <w:rsid w:val="003E29D5"/>
    <w:rsid w:val="003F283D"/>
    <w:rsid w:val="003F29CA"/>
    <w:rsid w:val="00411E46"/>
    <w:rsid w:val="00411EFD"/>
    <w:rsid w:val="00414772"/>
    <w:rsid w:val="00421AAA"/>
    <w:rsid w:val="0042466A"/>
    <w:rsid w:val="00425B07"/>
    <w:rsid w:val="004274A0"/>
    <w:rsid w:val="00437D82"/>
    <w:rsid w:val="00440EDA"/>
    <w:rsid w:val="004449DE"/>
    <w:rsid w:val="00445565"/>
    <w:rsid w:val="00452F61"/>
    <w:rsid w:val="004537C4"/>
    <w:rsid w:val="00454C00"/>
    <w:rsid w:val="00455F46"/>
    <w:rsid w:val="004713DE"/>
    <w:rsid w:val="00474E1F"/>
    <w:rsid w:val="00481585"/>
    <w:rsid w:val="004874AF"/>
    <w:rsid w:val="004A0DD2"/>
    <w:rsid w:val="004B59FB"/>
    <w:rsid w:val="004B74D9"/>
    <w:rsid w:val="004C22CA"/>
    <w:rsid w:val="004C3344"/>
    <w:rsid w:val="004C5903"/>
    <w:rsid w:val="004C6D92"/>
    <w:rsid w:val="004D6D54"/>
    <w:rsid w:val="004E026C"/>
    <w:rsid w:val="004F2B6B"/>
    <w:rsid w:val="00503AE3"/>
    <w:rsid w:val="005052F1"/>
    <w:rsid w:val="00505E5C"/>
    <w:rsid w:val="00506276"/>
    <w:rsid w:val="00506684"/>
    <w:rsid w:val="00507CE8"/>
    <w:rsid w:val="0052053E"/>
    <w:rsid w:val="005235C0"/>
    <w:rsid w:val="0052521F"/>
    <w:rsid w:val="005252C2"/>
    <w:rsid w:val="0052536A"/>
    <w:rsid w:val="00531306"/>
    <w:rsid w:val="00532601"/>
    <w:rsid w:val="00542DBB"/>
    <w:rsid w:val="005660C4"/>
    <w:rsid w:val="00566C07"/>
    <w:rsid w:val="00572060"/>
    <w:rsid w:val="00577509"/>
    <w:rsid w:val="00585235"/>
    <w:rsid w:val="0058735F"/>
    <w:rsid w:val="005905C5"/>
    <w:rsid w:val="00590DBA"/>
    <w:rsid w:val="005A4E28"/>
    <w:rsid w:val="005A6C12"/>
    <w:rsid w:val="005B197F"/>
    <w:rsid w:val="005B3848"/>
    <w:rsid w:val="005B4311"/>
    <w:rsid w:val="005B62C2"/>
    <w:rsid w:val="005B7B41"/>
    <w:rsid w:val="005C66E6"/>
    <w:rsid w:val="005D27DE"/>
    <w:rsid w:val="005D3121"/>
    <w:rsid w:val="005D592E"/>
    <w:rsid w:val="005D741A"/>
    <w:rsid w:val="005E4FAB"/>
    <w:rsid w:val="005E56E5"/>
    <w:rsid w:val="005F3829"/>
    <w:rsid w:val="00603266"/>
    <w:rsid w:val="00613978"/>
    <w:rsid w:val="0062454B"/>
    <w:rsid w:val="00631286"/>
    <w:rsid w:val="006516A0"/>
    <w:rsid w:val="006561C2"/>
    <w:rsid w:val="006632A6"/>
    <w:rsid w:val="00663596"/>
    <w:rsid w:val="00665E82"/>
    <w:rsid w:val="006700A3"/>
    <w:rsid w:val="0067606B"/>
    <w:rsid w:val="00684EC0"/>
    <w:rsid w:val="006A1FFF"/>
    <w:rsid w:val="006B3B38"/>
    <w:rsid w:val="006C4E56"/>
    <w:rsid w:val="006D479C"/>
    <w:rsid w:val="006F07DA"/>
    <w:rsid w:val="007002C2"/>
    <w:rsid w:val="00700309"/>
    <w:rsid w:val="00701E43"/>
    <w:rsid w:val="007111DB"/>
    <w:rsid w:val="00717924"/>
    <w:rsid w:val="007236F0"/>
    <w:rsid w:val="00730CA9"/>
    <w:rsid w:val="007353EC"/>
    <w:rsid w:val="00741439"/>
    <w:rsid w:val="00751B54"/>
    <w:rsid w:val="00754B63"/>
    <w:rsid w:val="00764FFC"/>
    <w:rsid w:val="00767CA5"/>
    <w:rsid w:val="00780C4E"/>
    <w:rsid w:val="0078464E"/>
    <w:rsid w:val="0078540D"/>
    <w:rsid w:val="007B1D3F"/>
    <w:rsid w:val="007B5956"/>
    <w:rsid w:val="007C56F3"/>
    <w:rsid w:val="007E7431"/>
    <w:rsid w:val="007F33C2"/>
    <w:rsid w:val="00800975"/>
    <w:rsid w:val="00810A4D"/>
    <w:rsid w:val="00813148"/>
    <w:rsid w:val="00815168"/>
    <w:rsid w:val="00816588"/>
    <w:rsid w:val="0081695F"/>
    <w:rsid w:val="00820EDA"/>
    <w:rsid w:val="00840C5B"/>
    <w:rsid w:val="00845654"/>
    <w:rsid w:val="00857BC8"/>
    <w:rsid w:val="00862573"/>
    <w:rsid w:val="0086371B"/>
    <w:rsid w:val="008829AA"/>
    <w:rsid w:val="008861EC"/>
    <w:rsid w:val="00890AA2"/>
    <w:rsid w:val="0089672F"/>
    <w:rsid w:val="008B35D4"/>
    <w:rsid w:val="008B51B2"/>
    <w:rsid w:val="008C1A86"/>
    <w:rsid w:val="008C3E60"/>
    <w:rsid w:val="008D06D2"/>
    <w:rsid w:val="008D1BE1"/>
    <w:rsid w:val="008D4016"/>
    <w:rsid w:val="008D4A91"/>
    <w:rsid w:val="008D5C3C"/>
    <w:rsid w:val="008F03AE"/>
    <w:rsid w:val="008F0E1D"/>
    <w:rsid w:val="008F195D"/>
    <w:rsid w:val="008F2811"/>
    <w:rsid w:val="008F4475"/>
    <w:rsid w:val="008F46F3"/>
    <w:rsid w:val="009032C3"/>
    <w:rsid w:val="00905076"/>
    <w:rsid w:val="009050D4"/>
    <w:rsid w:val="00914B1C"/>
    <w:rsid w:val="00916BCA"/>
    <w:rsid w:val="00945040"/>
    <w:rsid w:val="00945F91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940A6"/>
    <w:rsid w:val="009A14AB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2B17"/>
    <w:rsid w:val="00A01F74"/>
    <w:rsid w:val="00A03D48"/>
    <w:rsid w:val="00A05BD0"/>
    <w:rsid w:val="00A06855"/>
    <w:rsid w:val="00A1019C"/>
    <w:rsid w:val="00A12B7F"/>
    <w:rsid w:val="00A12F27"/>
    <w:rsid w:val="00A23F8D"/>
    <w:rsid w:val="00A25801"/>
    <w:rsid w:val="00A336BC"/>
    <w:rsid w:val="00A357F1"/>
    <w:rsid w:val="00A4019B"/>
    <w:rsid w:val="00A46967"/>
    <w:rsid w:val="00A51AA9"/>
    <w:rsid w:val="00A65823"/>
    <w:rsid w:val="00A758C2"/>
    <w:rsid w:val="00A76CAB"/>
    <w:rsid w:val="00A8050E"/>
    <w:rsid w:val="00A85743"/>
    <w:rsid w:val="00A9194F"/>
    <w:rsid w:val="00A949CA"/>
    <w:rsid w:val="00A978C8"/>
    <w:rsid w:val="00AA07CA"/>
    <w:rsid w:val="00AA0D51"/>
    <w:rsid w:val="00AB5D2A"/>
    <w:rsid w:val="00AC5568"/>
    <w:rsid w:val="00AD0DFF"/>
    <w:rsid w:val="00AE490C"/>
    <w:rsid w:val="00AE7947"/>
    <w:rsid w:val="00AF2EB8"/>
    <w:rsid w:val="00AF46D0"/>
    <w:rsid w:val="00AF56CC"/>
    <w:rsid w:val="00B014DF"/>
    <w:rsid w:val="00B130A3"/>
    <w:rsid w:val="00B2210E"/>
    <w:rsid w:val="00B27920"/>
    <w:rsid w:val="00B56B04"/>
    <w:rsid w:val="00B6351D"/>
    <w:rsid w:val="00B75840"/>
    <w:rsid w:val="00B841E0"/>
    <w:rsid w:val="00B9225B"/>
    <w:rsid w:val="00B970AB"/>
    <w:rsid w:val="00BA2DAF"/>
    <w:rsid w:val="00BA5747"/>
    <w:rsid w:val="00BB17FD"/>
    <w:rsid w:val="00BB5295"/>
    <w:rsid w:val="00BB7A31"/>
    <w:rsid w:val="00BB7D84"/>
    <w:rsid w:val="00BD0113"/>
    <w:rsid w:val="00BD56E8"/>
    <w:rsid w:val="00BE029C"/>
    <w:rsid w:val="00BE0DE1"/>
    <w:rsid w:val="00BE152B"/>
    <w:rsid w:val="00BE41F3"/>
    <w:rsid w:val="00BE5B95"/>
    <w:rsid w:val="00BF0A11"/>
    <w:rsid w:val="00BF0D43"/>
    <w:rsid w:val="00BF1C70"/>
    <w:rsid w:val="00C012E6"/>
    <w:rsid w:val="00C175D6"/>
    <w:rsid w:val="00C212EB"/>
    <w:rsid w:val="00C25684"/>
    <w:rsid w:val="00C41DEA"/>
    <w:rsid w:val="00C65E95"/>
    <w:rsid w:val="00C6773D"/>
    <w:rsid w:val="00C74C98"/>
    <w:rsid w:val="00C752DD"/>
    <w:rsid w:val="00C77F3B"/>
    <w:rsid w:val="00C8498E"/>
    <w:rsid w:val="00C858C5"/>
    <w:rsid w:val="00C87C77"/>
    <w:rsid w:val="00CA3764"/>
    <w:rsid w:val="00CA50B3"/>
    <w:rsid w:val="00CB4147"/>
    <w:rsid w:val="00CB6CC5"/>
    <w:rsid w:val="00CD36E1"/>
    <w:rsid w:val="00CD3B20"/>
    <w:rsid w:val="00CD573E"/>
    <w:rsid w:val="00CD7839"/>
    <w:rsid w:val="00CF3610"/>
    <w:rsid w:val="00D012BE"/>
    <w:rsid w:val="00D15F41"/>
    <w:rsid w:val="00D22A84"/>
    <w:rsid w:val="00D34A17"/>
    <w:rsid w:val="00D41D68"/>
    <w:rsid w:val="00D4317C"/>
    <w:rsid w:val="00D45344"/>
    <w:rsid w:val="00D4540F"/>
    <w:rsid w:val="00D46374"/>
    <w:rsid w:val="00D47F52"/>
    <w:rsid w:val="00D50C19"/>
    <w:rsid w:val="00D54A0C"/>
    <w:rsid w:val="00D5639D"/>
    <w:rsid w:val="00D76390"/>
    <w:rsid w:val="00D8173A"/>
    <w:rsid w:val="00D868CE"/>
    <w:rsid w:val="00D920D0"/>
    <w:rsid w:val="00D92577"/>
    <w:rsid w:val="00D93471"/>
    <w:rsid w:val="00D95587"/>
    <w:rsid w:val="00D97608"/>
    <w:rsid w:val="00DA0992"/>
    <w:rsid w:val="00DB5429"/>
    <w:rsid w:val="00DD0F4F"/>
    <w:rsid w:val="00DD7C3A"/>
    <w:rsid w:val="00DE30A5"/>
    <w:rsid w:val="00DE4154"/>
    <w:rsid w:val="00DE6A14"/>
    <w:rsid w:val="00DE6F6B"/>
    <w:rsid w:val="00DF5B94"/>
    <w:rsid w:val="00DF7045"/>
    <w:rsid w:val="00E00267"/>
    <w:rsid w:val="00E04A1A"/>
    <w:rsid w:val="00E17D7B"/>
    <w:rsid w:val="00E25FCB"/>
    <w:rsid w:val="00E32E55"/>
    <w:rsid w:val="00E357CD"/>
    <w:rsid w:val="00E43122"/>
    <w:rsid w:val="00E4551D"/>
    <w:rsid w:val="00E60FEC"/>
    <w:rsid w:val="00E658CA"/>
    <w:rsid w:val="00E7041A"/>
    <w:rsid w:val="00E72970"/>
    <w:rsid w:val="00E72DBF"/>
    <w:rsid w:val="00E732CE"/>
    <w:rsid w:val="00E75853"/>
    <w:rsid w:val="00E779A1"/>
    <w:rsid w:val="00E8259F"/>
    <w:rsid w:val="00E84E18"/>
    <w:rsid w:val="00E917C3"/>
    <w:rsid w:val="00E96567"/>
    <w:rsid w:val="00E968FC"/>
    <w:rsid w:val="00E96DCB"/>
    <w:rsid w:val="00E97554"/>
    <w:rsid w:val="00EA1F72"/>
    <w:rsid w:val="00EA33FE"/>
    <w:rsid w:val="00EA4247"/>
    <w:rsid w:val="00EB0427"/>
    <w:rsid w:val="00EB17BB"/>
    <w:rsid w:val="00EB1CD0"/>
    <w:rsid w:val="00EE654D"/>
    <w:rsid w:val="00EF7724"/>
    <w:rsid w:val="00F23AEE"/>
    <w:rsid w:val="00F32463"/>
    <w:rsid w:val="00F35920"/>
    <w:rsid w:val="00F367B8"/>
    <w:rsid w:val="00F4468D"/>
    <w:rsid w:val="00F578F7"/>
    <w:rsid w:val="00F61EC6"/>
    <w:rsid w:val="00F646BD"/>
    <w:rsid w:val="00F65CC1"/>
    <w:rsid w:val="00F70797"/>
    <w:rsid w:val="00F72746"/>
    <w:rsid w:val="00F73444"/>
    <w:rsid w:val="00F75759"/>
    <w:rsid w:val="00F76194"/>
    <w:rsid w:val="00F840B2"/>
    <w:rsid w:val="00F916A3"/>
    <w:rsid w:val="00F97218"/>
    <w:rsid w:val="00FA1455"/>
    <w:rsid w:val="00FB49BC"/>
    <w:rsid w:val="00FB714C"/>
    <w:rsid w:val="00FC1324"/>
    <w:rsid w:val="00FD2158"/>
    <w:rsid w:val="00FE329F"/>
    <w:rsid w:val="00FF3245"/>
    <w:rsid w:val="00FF3C50"/>
    <w:rsid w:val="00FF4274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BC8"/>
  </w:style>
  <w:style w:type="paragraph" w:styleId="Nagwek1">
    <w:name w:val="heading 1"/>
    <w:basedOn w:val="Normalny"/>
    <w:next w:val="Normalny"/>
    <w:link w:val="Nagwek1Znak"/>
    <w:uiPriority w:val="9"/>
    <w:qFormat/>
    <w:rsid w:val="00DA0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0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D0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9DCC-B18E-47FA-879B-07D3509C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Patrycja Galla</cp:lastModifiedBy>
  <cp:revision>36</cp:revision>
  <cp:lastPrinted>2026-06-15T12:06:00Z</cp:lastPrinted>
  <dcterms:created xsi:type="dcterms:W3CDTF">2024-04-08T07:02:00Z</dcterms:created>
  <dcterms:modified xsi:type="dcterms:W3CDTF">2026-06-17T09:13:00Z</dcterms:modified>
</cp:coreProperties>
</file>