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EE59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245739D0" wp14:editId="41519623">
            <wp:extent cx="8248650" cy="846716"/>
            <wp:effectExtent l="0" t="0" r="0" b="0"/>
  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9E99" w14:textId="77777777" w:rsidR="00826230" w:rsidRDefault="00826230" w:rsidP="0082623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77B6CFE3" w14:textId="77777777" w:rsidR="00813C34" w:rsidRDefault="00813C34" w:rsidP="00813C3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3B523DD0" w14:textId="38D3C0CD" w:rsidR="00813C34" w:rsidRDefault="00813C34" w:rsidP="00813C3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92</w:t>
      </w:r>
      <w:r>
        <w:rPr>
          <w:rFonts w:cs="Calibri"/>
          <w:sz w:val="20"/>
          <w:szCs w:val="20"/>
        </w:rPr>
        <w:t xml:space="preserve"> KM FEO 2021-2027</w:t>
      </w:r>
    </w:p>
    <w:p w14:paraId="5D1A2243" w14:textId="17E753C9" w:rsidR="00813C34" w:rsidRDefault="00813C34" w:rsidP="00813C3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26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marca</w:t>
      </w:r>
      <w:r>
        <w:rPr>
          <w:rFonts w:cs="Calibri"/>
          <w:sz w:val="20"/>
          <w:szCs w:val="20"/>
        </w:rPr>
        <w:t xml:space="preserve"> 2024 r.</w:t>
      </w:r>
    </w:p>
    <w:p w14:paraId="442E2AB9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A29DE7D" w14:textId="77777777" w:rsidR="001F5BA1" w:rsidRPr="008C010F" w:rsidRDefault="001F5BA1" w:rsidP="00FD32E3">
      <w:pPr>
        <w:spacing w:after="0" w:line="276" w:lineRule="auto"/>
        <w:rPr>
          <w:rFonts w:eastAsia="Times New Roman" w:cs="Calibri"/>
          <w:b/>
          <w:bCs/>
          <w:color w:val="000099"/>
          <w:sz w:val="28"/>
          <w:szCs w:val="28"/>
        </w:rPr>
      </w:pPr>
    </w:p>
    <w:p w14:paraId="73492EBC" w14:textId="471989C2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7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.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USŁUGI ZDROWOTNE I SPOŁECZNE ORAZ OPIEKA DŁUGOTERMINOWA</w:t>
      </w:r>
      <w:r w:rsidR="00813C34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5992CD85" w14:textId="77777777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niekonkurencyjnego</w:t>
      </w:r>
    </w:p>
    <w:p w14:paraId="6FE33E75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BDFF1DB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94E595D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DC739E6" w14:textId="433017D6" w:rsidR="00FD32E3" w:rsidRDefault="00813C34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FF7DBC">
        <w:rPr>
          <w:b/>
          <w:color w:val="000099"/>
          <w:sz w:val="36"/>
          <w:szCs w:val="36"/>
        </w:rPr>
        <w:t>Opole, 202</w:t>
      </w:r>
      <w:r>
        <w:rPr>
          <w:b/>
          <w:color w:val="000099"/>
          <w:sz w:val="36"/>
          <w:szCs w:val="36"/>
        </w:rPr>
        <w:t>4</w:t>
      </w:r>
      <w:r w:rsidRPr="00FF7DBC">
        <w:rPr>
          <w:b/>
          <w:color w:val="000099"/>
          <w:sz w:val="36"/>
          <w:szCs w:val="36"/>
        </w:rPr>
        <w:t xml:space="preserve"> r.</w:t>
      </w: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841"/>
        <w:gridCol w:w="7938"/>
        <w:gridCol w:w="2976"/>
      </w:tblGrid>
      <w:tr w:rsidR="00090F58" w:rsidRPr="00B36D26" w14:paraId="3802F08B" w14:textId="7D966624" w:rsidTr="00090F58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FDE88" w14:textId="77777777" w:rsidR="00090F58" w:rsidRPr="002A5262" w:rsidRDefault="00090F58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8E9A3" w14:textId="77777777" w:rsidR="00090F58" w:rsidRPr="002A5262" w:rsidRDefault="00090F58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B57F113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7C83E18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90F58" w:rsidRPr="00B36D26" w14:paraId="64191E66" w14:textId="69D2352B" w:rsidTr="00090F58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2C575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EE05DA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16348B2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8E8BFF7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090F58" w:rsidRPr="00B36D26" w14:paraId="361810DE" w14:textId="21F92AD3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2B02DAF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3584B1FE" w14:textId="022C7E68" w:rsidR="00090F58" w:rsidRPr="00F13F1A" w:rsidRDefault="00090F58" w:rsidP="00F13F1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AD23A2" w14:textId="77777777" w:rsidR="00090F58" w:rsidRDefault="00090F58" w:rsidP="00263F8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263F89">
              <w:rPr>
                <w:rFonts w:eastAsia="Calibri" w:cstheme="minorHAnsi"/>
                <w:sz w:val="24"/>
                <w:szCs w:val="24"/>
              </w:rPr>
              <w:t>ealizowane w ramach projektu wsparcie z zakresu usług społecznych dotyczy wyłącznie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63F89">
              <w:rPr>
                <w:rFonts w:eastAsia="Calibri"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263F8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33CC6D6" w14:textId="77777777" w:rsidR="00090F58" w:rsidRPr="005A3366" w:rsidRDefault="00090F58" w:rsidP="005A336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Poprzez </w:t>
            </w:r>
            <w:r w:rsidRPr="00387D80">
              <w:rPr>
                <w:rFonts w:cstheme="minorHAnsi"/>
                <w:bCs/>
                <w:sz w:val="24"/>
                <w:szCs w:val="24"/>
              </w:rPr>
              <w:t>usługi świadczone w społeczności lokalnej</w:t>
            </w:r>
            <w:r w:rsidRPr="00387D8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należy rozumieć</w:t>
            </w:r>
            <w:r w:rsidRPr="00387D80">
              <w:rPr>
                <w:rFonts w:cstheme="minorHAnsi"/>
                <w:sz w:val="24"/>
                <w:szCs w:val="24"/>
              </w:rPr>
              <w:t xml:space="preserve"> 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7D80">
              <w:rPr>
                <w:rFonts w:cstheme="minorHAnsi"/>
                <w:sz w:val="24"/>
                <w:szCs w:val="24"/>
              </w:rPr>
              <w:t>umożliwiające osobom niezależne życie w środowis</w:t>
            </w:r>
            <w:r>
              <w:rPr>
                <w:rFonts w:cstheme="minorHAnsi"/>
                <w:sz w:val="24"/>
                <w:szCs w:val="24"/>
              </w:rPr>
              <w:t>ku lokalnym</w:t>
            </w:r>
            <w:r w:rsidRPr="00387D80">
              <w:rPr>
                <w:rFonts w:cstheme="minorHAnsi"/>
                <w:sz w:val="24"/>
                <w:szCs w:val="24"/>
              </w:rPr>
              <w:t>. Usługi te z</w:t>
            </w:r>
            <w:r>
              <w:rPr>
                <w:rFonts w:cstheme="minorHAnsi"/>
                <w:sz w:val="24"/>
                <w:szCs w:val="24"/>
              </w:rPr>
              <w:t xml:space="preserve">apobiegają odizolowaniu osób od </w:t>
            </w:r>
            <w:r w:rsidRPr="00387D80">
              <w:rPr>
                <w:rFonts w:cstheme="minorHAnsi"/>
                <w:sz w:val="24"/>
                <w:szCs w:val="24"/>
              </w:rPr>
              <w:t>rodziny lub społecz</w:t>
            </w:r>
            <w:r>
              <w:rPr>
                <w:rFonts w:cstheme="minorHAnsi"/>
                <w:sz w:val="24"/>
                <w:szCs w:val="24"/>
              </w:rPr>
              <w:t xml:space="preserve">ności lokalnej oraz umożliwiają </w:t>
            </w:r>
            <w:r w:rsidRPr="00387D80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dtrzymywanie więzi rodzinnych i </w:t>
            </w:r>
            <w:r w:rsidRPr="00387D80">
              <w:rPr>
                <w:rFonts w:cstheme="minorHAnsi"/>
                <w:sz w:val="24"/>
                <w:szCs w:val="24"/>
              </w:rPr>
              <w:t>sąsiedzkich. Są to usługi świadczone w sposób:</w:t>
            </w:r>
          </w:p>
          <w:p w14:paraId="1DA4B013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6BB03C6F" w14:textId="16D5DEA8" w:rsidR="00090F58" w:rsidRPr="00F13F1A" w:rsidRDefault="00090F58" w:rsidP="00F13F1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F1A">
              <w:rPr>
                <w:rFonts w:cstheme="minorHAnsi"/>
                <w:sz w:val="24"/>
                <w:szCs w:val="24"/>
              </w:rPr>
              <w:t>i nad decyzjami, które ich dotyczą;</w:t>
            </w:r>
          </w:p>
          <w:p w14:paraId="630B532D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4482D212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69C1C584" w14:textId="77777777" w:rsidR="00090F58" w:rsidRPr="00387D80" w:rsidRDefault="00090F58" w:rsidP="00387D8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49C35602" w14:textId="77777777" w:rsidR="00090F58" w:rsidRDefault="00090F58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C76AA2" w14:textId="0C52D6A2" w:rsidR="00090F58" w:rsidRPr="002A5262" w:rsidRDefault="00090F58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69093C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E52B5E0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252CE1C" w14:textId="068B15B0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44BDADB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781FC4" w14:textId="77777777" w:rsidR="00090F58" w:rsidRPr="008C0E5C" w:rsidRDefault="00090F58" w:rsidP="008C0E5C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8C0E5C">
              <w:rPr>
                <w:rFonts w:cstheme="minorHAnsi"/>
                <w:sz w:val="24"/>
                <w:szCs w:val="24"/>
                <w:lang w:bidi="pl-PL"/>
              </w:rPr>
              <w:t>Do objęcia wsparciem w ramach projektu preferowane są osoby:</w:t>
            </w:r>
          </w:p>
          <w:p w14:paraId="68675DFE" w14:textId="77777777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lastRenderedPageBreak/>
              <w:t>o znacznym lub umiarkowanym stopniu niepełnosprawności,</w:t>
            </w:r>
          </w:p>
          <w:p w14:paraId="608DD787" w14:textId="77777777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 niepełnosprawnością sprzężoną,</w:t>
            </w:r>
          </w:p>
          <w:p w14:paraId="42E59F16" w14:textId="7FFA1566" w:rsidR="00090F58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korzystające z programu Fundusze Europejskie na Pomoc Żywnościową 2021–2027 (FE PŻ),</w:t>
            </w:r>
          </w:p>
          <w:p w14:paraId="565F7B21" w14:textId="5AC189E0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zamieszkujące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C0E5C">
              <w:rPr>
                <w:rFonts w:cstheme="minorHAnsi"/>
                <w:sz w:val="24"/>
                <w:szCs w:val="24"/>
              </w:rPr>
              <w:t>samotnie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8038A44" w14:textId="77777777" w:rsidR="00090F58" w:rsidRDefault="00090F58" w:rsidP="00FC2024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podczas rekrutacji uczestników projektu </w:t>
            </w:r>
            <w:r w:rsidRPr="00B073DC">
              <w:rPr>
                <w:rFonts w:cstheme="minorHAnsi"/>
                <w:sz w:val="24"/>
                <w:szCs w:val="24"/>
              </w:rPr>
              <w:t xml:space="preserve">preferowane </w:t>
            </w:r>
            <w:r>
              <w:rPr>
                <w:rFonts w:cstheme="minorHAnsi"/>
                <w:sz w:val="24"/>
                <w:szCs w:val="24"/>
              </w:rPr>
              <w:t>będą</w:t>
            </w:r>
            <w:r w:rsidRPr="00B073DC">
              <w:rPr>
                <w:rFonts w:cstheme="minorHAnsi"/>
                <w:sz w:val="24"/>
                <w:szCs w:val="24"/>
              </w:rPr>
              <w:t xml:space="preserve">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ADC0E0C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FC2024">
              <w:rPr>
                <w:rFonts w:cstheme="minorHAnsi"/>
                <w:sz w:val="24"/>
                <w:szCs w:val="24"/>
              </w:rPr>
              <w:t>znacznym lub umiarkowanym stopniu niepełnosprawności,</w:t>
            </w:r>
          </w:p>
          <w:p w14:paraId="5713B6CD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lastRenderedPageBreak/>
              <w:t>z niepełnosprawnością sprzężoną,</w:t>
            </w:r>
          </w:p>
          <w:p w14:paraId="2A58CB83" w14:textId="0C62D921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korzystające z programu FE PŻ,</w:t>
            </w:r>
          </w:p>
          <w:p w14:paraId="2B842FCA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zamieszkujące samotnie.</w:t>
            </w:r>
          </w:p>
          <w:p w14:paraId="092A3200" w14:textId="77777777" w:rsidR="00090F58" w:rsidRDefault="00090F58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2CCE6C5" w14:textId="3D1AB450" w:rsidR="00090F58" w:rsidRPr="0069093C" w:rsidRDefault="00090F58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734DE5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BDD2F4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9329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35D311A3" w14:textId="422B544D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B9B834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8DC66EE" w14:textId="77777777" w:rsidR="00090F58" w:rsidRPr="004A4B7F" w:rsidRDefault="00090F58" w:rsidP="004A4B7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9A1">
              <w:rPr>
                <w:rFonts w:cstheme="minorHAnsi"/>
                <w:sz w:val="24"/>
                <w:szCs w:val="24"/>
              </w:rPr>
              <w:t>Wsparcie oferowane w projek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0449A1">
              <w:rPr>
                <w:rFonts w:cstheme="minorHAnsi"/>
                <w:sz w:val="24"/>
                <w:szCs w:val="24"/>
              </w:rPr>
              <w:t xml:space="preserve"> dostosowane </w:t>
            </w:r>
            <w:r>
              <w:rPr>
                <w:rFonts w:cstheme="minorHAnsi"/>
                <w:sz w:val="24"/>
                <w:szCs w:val="24"/>
              </w:rPr>
              <w:t xml:space="preserve">jest do </w:t>
            </w:r>
            <w:r w:rsidRPr="000449A1">
              <w:rPr>
                <w:rFonts w:cstheme="minorHAnsi"/>
                <w:sz w:val="24"/>
                <w:szCs w:val="24"/>
              </w:rPr>
              <w:t>indywidualnych potrzeb,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49A1">
              <w:rPr>
                <w:rFonts w:cstheme="minorHAnsi"/>
                <w:sz w:val="24"/>
                <w:szCs w:val="24"/>
              </w:rPr>
              <w:t>potencjału i osobistych preferencji odbiorców tych usług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A65803E" w14:textId="77777777" w:rsidR="00090F58" w:rsidRDefault="00090F58" w:rsidP="00E9348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oferowane w projekcie </w:t>
            </w:r>
            <w:r>
              <w:rPr>
                <w:rFonts w:eastAsia="Calibri" w:cstheme="minorHAnsi"/>
                <w:sz w:val="24"/>
                <w:szCs w:val="24"/>
              </w:rPr>
              <w:t xml:space="preserve">wsparcie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dostosowane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0449A1">
              <w:rPr>
                <w:rFonts w:eastAsia="Calibri" w:cstheme="minorHAnsi"/>
                <w:sz w:val="24"/>
                <w:szCs w:val="24"/>
              </w:rPr>
              <w:t>do indywidualnych potrzeb,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449A1">
              <w:rPr>
                <w:rFonts w:eastAsia="Calibri" w:cstheme="minorHAnsi"/>
                <w:sz w:val="24"/>
                <w:szCs w:val="24"/>
              </w:rPr>
              <w:t>potencjału i osobistych preferencji odbiorców tych usług</w:t>
            </w:r>
            <w:r w:rsidRPr="00E9348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zwłaszcza w przypadku </w:t>
            </w:r>
            <w:r w:rsidRPr="00E93482">
              <w:rPr>
                <w:rFonts w:eastAsia="Calibri" w:cstheme="minorHAnsi"/>
                <w:sz w:val="24"/>
                <w:szCs w:val="24"/>
              </w:rPr>
              <w:t>osób potrzebujących wsparcia w codziennym funkcjonowaniu i osób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93482">
              <w:rPr>
                <w:rFonts w:eastAsia="Calibri" w:cstheme="minorHAnsi"/>
                <w:sz w:val="24"/>
                <w:szCs w:val="24"/>
              </w:rPr>
              <w:t>z niepełnosprawnościami</w:t>
            </w:r>
            <w:r w:rsidRPr="000449A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2F5A4D1" w14:textId="77777777" w:rsidR="00090F58" w:rsidRDefault="00090F58" w:rsidP="00193D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C094AF" w14:textId="1FA683A9" w:rsidR="00090F58" w:rsidRPr="0069093C" w:rsidRDefault="00090F58" w:rsidP="00193D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193D0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14BE3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464148C8" w14:textId="2D69F7C1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586E22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2A5262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485F8F9" w14:textId="711D293E" w:rsidR="00090F58" w:rsidRPr="002A5262" w:rsidRDefault="00090F58" w:rsidP="009A18FC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551274">
              <w:rPr>
                <w:rFonts w:eastAsia="Calibri" w:cstheme="minorHAnsi"/>
                <w:sz w:val="24"/>
                <w:szCs w:val="24"/>
              </w:rPr>
              <w:t xml:space="preserve">Wsparcie dla usług opiekuńczych lub asystenckich prowadzi każdorazowo do </w:t>
            </w:r>
            <w:r w:rsidRPr="00551274">
              <w:rPr>
                <w:rFonts w:eastAsia="Calibri" w:cstheme="minorHAnsi"/>
                <w:sz w:val="24"/>
                <w:szCs w:val="24"/>
              </w:rPr>
              <w:lastRenderedPageBreak/>
              <w:t xml:space="preserve">zwiększenia liczby miejsc świadczenia usług </w:t>
            </w:r>
            <w:r w:rsidRPr="00551274">
              <w:rPr>
                <w:rFonts w:eastAsia="Calibri" w:cstheme="minorHAnsi"/>
                <w:sz w:val="24"/>
                <w:szCs w:val="24"/>
              </w:rPr>
              <w:br/>
              <w:t xml:space="preserve">w społeczności lokalnej oraz liczby osób objętych usługami świadczonymi w społeczności lokalnej przez danego beneficjenta </w:t>
            </w:r>
            <w:r w:rsidRPr="00551274">
              <w:rPr>
                <w:rFonts w:eastAsia="Calibri" w:cstheme="minorHAnsi"/>
                <w:sz w:val="24"/>
                <w:szCs w:val="24"/>
              </w:rPr>
              <w:br/>
              <w:t>w stosunku do danych z roku poprzedzającego rok złożenia wniosku o dofinansowanie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Calibri" w:cstheme="minorHAnsi"/>
                <w:sz w:val="24"/>
                <w:szCs w:val="24"/>
              </w:rPr>
              <w:t>(jeśli dotyczy)</w:t>
            </w:r>
            <w:r w:rsidRPr="0055127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AD5494" w14:textId="494F7655" w:rsidR="00090F58" w:rsidRPr="00551274" w:rsidRDefault="00090F58" w:rsidP="00551274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551274">
              <w:rPr>
                <w:rFonts w:cstheme="minorHAnsi"/>
                <w:sz w:val="24"/>
                <w:szCs w:val="24"/>
              </w:rPr>
              <w:lastRenderedPageBreak/>
              <w:t>Sprawd</w:t>
            </w:r>
            <w:r>
              <w:rPr>
                <w:rFonts w:cstheme="minorHAnsi"/>
                <w:sz w:val="24"/>
                <w:szCs w:val="24"/>
              </w:rPr>
              <w:t xml:space="preserve">za się, czy we wniosku wskazano </w:t>
            </w:r>
            <w:r w:rsidRPr="00551274">
              <w:rPr>
                <w:rFonts w:cstheme="minorHAnsi"/>
                <w:sz w:val="24"/>
                <w:szCs w:val="24"/>
              </w:rPr>
              <w:t xml:space="preserve">informacje potwierdzające, że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551274">
              <w:rPr>
                <w:rFonts w:cstheme="minorHAnsi"/>
                <w:sz w:val="24"/>
                <w:szCs w:val="24"/>
              </w:rPr>
              <w:t>sparcie dla usług opiekuńczych lub asystenckich prowadzi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każdorazowo do zwiększenia liczby miejsc ś</w:t>
            </w:r>
            <w:r>
              <w:rPr>
                <w:rFonts w:cstheme="minorHAnsi"/>
                <w:sz w:val="24"/>
                <w:szCs w:val="24"/>
              </w:rPr>
              <w:t xml:space="preserve">wiadczenia usług w społeczności </w:t>
            </w:r>
            <w:r w:rsidRPr="00551274">
              <w:rPr>
                <w:rFonts w:cstheme="minorHAnsi"/>
                <w:sz w:val="24"/>
                <w:szCs w:val="24"/>
              </w:rPr>
              <w:t>lokalnej oraz liczby osób objętych usługami świad</w:t>
            </w:r>
            <w:r>
              <w:rPr>
                <w:rFonts w:cstheme="minorHAnsi"/>
                <w:sz w:val="24"/>
                <w:szCs w:val="24"/>
              </w:rPr>
              <w:t xml:space="preserve">czonymi w społeczności lokalnej </w:t>
            </w:r>
            <w:r w:rsidRPr="00551274">
              <w:rPr>
                <w:rFonts w:cstheme="minorHAnsi"/>
                <w:sz w:val="24"/>
                <w:szCs w:val="24"/>
              </w:rPr>
              <w:t xml:space="preserve">przez danego </w:t>
            </w:r>
            <w:r w:rsidRPr="00551274">
              <w:rPr>
                <w:rFonts w:cstheme="minorHAnsi"/>
                <w:sz w:val="24"/>
                <w:szCs w:val="24"/>
              </w:rPr>
              <w:lastRenderedPageBreak/>
              <w:t xml:space="preserve">beneficjenta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51274">
              <w:rPr>
                <w:rFonts w:cstheme="minorHAnsi"/>
                <w:sz w:val="24"/>
                <w:szCs w:val="24"/>
              </w:rPr>
              <w:t>w stosunku do da</w:t>
            </w:r>
            <w:r>
              <w:rPr>
                <w:rFonts w:cstheme="minorHAnsi"/>
                <w:sz w:val="24"/>
                <w:szCs w:val="24"/>
              </w:rPr>
              <w:t xml:space="preserve">nych z roku poprzedzającego rok </w:t>
            </w:r>
            <w:r w:rsidRPr="00551274">
              <w:rPr>
                <w:rFonts w:cstheme="minorHAnsi"/>
                <w:sz w:val="24"/>
                <w:szCs w:val="24"/>
              </w:rPr>
              <w:t>złożenia wniosku o dofinansowanie projekt</w:t>
            </w:r>
            <w:r>
              <w:rPr>
                <w:rFonts w:cstheme="minorHAnsi"/>
                <w:sz w:val="24"/>
                <w:szCs w:val="24"/>
              </w:rPr>
              <w:t xml:space="preserve">u. </w:t>
            </w:r>
            <w:r>
              <w:rPr>
                <w:rFonts w:cstheme="minorHAnsi"/>
                <w:sz w:val="24"/>
                <w:szCs w:val="24"/>
              </w:rPr>
              <w:br/>
              <w:t xml:space="preserve">Obowiązek zwiększania liczby </w:t>
            </w:r>
            <w:r w:rsidRPr="00551274">
              <w:rPr>
                <w:rFonts w:cstheme="minorHAnsi"/>
                <w:sz w:val="24"/>
                <w:szCs w:val="24"/>
              </w:rPr>
              <w:t xml:space="preserve">miejsc świadczenia usług oraz liczby osób objętych tymi usługami nie </w:t>
            </w:r>
            <w:r>
              <w:rPr>
                <w:rFonts w:cstheme="minorHAnsi"/>
                <w:sz w:val="24"/>
                <w:szCs w:val="24"/>
              </w:rPr>
              <w:t xml:space="preserve">dotyczy </w:t>
            </w:r>
            <w:r w:rsidRPr="00551274">
              <w:rPr>
                <w:rFonts w:cstheme="minorHAnsi"/>
                <w:sz w:val="24"/>
                <w:szCs w:val="24"/>
              </w:rPr>
              <w:t xml:space="preserve">wsparcia dla usług opiekuńczych świadczonych przez opiekunów faktycznych.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51274">
              <w:rPr>
                <w:rFonts w:cstheme="minorHAnsi"/>
                <w:sz w:val="24"/>
                <w:szCs w:val="24"/>
              </w:rPr>
              <w:t>Obowiązek zwiększania liczby osób objęt</w:t>
            </w:r>
            <w:r>
              <w:rPr>
                <w:rFonts w:cstheme="minorHAnsi"/>
                <w:sz w:val="24"/>
                <w:szCs w:val="24"/>
              </w:rPr>
              <w:t xml:space="preserve">ych usługami nie oznacza zakazu </w:t>
            </w:r>
            <w:r w:rsidRPr="00551274">
              <w:rPr>
                <w:rFonts w:cstheme="minorHAnsi"/>
                <w:sz w:val="24"/>
                <w:szCs w:val="24"/>
              </w:rPr>
              <w:t>jednoczesnego wsparcia osób dotychczas obejmowanych usługami 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beneficjenta.</w:t>
            </w:r>
          </w:p>
          <w:p w14:paraId="2E928FBA" w14:textId="77777777" w:rsidR="00090F58" w:rsidRDefault="00090F58" w:rsidP="005E07B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A0A3DE" w14:textId="04675AF1" w:rsidR="00090F58" w:rsidRPr="002A5262" w:rsidRDefault="00090F58" w:rsidP="005E07B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E07B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5E07B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BB588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7D6D8F5C" w14:textId="5877AA54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191EA9C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E24739" w14:textId="39B0F50C" w:rsidR="00090F58" w:rsidRPr="002A2D07" w:rsidRDefault="00090F58" w:rsidP="002A2D0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eastAsia="Times New Roman" w:cstheme="minorHAnsi"/>
                <w:sz w:val="24"/>
                <w:szCs w:val="24"/>
              </w:rPr>
              <w:t>W ramach realizowanego projektu zostanie zapewniony wzrost liczby miejsc świadczenia usług opiekuńczych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Times New Roman" w:cstheme="minorHAnsi"/>
                <w:sz w:val="24"/>
                <w:szCs w:val="24"/>
              </w:rPr>
              <w:t>(jeśli dotyczy)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D34CC5" w14:textId="77777777" w:rsidR="00090F58" w:rsidRDefault="00090F58" w:rsidP="002A2D0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że: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934ED19" w14:textId="77777777" w:rsidR="00090F58" w:rsidRPr="002A2D07" w:rsidRDefault="00090F58" w:rsidP="002A2D0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świadczenia usług opiekuńczych świadczonych niestacjonarnie/w miejscu zamieszkania odbywa się poprzez zwiększanie liczby opiekunów świadczących usługi. </w:t>
            </w:r>
          </w:p>
          <w:p w14:paraId="6E788F27" w14:textId="21BB287D" w:rsidR="00090F58" w:rsidRPr="002A2D07" w:rsidRDefault="00090F58" w:rsidP="002A2D0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</w:t>
            </w:r>
            <w:r>
              <w:rPr>
                <w:rFonts w:cstheme="minorHAnsi"/>
                <w:sz w:val="24"/>
                <w:szCs w:val="24"/>
              </w:rPr>
              <w:t xml:space="preserve">świadczenia usług opiekuńczych </w:t>
            </w:r>
            <w:r w:rsidRPr="002A2D07">
              <w:rPr>
                <w:rFonts w:cstheme="minorHAnsi"/>
                <w:sz w:val="24"/>
                <w:szCs w:val="24"/>
              </w:rPr>
              <w:t>w formach stacjonarnych odbywa się poprzez tworzenie miejsc:</w:t>
            </w:r>
          </w:p>
          <w:p w14:paraId="2218B86A" w14:textId="77777777" w:rsidR="00090F58" w:rsidRDefault="00090F58" w:rsidP="002A2D0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stałego lub </w:t>
            </w:r>
            <w:r w:rsidRPr="00FB173A">
              <w:rPr>
                <w:rFonts w:cstheme="minorHAnsi"/>
                <w:sz w:val="24"/>
                <w:szCs w:val="24"/>
              </w:rPr>
              <w:t>krótkookresowego pobytu dziennego;</w:t>
            </w:r>
          </w:p>
          <w:p w14:paraId="29678E0E" w14:textId="205F9487" w:rsidR="00090F58" w:rsidRPr="002A2D07" w:rsidRDefault="00090F58" w:rsidP="002A2D0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>stałego lub krótko</w:t>
            </w:r>
            <w:r>
              <w:rPr>
                <w:rFonts w:cstheme="minorHAnsi"/>
                <w:sz w:val="24"/>
                <w:szCs w:val="24"/>
              </w:rPr>
              <w:t xml:space="preserve">okresowego pobytu całodobowego </w:t>
            </w:r>
            <w:r w:rsidRPr="002A2D07">
              <w:rPr>
                <w:rFonts w:cstheme="minorHAnsi"/>
                <w:sz w:val="24"/>
                <w:szCs w:val="24"/>
              </w:rPr>
              <w:t>w placówkach, w których są realizowane usługi społeczne świadczone w społeczności lokalnej.</w:t>
            </w:r>
          </w:p>
          <w:p w14:paraId="04C176DF" w14:textId="77777777" w:rsidR="00090F58" w:rsidRDefault="00090F58" w:rsidP="002A2D0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CF9FCF1" w14:textId="4283756D" w:rsidR="00090F58" w:rsidRPr="005E07B9" w:rsidRDefault="00090F58" w:rsidP="002A2D0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5F7CF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69584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F7FC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5C038B0D" w14:textId="6228F3CB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F21B355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A655B6C" w14:textId="5AC27070" w:rsidR="00090F58" w:rsidRPr="009D22C9" w:rsidRDefault="00090F58" w:rsidP="00E760BE">
            <w:r w:rsidRPr="00E760BE">
              <w:rPr>
                <w:rFonts w:cstheme="minorHAnsi"/>
                <w:sz w:val="24"/>
                <w:szCs w:val="24"/>
              </w:rPr>
              <w:t>W ramach realizowanego projektu zostanie zapewni</w:t>
            </w:r>
            <w:r>
              <w:rPr>
                <w:rFonts w:cstheme="minorHAnsi"/>
                <w:sz w:val="24"/>
                <w:szCs w:val="24"/>
              </w:rPr>
              <w:t xml:space="preserve">ona niezastępowalność  środków </w:t>
            </w:r>
            <w:r w:rsidRPr="00E760BE">
              <w:rPr>
                <w:rFonts w:cstheme="minorHAnsi"/>
                <w:sz w:val="24"/>
                <w:szCs w:val="24"/>
              </w:rPr>
              <w:t>i zachowanie co najmniej dotychczasowego poziomu finansowania.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D70F59C" w14:textId="77777777" w:rsidR="00090F58" w:rsidRPr="009D22C9" w:rsidRDefault="00090F58" w:rsidP="0084432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9D22C9">
              <w:rPr>
                <w:rFonts w:cstheme="minorHAnsi"/>
                <w:sz w:val="24"/>
                <w:szCs w:val="24"/>
              </w:rPr>
              <w:t xml:space="preserve">sparcie </w:t>
            </w:r>
            <w:r>
              <w:rPr>
                <w:rFonts w:cstheme="minorHAnsi"/>
                <w:sz w:val="24"/>
                <w:szCs w:val="24"/>
              </w:rPr>
              <w:t xml:space="preserve">realizowane </w:t>
            </w:r>
            <w:r w:rsidRPr="009D22C9">
              <w:rPr>
                <w:rFonts w:cstheme="minorHAnsi"/>
                <w:sz w:val="24"/>
                <w:szCs w:val="24"/>
              </w:rPr>
              <w:t>w ramach projektu nie spowoduje:</w:t>
            </w:r>
          </w:p>
          <w:p w14:paraId="418B1E10" w14:textId="77777777" w:rsidR="00090F58" w:rsidRDefault="00090F58" w:rsidP="0084432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cstheme="minorHAnsi"/>
                <w:sz w:val="24"/>
                <w:szCs w:val="24"/>
              </w:rPr>
              <w:t>zmniejszenia dotychczasowego finansowania usług asystenckich lub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22C9">
              <w:rPr>
                <w:rFonts w:cstheme="minorHAnsi"/>
                <w:sz w:val="24"/>
                <w:szCs w:val="24"/>
              </w:rPr>
              <w:t>opiekuńczych przez beneficjenta oraz</w:t>
            </w:r>
          </w:p>
          <w:p w14:paraId="110D3517" w14:textId="77777777" w:rsidR="00090F58" w:rsidRDefault="00090F58" w:rsidP="0084432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zastąpienia środkami projektu dotychczasowego finansowania usług ze środków innych niż europejskie.</w:t>
            </w:r>
          </w:p>
          <w:p w14:paraId="42BA6EB3" w14:textId="77777777" w:rsidR="00090F58" w:rsidRDefault="00090F58" w:rsidP="00844328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</w:p>
          <w:p w14:paraId="05359D7A" w14:textId="3A817442" w:rsidR="00090F58" w:rsidRPr="00844328" w:rsidRDefault="00090F58" w:rsidP="00844328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Kryterium jest weryfikowan</w:t>
            </w:r>
            <w:r>
              <w:rPr>
                <w:rFonts w:cstheme="minorHAnsi"/>
                <w:sz w:val="24"/>
                <w:szCs w:val="24"/>
              </w:rPr>
              <w:t xml:space="preserve">e na podstawie zapisów wniosku </w:t>
            </w:r>
            <w:r w:rsidRPr="00844328">
              <w:rPr>
                <w:rFonts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E6F9A1" w14:textId="77777777" w:rsidR="00090F58" w:rsidRPr="00AF7FC1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D8BFE65" w14:textId="028469B4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FA4B6A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6065D28" w14:textId="2DB360F4" w:rsidR="00090F58" w:rsidRPr="003079F8" w:rsidRDefault="00090F58" w:rsidP="0065599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Realizowane w ramach projektu w</w:t>
            </w:r>
            <w:r w:rsidRPr="003079F8">
              <w:rPr>
                <w:rFonts w:cstheme="minorHAnsi"/>
                <w:sz w:val="24"/>
                <w:szCs w:val="24"/>
              </w:rPr>
              <w:t xml:space="preserve">sparcie dla mieszkań </w:t>
            </w:r>
            <w:r w:rsidR="00655996">
              <w:rPr>
                <w:rFonts w:cstheme="minorHAnsi"/>
                <w:sz w:val="24"/>
                <w:szCs w:val="24"/>
              </w:rPr>
              <w:t>treningowych</w:t>
            </w:r>
            <w:r w:rsidRPr="003079F8">
              <w:rPr>
                <w:rFonts w:cstheme="minorHAnsi"/>
                <w:sz w:val="24"/>
                <w:szCs w:val="24"/>
              </w:rPr>
              <w:t>, mieszkań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wspomaganych oraz mieszkań</w:t>
            </w:r>
            <w:r w:rsidR="00655996">
              <w:rPr>
                <w:rFonts w:cstheme="minorHAnsi"/>
                <w:sz w:val="24"/>
                <w:szCs w:val="24"/>
              </w:rPr>
              <w:t xml:space="preserve"> z usługami/ze</w:t>
            </w:r>
            <w:r w:rsidRPr="003079F8">
              <w:rPr>
                <w:rFonts w:cstheme="minorHAnsi"/>
                <w:sz w:val="24"/>
                <w:szCs w:val="24"/>
              </w:rPr>
              <w:t xml:space="preserve"> wsparcie</w:t>
            </w:r>
            <w:r w:rsidR="00655996">
              <w:rPr>
                <w:rFonts w:cstheme="minorHAnsi"/>
                <w:sz w:val="24"/>
                <w:szCs w:val="24"/>
              </w:rPr>
              <w:t>m</w:t>
            </w:r>
            <w:r w:rsidRPr="003079F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309502" w14:textId="3CAB5A3A" w:rsidR="00090F58" w:rsidRPr="00197D18" w:rsidRDefault="00090F58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79F8">
              <w:rPr>
                <w:rFonts w:cstheme="minorHAnsi"/>
                <w:sz w:val="24"/>
                <w:szCs w:val="24"/>
              </w:rPr>
              <w:t>polega na tworzeniu miejsc w nowo tworzonych lub istniejących mieszkaniach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0BE">
              <w:rPr>
                <w:rFonts w:cstheme="minorHAnsi"/>
                <w:sz w:val="24"/>
                <w:szCs w:val="24"/>
              </w:rPr>
              <w:t>(jeśli dotyczy)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D14086" w14:textId="7BD7EB51" w:rsidR="00090F58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271ED3">
              <w:rPr>
                <w:rFonts w:eastAsia="Calibri" w:cstheme="minorHAnsi"/>
                <w:sz w:val="24"/>
                <w:szCs w:val="24"/>
              </w:rPr>
              <w:t>w ramach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wsparcie dla mieszkań </w:t>
            </w:r>
            <w:r w:rsidR="00D72716" w:rsidRPr="00D72716">
              <w:rPr>
                <w:rFonts w:eastAsia="Calibri" w:cstheme="minorHAnsi"/>
                <w:sz w:val="24"/>
                <w:szCs w:val="24"/>
              </w:rPr>
              <w:t>treningowych</w:t>
            </w:r>
            <w:r w:rsidRPr="00271ED3">
              <w:rPr>
                <w:rFonts w:eastAsia="Calibri" w:cstheme="minorHAnsi"/>
                <w:sz w:val="24"/>
                <w:szCs w:val="24"/>
              </w:rPr>
              <w:t>, mieszkań wspomaganych oraz mieszkań</w:t>
            </w:r>
            <w:r w:rsidR="00D72716">
              <w:rPr>
                <w:rFonts w:eastAsia="Calibri" w:cstheme="minorHAnsi"/>
                <w:sz w:val="24"/>
                <w:szCs w:val="24"/>
              </w:rPr>
              <w:t xml:space="preserve"> z usługami/ze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 wsparcie</w:t>
            </w:r>
            <w:r w:rsidR="00D72716">
              <w:rPr>
                <w:rFonts w:eastAsia="Calibri" w:cstheme="minorHAnsi"/>
                <w:sz w:val="24"/>
                <w:szCs w:val="24"/>
              </w:rPr>
              <w:t>m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 polega na tworzeniu miejsc w nowo tworzonych lub istniejących mieszkaniach.</w:t>
            </w:r>
          </w:p>
          <w:p w14:paraId="65A52381" w14:textId="77777777" w:rsidR="00090F58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B4FE901" w14:textId="48C265D0" w:rsidR="00090F58" w:rsidRPr="00990C7E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271ED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AA7660" w14:textId="77777777" w:rsidR="00090F58" w:rsidRPr="00AF7FC1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2325A9F0" w14:textId="6E25289F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EAB2109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D05B30A" w14:textId="15C5E134" w:rsidR="00E86A96" w:rsidRPr="00E86A96" w:rsidRDefault="00090F58" w:rsidP="00E86A9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usług w ramach </w:t>
            </w:r>
            <w:r w:rsidRPr="003079F8">
              <w:rPr>
                <w:rFonts w:cstheme="minorHAnsi"/>
                <w:sz w:val="24"/>
                <w:szCs w:val="24"/>
              </w:rPr>
              <w:t xml:space="preserve">istniejących mieszkań </w:t>
            </w:r>
            <w:r w:rsidR="001E4598">
              <w:rPr>
                <w:rFonts w:cstheme="minorHAnsi"/>
                <w:sz w:val="24"/>
                <w:szCs w:val="24"/>
              </w:rPr>
              <w:t>treningowych</w:t>
            </w:r>
            <w:r w:rsidRPr="003079F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mieszkań wspomaganych lub </w:t>
            </w:r>
            <w:r w:rsidRPr="002E679E">
              <w:rPr>
                <w:rFonts w:cstheme="minorHAnsi"/>
                <w:sz w:val="24"/>
                <w:szCs w:val="24"/>
              </w:rPr>
              <w:t>mieszkań</w:t>
            </w:r>
            <w:r w:rsidR="00F901EF">
              <w:rPr>
                <w:rFonts w:cstheme="minorHAnsi"/>
                <w:sz w:val="24"/>
                <w:szCs w:val="24"/>
              </w:rPr>
              <w:t xml:space="preserve"> z usłu</w:t>
            </w:r>
            <w:r w:rsidR="00B201AA">
              <w:rPr>
                <w:rFonts w:cstheme="minorHAnsi"/>
                <w:sz w:val="24"/>
                <w:szCs w:val="24"/>
              </w:rPr>
              <w:t>g</w:t>
            </w:r>
            <w:r w:rsidR="00F901EF">
              <w:rPr>
                <w:rFonts w:cstheme="minorHAnsi"/>
                <w:sz w:val="24"/>
                <w:szCs w:val="24"/>
              </w:rPr>
              <w:t>ami/ze</w:t>
            </w:r>
            <w:r w:rsidRPr="002E679E">
              <w:rPr>
                <w:rFonts w:cstheme="minorHAnsi"/>
                <w:sz w:val="24"/>
                <w:szCs w:val="24"/>
              </w:rPr>
              <w:t xml:space="preserve"> wsparcie</w:t>
            </w:r>
            <w:r w:rsidR="00F901EF">
              <w:rPr>
                <w:rFonts w:cstheme="minorHAnsi"/>
                <w:sz w:val="24"/>
                <w:szCs w:val="24"/>
              </w:rPr>
              <w:t>m</w:t>
            </w:r>
            <w:r w:rsidRPr="002E679E"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jest możliwe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wyłącznie pod warunkiem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zwiększenia liczby miejsc </w:t>
            </w:r>
            <w:r w:rsidR="00E86A96">
              <w:rPr>
                <w:rFonts w:cstheme="minorHAnsi"/>
                <w:sz w:val="24"/>
                <w:szCs w:val="24"/>
              </w:rPr>
              <w:br/>
            </w:r>
            <w:r w:rsidRPr="003079F8">
              <w:rPr>
                <w:rFonts w:cstheme="minorHAnsi"/>
                <w:sz w:val="24"/>
                <w:szCs w:val="24"/>
              </w:rPr>
              <w:t>w danym mieszkaniu, bez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pogorszenia jakości świadczonych usług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86A96" w:rsidRPr="00E86A96">
              <w:rPr>
                <w:rFonts w:cstheme="minorHAnsi"/>
                <w:sz w:val="24"/>
                <w:szCs w:val="24"/>
              </w:rPr>
              <w:t xml:space="preserve">lub </w:t>
            </w:r>
            <w:r w:rsidR="00E86A96" w:rsidRPr="00E86A96">
              <w:rPr>
                <w:rFonts w:cstheme="minorHAnsi"/>
                <w:sz w:val="24"/>
                <w:szCs w:val="24"/>
              </w:rPr>
              <w:br/>
              <w:t>w przypadku mieszkań treningowych oraz mieszkań z usługami/ze wsparciem o charakterze</w:t>
            </w:r>
          </w:p>
          <w:p w14:paraId="48EF4C87" w14:textId="3A9C459B" w:rsidR="00090F58" w:rsidRPr="003079F8" w:rsidRDefault="00E86A96" w:rsidP="00E86A9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6A96">
              <w:rPr>
                <w:rFonts w:cstheme="minorHAnsi"/>
                <w:sz w:val="24"/>
                <w:szCs w:val="24"/>
              </w:rPr>
              <w:t xml:space="preserve">treningowym, objęcia nowych osób, które dotychczas nie korzystały ze wsparcia </w:t>
            </w:r>
            <w:r w:rsidR="00090F58" w:rsidRPr="00E760BE">
              <w:rPr>
                <w:rFonts w:cstheme="minorHAnsi"/>
                <w:sz w:val="24"/>
                <w:szCs w:val="24"/>
              </w:rPr>
              <w:t>(jeśli dotyczy)</w:t>
            </w:r>
            <w:r w:rsidR="00090F58" w:rsidRPr="003079F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57BD9F" w14:textId="73EDD582" w:rsidR="00090F58" w:rsidRDefault="00090F58" w:rsidP="00C479F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AB1BB6">
              <w:rPr>
                <w:rFonts w:eastAsia="Calibri" w:cstheme="minorHAnsi"/>
                <w:sz w:val="24"/>
                <w:szCs w:val="24"/>
              </w:rPr>
              <w:t>w ramach projektu</w:t>
            </w:r>
            <w:r w:rsidRPr="00AB1B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sparcie usług w ramach istniejących mieszkań </w:t>
            </w:r>
            <w:r w:rsidR="00C479FE" w:rsidRPr="00C479FE">
              <w:rPr>
                <w:rFonts w:eastAsia="Calibri" w:cstheme="minorHAnsi"/>
                <w:sz w:val="24"/>
                <w:szCs w:val="24"/>
              </w:rPr>
              <w:t>treningowych</w:t>
            </w:r>
            <w:r w:rsidRPr="00AB1BB6">
              <w:rPr>
                <w:rFonts w:eastAsia="Calibri" w:cstheme="minorHAnsi"/>
                <w:sz w:val="24"/>
                <w:szCs w:val="24"/>
              </w:rPr>
              <w:t>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mieszkań wspomaganych lub mieszkań</w:t>
            </w:r>
            <w:r w:rsidR="00C479FE" w:rsidRPr="00C479FE">
              <w:rPr>
                <w:rFonts w:cstheme="minorHAnsi"/>
                <w:sz w:val="24"/>
                <w:szCs w:val="24"/>
              </w:rPr>
              <w:t xml:space="preserve"> </w:t>
            </w:r>
            <w:r w:rsidR="00C479FE" w:rsidRPr="00C479FE">
              <w:rPr>
                <w:rFonts w:eastAsia="Calibri" w:cstheme="minorHAnsi"/>
                <w:sz w:val="24"/>
                <w:szCs w:val="24"/>
              </w:rPr>
              <w:t>z usługami/ze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 wsparcie</w:t>
            </w:r>
            <w:r w:rsidR="00C479FE">
              <w:rPr>
                <w:rFonts w:eastAsia="Calibri" w:cstheme="minorHAnsi"/>
                <w:sz w:val="24"/>
                <w:szCs w:val="24"/>
              </w:rPr>
              <w:t>m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 jest możliwe wyłącznie pod warunkiem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zwiększenia liczby miejsc w danym mieszkaniu, bez pogorszenia jakości świadczonych usług</w:t>
            </w:r>
            <w:r w:rsidR="00C479FE" w:rsidRPr="00C479FE">
              <w:rPr>
                <w:rFonts w:cstheme="minorHAnsi"/>
                <w:sz w:val="24"/>
                <w:szCs w:val="24"/>
              </w:rPr>
              <w:t xml:space="preserve"> </w:t>
            </w:r>
            <w:r w:rsidR="00C479FE" w:rsidRPr="00C479FE">
              <w:rPr>
                <w:rFonts w:eastAsia="Calibri" w:cstheme="minorHAnsi"/>
                <w:sz w:val="24"/>
                <w:szCs w:val="24"/>
              </w:rPr>
              <w:t>lub w przypadku mieszkań treningowych oraz mieszkań z usługami/ze wsparciem o charakterze</w:t>
            </w:r>
            <w:r w:rsidR="00C479F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479FE" w:rsidRPr="00C479FE">
              <w:rPr>
                <w:rFonts w:eastAsia="Calibri" w:cstheme="minorHAnsi"/>
                <w:sz w:val="24"/>
                <w:szCs w:val="24"/>
              </w:rPr>
              <w:t xml:space="preserve">treningowym, objęcia nowych osób, które dotychczas nie korzystały </w:t>
            </w:r>
            <w:r w:rsidR="00C479FE">
              <w:rPr>
                <w:rFonts w:eastAsia="Calibri" w:cstheme="minorHAnsi"/>
                <w:sz w:val="24"/>
                <w:szCs w:val="24"/>
              </w:rPr>
              <w:br/>
            </w:r>
            <w:r w:rsidR="00C479FE" w:rsidRPr="00C479FE">
              <w:rPr>
                <w:rFonts w:eastAsia="Calibri" w:cstheme="minorHAnsi"/>
                <w:sz w:val="24"/>
                <w:szCs w:val="24"/>
              </w:rPr>
              <w:t>ze wsparcia</w:t>
            </w:r>
            <w:r w:rsidRPr="00AB1BB6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41249CB" w14:textId="77777777" w:rsidR="00090F58" w:rsidRDefault="00090F58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CA599BB" w14:textId="64CFCA1F" w:rsidR="00090F58" w:rsidRPr="00990C7E" w:rsidRDefault="00090F58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AB1BB6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07827D" w14:textId="77777777" w:rsidR="00090F58" w:rsidRPr="00722B6D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D733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8210D9E" w14:textId="308D64FF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6F51C53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44C8893" w14:textId="77777777" w:rsidR="00090F58" w:rsidRPr="00EF751D" w:rsidRDefault="00090F58" w:rsidP="00EF751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Do objęcia wsparciem w ramach projektu preferowane są osoby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F751D">
              <w:rPr>
                <w:rFonts w:cstheme="minorHAnsi"/>
                <w:sz w:val="24"/>
                <w:szCs w:val="24"/>
              </w:rPr>
              <w:t xml:space="preserve">w rozumieniu Kodeksu </w:t>
            </w:r>
            <w:r w:rsidRPr="00EF751D">
              <w:rPr>
                <w:rFonts w:cstheme="minorHAnsi"/>
                <w:sz w:val="24"/>
                <w:szCs w:val="24"/>
              </w:rPr>
              <w:lastRenderedPageBreak/>
              <w:t>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</w:t>
            </w:r>
          </w:p>
          <w:p w14:paraId="2BB52C0F" w14:textId="50174266" w:rsidR="00090F58" w:rsidRDefault="00090F58" w:rsidP="00EF751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cstheme="minorHAnsi"/>
                <w:sz w:val="24"/>
                <w:szCs w:val="24"/>
              </w:rPr>
              <w:t>i/lub obszarów zagrożonych trwałą marginalizacją.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6815E3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</w:t>
            </w:r>
            <w:r w:rsidRPr="00EF751D"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fizyczne mieszkające w roz</w:t>
            </w:r>
            <w:r>
              <w:rPr>
                <w:rFonts w:eastAsia="Calibri" w:cstheme="minorHAnsi"/>
                <w:sz w:val="24"/>
                <w:szCs w:val="24"/>
              </w:rPr>
              <w:t xml:space="preserve">umieniu Kodeksu Cywilnego i/lub </w:t>
            </w:r>
            <w:r w:rsidRPr="00EF751D">
              <w:rPr>
                <w:rFonts w:eastAsia="Calibri" w:cstheme="minorHAnsi"/>
                <w:sz w:val="24"/>
                <w:szCs w:val="24"/>
              </w:rPr>
              <w:t>pracujące i/lub uczące się na Obszarze Strategicznej Interwencji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 xml:space="preserve">Strategii Rozwoju </w:t>
            </w:r>
            <w:r w:rsidRPr="00EF751D">
              <w:rPr>
                <w:rFonts w:eastAsia="Calibri" w:cstheme="minorHAnsi"/>
                <w:sz w:val="24"/>
                <w:szCs w:val="24"/>
              </w:rPr>
              <w:lastRenderedPageBreak/>
              <w:t>Regionalnego (KSRR), 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i/lub obszarów zagrożonych trwałą marginalizacją.</w:t>
            </w:r>
          </w:p>
          <w:p w14:paraId="141C8886" w14:textId="77777777" w:rsidR="00090F58" w:rsidRPr="00EF751D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25AE351A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Strategicznej Interwencji w województwie opolskim to:</w:t>
            </w:r>
          </w:p>
          <w:p w14:paraId="2737F7AB" w14:textId="77777777" w:rsidR="00090F58" w:rsidRPr="00EF751D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29253111" w14:textId="77777777" w:rsidR="00090F58" w:rsidRPr="00EF751D" w:rsidRDefault="00090F58" w:rsidP="00EF751D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Miasta śred</w:t>
            </w:r>
            <w:r>
              <w:rPr>
                <w:rFonts w:eastAsia="Calibri" w:cstheme="minorHAnsi"/>
                <w:sz w:val="24"/>
                <w:szCs w:val="24"/>
              </w:rPr>
              <w:t>nie tracące funkcje społeczno-</w:t>
            </w:r>
            <w:r w:rsidRPr="00EF751D">
              <w:rPr>
                <w:rFonts w:eastAsia="Calibri" w:cstheme="minorHAnsi"/>
                <w:sz w:val="24"/>
                <w:szCs w:val="24"/>
              </w:rPr>
              <w:t>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– 8 miast: Brzeg, Kędzierzyn-</w:t>
            </w:r>
            <w:r w:rsidRPr="00EF751D">
              <w:rPr>
                <w:rFonts w:eastAsia="Calibri" w:cstheme="minorHAnsi"/>
                <w:sz w:val="24"/>
                <w:szCs w:val="24"/>
              </w:rPr>
              <w:t>Koźle, Kluczbork, Krapkowice, Namysłów, Nysa, Prudnik, Strzelce Opolskie,</w:t>
            </w:r>
          </w:p>
          <w:p w14:paraId="12D819C4" w14:textId="77777777" w:rsidR="00090F58" w:rsidRPr="00EF751D" w:rsidRDefault="00090F58" w:rsidP="00D62A0F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07613DB6" w14:textId="77777777" w:rsidR="00090F58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88929DD" w14:textId="6EFFDCE2" w:rsidR="00090F58" w:rsidRPr="00AB1BB6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62A0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62A0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17C65A" w14:textId="77777777" w:rsidR="00090F58" w:rsidRPr="000D733F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907C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5BA0307C" w14:textId="2C962881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140C3C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7265B16" w14:textId="473085EE" w:rsidR="00090F58" w:rsidRPr="00EF751D" w:rsidRDefault="00090F58" w:rsidP="008C0E5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cstheme="minorHAnsi"/>
                <w:sz w:val="24"/>
                <w:szCs w:val="24"/>
              </w:rPr>
              <w:t>Do objęcia wsparciem w ramach projektu preferowane są osoby fizyczne mieszkające w rozumieniu Kodeksu Cywilnego i/lub pracujące i/lub uczące się na</w:t>
            </w:r>
            <w:r w:rsidRPr="00D25E84">
              <w:rPr>
                <w:rFonts w:eastAsia="Calibri" w:cstheme="minorHAnsi"/>
                <w:szCs w:val="20"/>
                <w:lang w:eastAsia="pl-PL" w:bidi="pl-PL"/>
              </w:rPr>
              <w:t xml:space="preserve"> 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>obsza</w:t>
            </w:r>
            <w:r>
              <w:rPr>
                <w:rFonts w:cstheme="minorHAnsi"/>
                <w:sz w:val="24"/>
                <w:szCs w:val="24"/>
                <w:lang w:bidi="pl-PL"/>
              </w:rPr>
              <w:t>rze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wiejski</w:t>
            </w:r>
            <w:r>
              <w:rPr>
                <w:rFonts w:cstheme="minorHAnsi"/>
                <w:sz w:val="24"/>
                <w:szCs w:val="24"/>
                <w:lang w:bidi="pl-PL"/>
              </w:rPr>
              <w:t>m.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58131D5" w14:textId="1F2CD895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25E84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 fizyczne mieszkające w rozumieniu Kodeksu Cywilnego i/lub pracujące i/lub uczące się na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obszarze wiejskim.</w:t>
            </w:r>
          </w:p>
          <w:p w14:paraId="7861A638" w14:textId="04BA98D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A426D">
              <w:rPr>
                <w:rFonts w:eastAsia="Calibri" w:cstheme="minorHAnsi"/>
                <w:sz w:val="24"/>
                <w:szCs w:val="24"/>
                <w:lang w:bidi="pl-PL"/>
              </w:rPr>
              <w:t>Definicja obszaru wiejskiego zgodnie z Podziałem jednostek przestrzennych województwa opolskiego wg klasyfikacji Degurba, stanowiącym załącznik do regulaminu wyboru projektów.</w:t>
            </w:r>
          </w:p>
          <w:p w14:paraId="4D7CF1D7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532BDA2" w14:textId="68C9CC7A" w:rsidR="00090F58" w:rsidRPr="00EF751D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A1E378" w14:textId="77777777" w:rsidR="00090F58" w:rsidRPr="008907CC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7918D5B9" w14:textId="7228486A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E85D33B" w14:textId="6DD11E70" w:rsidR="00090F58" w:rsidRDefault="00090F58" w:rsidP="008E6C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F055A5F" w14:textId="1C37B3E9" w:rsidR="00090F58" w:rsidRPr="00D25E84" w:rsidRDefault="00090F58" w:rsidP="00620F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FF6485">
              <w:rPr>
                <w:rFonts w:cstheme="minorHAnsi"/>
                <w:sz w:val="24"/>
                <w:szCs w:val="24"/>
              </w:rPr>
              <w:t>inansowan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 projekcie </w:t>
            </w:r>
            <w:r w:rsidRPr="00FF6485">
              <w:rPr>
                <w:rFonts w:cstheme="minorHAnsi"/>
                <w:sz w:val="24"/>
                <w:szCs w:val="24"/>
              </w:rPr>
              <w:t>leczeni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FF6485">
              <w:rPr>
                <w:rFonts w:cstheme="minorHAnsi"/>
                <w:sz w:val="24"/>
                <w:szCs w:val="24"/>
              </w:rPr>
              <w:t xml:space="preserve"> w </w:t>
            </w:r>
            <w:r>
              <w:rPr>
                <w:rFonts w:cstheme="minorHAnsi"/>
                <w:sz w:val="24"/>
                <w:szCs w:val="24"/>
              </w:rPr>
              <w:t>ramach</w:t>
            </w:r>
            <w:r w:rsidRPr="00FF6485">
              <w:rPr>
                <w:rFonts w:cstheme="minorHAnsi"/>
                <w:sz w:val="24"/>
                <w:szCs w:val="24"/>
              </w:rPr>
              <w:t xml:space="preserve"> opieki długoterminowej </w:t>
            </w:r>
            <w:r>
              <w:rPr>
                <w:rFonts w:cstheme="minorHAnsi"/>
                <w:sz w:val="24"/>
                <w:szCs w:val="24"/>
              </w:rPr>
              <w:t>stanowi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jedynie wsparcie towarzyszące i jest elementem kompleksowego projektu dotyczącego usług społecznych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F64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C84C70" w14:textId="77777777" w:rsidR="00090F58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</w:rPr>
              <w:t>Sprawdza się,</w:t>
            </w:r>
            <w:r>
              <w:rPr>
                <w:rFonts w:eastAsia="Calibri" w:cstheme="minorHAnsi"/>
                <w:sz w:val="24"/>
                <w:szCs w:val="24"/>
              </w:rPr>
              <w:t xml:space="preserve"> czy finansowane w projekcie leczenie w ramach opieki długoterminowej (zgodnie z zakresem usług wskazanych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regulaminie wyboru projektów) </w:t>
            </w:r>
            <w:r w:rsidRPr="00FF6485">
              <w:rPr>
                <w:rFonts w:eastAsia="Calibri" w:cstheme="minorHAnsi"/>
                <w:sz w:val="24"/>
                <w:szCs w:val="24"/>
              </w:rPr>
              <w:t>stanowi element kompleksowego projektu dotyczącego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społecznych oraz czy działania te nie przekraczają procentowego limitu wskazanego w regulaminie wyboru projektów.</w:t>
            </w:r>
          </w:p>
          <w:p w14:paraId="0B2957A2" w14:textId="77777777" w:rsidR="00090F58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68D1DD" w14:textId="13571B81" w:rsidR="00090F58" w:rsidRPr="00D25E84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4805F2" w14:textId="243DE13E" w:rsidR="00090F58" w:rsidRPr="008E1F79" w:rsidRDefault="00090F58" w:rsidP="008E6C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6E36263E" w14:textId="51D2FE47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1764A" w14:textId="51395ED8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A13B47F" w14:textId="45B69435" w:rsidR="00090F58" w:rsidRPr="00D25E84" w:rsidRDefault="00090F58" w:rsidP="009A426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550F">
              <w:rPr>
                <w:rFonts w:cstheme="minorHAnsi"/>
                <w:sz w:val="24"/>
                <w:szCs w:val="24"/>
              </w:rPr>
              <w:t>Projekt realizowany w partnerstwie wielosektorowym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E550F">
              <w:rPr>
                <w:rFonts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860867B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AE550F">
              <w:rPr>
                <w:rFonts w:eastAsia="Calibri" w:cstheme="minorHAnsi"/>
                <w:sz w:val="24"/>
                <w:szCs w:val="24"/>
              </w:rPr>
              <w:t xml:space="preserve">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AE550F">
              <w:rPr>
                <w:rFonts w:eastAsia="Calibri" w:cstheme="minorHAnsi"/>
                <w:sz w:val="24"/>
                <w:szCs w:val="24"/>
              </w:rPr>
              <w:t>realizowany w partnerstwie wielosektorowym (społecznym, prywatnym, publicznym)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A13CC43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1004E25" w14:textId="0FC6EE58" w:rsidR="00090F58" w:rsidRPr="00D25E84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C2AB65" w14:textId="055ABFE8" w:rsidR="00090F58" w:rsidRPr="008E1F79" w:rsidRDefault="00090F58" w:rsidP="009A426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638DC505" w14:textId="78816BF5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06CABE" w14:textId="76492BB5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9CB250" w14:textId="38C2D3C4" w:rsidR="00090F58" w:rsidRPr="00D25E84" w:rsidRDefault="00090F58" w:rsidP="009A426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miarę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 w:rsidRPr="00456B7C">
              <w:rPr>
                <w:rFonts w:cstheme="minorHAnsi"/>
                <w:sz w:val="24"/>
                <w:szCs w:val="24"/>
              </w:rPr>
              <w:lastRenderedPageBreak/>
              <w:t>dopasowane do osób wykluczonych komunikacyjnie.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42D03C" w14:textId="0284968D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miarę potrzeb zostanie zapewnione wsparcie dopasowane do osób wykluczonych komunikacyjnie np. dowóz do miejsc świadczenia usług </w:t>
            </w: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osobie z miejscowości, w której nie funkcjonuje lub funkcjonuje w ograniczonym zakresie transport zbiorowy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56B7C">
              <w:rPr>
                <w:rFonts w:eastAsia="Calibri" w:cstheme="minorHAnsi"/>
                <w:sz w:val="24"/>
                <w:szCs w:val="24"/>
              </w:rPr>
              <w:t>publiczny/niepubliczny.</w:t>
            </w:r>
          </w:p>
          <w:p w14:paraId="0F3B52F6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D71985B" w14:textId="5DB26E93" w:rsidR="00090F58" w:rsidRPr="00D25E84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EEA71C" w14:textId="44AF1908" w:rsidR="00090F58" w:rsidRPr="008E1F79" w:rsidRDefault="00090F58" w:rsidP="009A426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659AA11E" w14:textId="58BCC586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191C2F6" w14:textId="67B5C18F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FF11674" w14:textId="33906402" w:rsidR="00090F58" w:rsidRPr="00D25E84" w:rsidRDefault="00090F5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E6E60">
              <w:rPr>
                <w:rFonts w:cstheme="minorHAnsi"/>
                <w:sz w:val="24"/>
                <w:szCs w:val="24"/>
              </w:rPr>
              <w:t xml:space="preserve"> przypadku świadczenia usług w placówce zapewniającej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całodobową opiekę, nie jest ona zlokalizowana na nieruchomości, na której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znajduje się inna placówka świadcząca opiekę instytucjonalną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E6E6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ED256CA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FE6E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 przypadku świadczenia usług w placówce zapewniającej całodobową opiekę, nie jest ona zlokalizowana na nieruchomości, na której znajduje się inna placówka świadcząca opiekę instytucjonalną.</w:t>
            </w:r>
          </w:p>
          <w:p w14:paraId="7BAD747C" w14:textId="670A8A03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Zasada ta nie dotyczy placówek zapewniających opiekę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wytchnieniową, pod warunkiem zachowania pozostałych zasad świadczenia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w społeczności lokalnej.</w:t>
            </w:r>
          </w:p>
          <w:p w14:paraId="485AC29E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EF75E19" w14:textId="455970D4" w:rsidR="00090F58" w:rsidRPr="00D25E84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E1A598" w14:textId="4F84146D" w:rsidR="00090F58" w:rsidRPr="008E1F79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247DF51B" w14:textId="604EE940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A5FB2E" w14:textId="2A969CD5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5E325F" w14:textId="097B08DB" w:rsidR="00090F58" w:rsidRPr="00FE6E60" w:rsidRDefault="00090F58" w:rsidP="00FE6E6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FE6E60">
              <w:rPr>
                <w:rFonts w:cstheme="minorHAnsi"/>
                <w:sz w:val="24"/>
                <w:szCs w:val="24"/>
              </w:rPr>
              <w:t>sługi opiekuńcze są świadczone dla osób potrzebujących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 xml:space="preserve">wsparcia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 xml:space="preserve">w codziennym funkcjonowaniu,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a usługi asystenckie w szczególności</w:t>
            </w:r>
          </w:p>
          <w:p w14:paraId="62A1BA7C" w14:textId="74654587" w:rsidR="00090F58" w:rsidRPr="00D25E84" w:rsidRDefault="00090F58" w:rsidP="00FE6E6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E6E60">
              <w:rPr>
                <w:rFonts w:cstheme="minorHAnsi"/>
                <w:sz w:val="24"/>
                <w:szCs w:val="24"/>
              </w:rPr>
              <w:lastRenderedPageBreak/>
              <w:t>dla osób z niepełnosprawnościami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E6E6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91C8C2" w14:textId="2372883C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u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sługi opiekuńcze są świadczone dla osób potrzebujących wsparcia </w:t>
            </w:r>
            <w:r w:rsidRPr="00FE6E60">
              <w:rPr>
                <w:rFonts w:eastAsia="Calibri" w:cstheme="minorHAnsi"/>
                <w:sz w:val="24"/>
                <w:szCs w:val="24"/>
              </w:rPr>
              <w:br/>
              <w:t>w codziennym funkcjonowaniu, a usługi asystenckie w szczególności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dla osób z niepełnosprawnościami.</w:t>
            </w:r>
          </w:p>
          <w:p w14:paraId="14CF7BBE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7C1407" w14:textId="7BE12A81" w:rsidR="00090F58" w:rsidRPr="00D25E84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194522" w14:textId="3DDF0F6D" w:rsidR="00090F58" w:rsidRPr="008E1F79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2B70E03C" w14:textId="77777777" w:rsidR="00FD32E3" w:rsidRDefault="00FD32E3" w:rsidP="00FD32E3"/>
    <w:p w14:paraId="21CE3E7B" w14:textId="77777777" w:rsidR="008E6CA2" w:rsidRDefault="008E6CA2" w:rsidP="00FD32E3"/>
    <w:sectPr w:rsidR="008E6CA2" w:rsidSect="007C5309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AA48" w14:textId="77777777" w:rsidR="007C5309" w:rsidRDefault="007C5309" w:rsidP="00DF22A6">
      <w:pPr>
        <w:spacing w:after="0" w:line="240" w:lineRule="auto"/>
      </w:pPr>
      <w:r>
        <w:separator/>
      </w:r>
    </w:p>
  </w:endnote>
  <w:endnote w:type="continuationSeparator" w:id="0">
    <w:p w14:paraId="33814B5C" w14:textId="77777777" w:rsidR="007C5309" w:rsidRDefault="007C5309" w:rsidP="00D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00643"/>
      <w:docPartObj>
        <w:docPartGallery w:val="Page Numbers (Bottom of Page)"/>
        <w:docPartUnique/>
      </w:docPartObj>
    </w:sdtPr>
    <w:sdtEndPr/>
    <w:sdtContent>
      <w:p w14:paraId="32BBE6E2" w14:textId="77777777" w:rsidR="00DF22A6" w:rsidRDefault="00DF2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29">
          <w:rPr>
            <w:noProof/>
          </w:rPr>
          <w:t>14</w:t>
        </w:r>
        <w:r>
          <w:fldChar w:fldCharType="end"/>
        </w:r>
      </w:p>
    </w:sdtContent>
  </w:sdt>
  <w:p w14:paraId="6D95396D" w14:textId="77777777" w:rsidR="00DF22A6" w:rsidRDefault="00DF2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3C9A" w14:textId="77777777" w:rsidR="007C5309" w:rsidRDefault="007C5309" w:rsidP="00DF22A6">
      <w:pPr>
        <w:spacing w:after="0" w:line="240" w:lineRule="auto"/>
      </w:pPr>
      <w:r>
        <w:separator/>
      </w:r>
    </w:p>
  </w:footnote>
  <w:footnote w:type="continuationSeparator" w:id="0">
    <w:p w14:paraId="6F4AA211" w14:textId="77777777" w:rsidR="007C5309" w:rsidRDefault="007C5309" w:rsidP="00DF22A6">
      <w:pPr>
        <w:spacing w:after="0" w:line="240" w:lineRule="auto"/>
      </w:pPr>
      <w:r>
        <w:continuationSeparator/>
      </w:r>
    </w:p>
  </w:footnote>
  <w:footnote w:id="1">
    <w:p w14:paraId="1FFDA3EC" w14:textId="001D5C6C" w:rsidR="00090F58" w:rsidRDefault="00090F58">
      <w:pPr>
        <w:pStyle w:val="Tekstprzypisudolnego"/>
      </w:pPr>
      <w:r w:rsidRPr="00843A51">
        <w:rPr>
          <w:rStyle w:val="Odwoanieprzypisudolnego"/>
          <w:sz w:val="24"/>
          <w:szCs w:val="24"/>
        </w:rPr>
        <w:footnoteRef/>
      </w:r>
      <w:r w:rsidRPr="00843A51">
        <w:rPr>
          <w:sz w:val="24"/>
          <w:szCs w:val="24"/>
        </w:rPr>
        <w:t xml:space="preserve"> IZ FEO 2021-2027 planuje zmianę programu regionalnego FEO 2021-2027 w zakresie zapisów dot. leczenia. W związku z tym</w:t>
      </w:r>
      <w:r>
        <w:rPr>
          <w:sz w:val="24"/>
          <w:szCs w:val="24"/>
        </w:rPr>
        <w:t>,</w:t>
      </w:r>
      <w:r w:rsidRPr="00843A51">
        <w:rPr>
          <w:sz w:val="24"/>
          <w:szCs w:val="24"/>
        </w:rPr>
        <w:t xml:space="preserve"> wydatki związane z leczeniem </w:t>
      </w:r>
      <w:r>
        <w:rPr>
          <w:sz w:val="24"/>
          <w:szCs w:val="24"/>
        </w:rPr>
        <w:t>będą</w:t>
      </w:r>
      <w:r w:rsidRPr="00843A51">
        <w:rPr>
          <w:sz w:val="24"/>
          <w:szCs w:val="24"/>
        </w:rPr>
        <w:t xml:space="preserve"> kwalifikowalne </w:t>
      </w:r>
      <w:r>
        <w:rPr>
          <w:sz w:val="24"/>
          <w:szCs w:val="24"/>
        </w:rPr>
        <w:t>od</w:t>
      </w:r>
      <w:r w:rsidRPr="00843A51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843A51">
        <w:rPr>
          <w:sz w:val="24"/>
          <w:szCs w:val="24"/>
        </w:rPr>
        <w:t xml:space="preserve"> złożenia </w:t>
      </w:r>
      <w:r>
        <w:rPr>
          <w:sz w:val="24"/>
          <w:szCs w:val="24"/>
        </w:rPr>
        <w:t xml:space="preserve">przez IZ FEO 2021-2027 </w:t>
      </w:r>
      <w:r w:rsidRPr="00843A51">
        <w:rPr>
          <w:sz w:val="24"/>
          <w:szCs w:val="24"/>
        </w:rPr>
        <w:t xml:space="preserve">zmiany programu </w:t>
      </w:r>
      <w:r>
        <w:rPr>
          <w:sz w:val="24"/>
          <w:szCs w:val="24"/>
        </w:rPr>
        <w:t xml:space="preserve">do </w:t>
      </w:r>
      <w:r w:rsidRPr="00843A51">
        <w:rPr>
          <w:sz w:val="24"/>
          <w:szCs w:val="24"/>
        </w:rPr>
        <w:t>Komisji Europejskiej.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58"/>
    <w:multiLevelType w:val="hybridMultilevel"/>
    <w:tmpl w:val="DC02C920"/>
    <w:lvl w:ilvl="0" w:tplc="7A940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337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0B1B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6D46"/>
    <w:multiLevelType w:val="hybridMultilevel"/>
    <w:tmpl w:val="9FDE9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0BCD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37910"/>
    <w:multiLevelType w:val="hybridMultilevel"/>
    <w:tmpl w:val="30C0BE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5B03FC"/>
    <w:multiLevelType w:val="hybridMultilevel"/>
    <w:tmpl w:val="AC000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7415">
    <w:abstractNumId w:val="8"/>
  </w:num>
  <w:num w:numId="2" w16cid:durableId="1075204176">
    <w:abstractNumId w:val="15"/>
  </w:num>
  <w:num w:numId="3" w16cid:durableId="907300865">
    <w:abstractNumId w:val="20"/>
  </w:num>
  <w:num w:numId="4" w16cid:durableId="2139641745">
    <w:abstractNumId w:val="6"/>
  </w:num>
  <w:num w:numId="5" w16cid:durableId="1139224511">
    <w:abstractNumId w:val="1"/>
  </w:num>
  <w:num w:numId="6" w16cid:durableId="576668624">
    <w:abstractNumId w:val="4"/>
  </w:num>
  <w:num w:numId="7" w16cid:durableId="1781563229">
    <w:abstractNumId w:val="18"/>
  </w:num>
  <w:num w:numId="8" w16cid:durableId="302317725">
    <w:abstractNumId w:val="0"/>
  </w:num>
  <w:num w:numId="9" w16cid:durableId="1856652943">
    <w:abstractNumId w:val="10"/>
  </w:num>
  <w:num w:numId="10" w16cid:durableId="878976523">
    <w:abstractNumId w:val="14"/>
  </w:num>
  <w:num w:numId="11" w16cid:durableId="340859795">
    <w:abstractNumId w:val="13"/>
  </w:num>
  <w:num w:numId="12" w16cid:durableId="1655911287">
    <w:abstractNumId w:val="19"/>
  </w:num>
  <w:num w:numId="13" w16cid:durableId="18050756">
    <w:abstractNumId w:val="3"/>
  </w:num>
  <w:num w:numId="14" w16cid:durableId="1806266051">
    <w:abstractNumId w:val="17"/>
  </w:num>
  <w:num w:numId="15" w16cid:durableId="952634610">
    <w:abstractNumId w:val="12"/>
  </w:num>
  <w:num w:numId="16" w16cid:durableId="225065817">
    <w:abstractNumId w:val="11"/>
  </w:num>
  <w:num w:numId="17" w16cid:durableId="780223667">
    <w:abstractNumId w:val="7"/>
  </w:num>
  <w:num w:numId="18" w16cid:durableId="479463191">
    <w:abstractNumId w:val="5"/>
  </w:num>
  <w:num w:numId="19" w16cid:durableId="613484960">
    <w:abstractNumId w:val="9"/>
  </w:num>
  <w:num w:numId="20" w16cid:durableId="1391927707">
    <w:abstractNumId w:val="2"/>
  </w:num>
  <w:num w:numId="21" w16cid:durableId="496112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30758"/>
    <w:rsid w:val="000449A1"/>
    <w:rsid w:val="00050846"/>
    <w:rsid w:val="00090F58"/>
    <w:rsid w:val="000A53FD"/>
    <w:rsid w:val="000C23E9"/>
    <w:rsid w:val="000D733F"/>
    <w:rsid w:val="000F5115"/>
    <w:rsid w:val="00104A6A"/>
    <w:rsid w:val="00177853"/>
    <w:rsid w:val="00193D09"/>
    <w:rsid w:val="00197D18"/>
    <w:rsid w:val="001A4C3D"/>
    <w:rsid w:val="001C278C"/>
    <w:rsid w:val="001C7B82"/>
    <w:rsid w:val="001D4B7B"/>
    <w:rsid w:val="001E4598"/>
    <w:rsid w:val="001E5B82"/>
    <w:rsid w:val="001F5BA1"/>
    <w:rsid w:val="001F7048"/>
    <w:rsid w:val="0020053E"/>
    <w:rsid w:val="00256143"/>
    <w:rsid w:val="00263F89"/>
    <w:rsid w:val="00271ED3"/>
    <w:rsid w:val="00276062"/>
    <w:rsid w:val="002804A4"/>
    <w:rsid w:val="00282C9D"/>
    <w:rsid w:val="002864CB"/>
    <w:rsid w:val="002A2D07"/>
    <w:rsid w:val="002E679E"/>
    <w:rsid w:val="003079F8"/>
    <w:rsid w:val="00362671"/>
    <w:rsid w:val="00374B2B"/>
    <w:rsid w:val="00381CD0"/>
    <w:rsid w:val="00387D80"/>
    <w:rsid w:val="0039445F"/>
    <w:rsid w:val="003A1AD0"/>
    <w:rsid w:val="003E64E5"/>
    <w:rsid w:val="003F440D"/>
    <w:rsid w:val="003F6FF1"/>
    <w:rsid w:val="00400761"/>
    <w:rsid w:val="004070EE"/>
    <w:rsid w:val="0044537B"/>
    <w:rsid w:val="004716CB"/>
    <w:rsid w:val="004A4B7F"/>
    <w:rsid w:val="004F4573"/>
    <w:rsid w:val="00551274"/>
    <w:rsid w:val="00555822"/>
    <w:rsid w:val="005865C9"/>
    <w:rsid w:val="005A303B"/>
    <w:rsid w:val="005A3366"/>
    <w:rsid w:val="005B7E03"/>
    <w:rsid w:val="005C3BFD"/>
    <w:rsid w:val="005E07B9"/>
    <w:rsid w:val="005F7CFF"/>
    <w:rsid w:val="00620F29"/>
    <w:rsid w:val="00623D5A"/>
    <w:rsid w:val="006436FA"/>
    <w:rsid w:val="00655996"/>
    <w:rsid w:val="0069093C"/>
    <w:rsid w:val="006D76B5"/>
    <w:rsid w:val="00713B62"/>
    <w:rsid w:val="00716C05"/>
    <w:rsid w:val="0072297B"/>
    <w:rsid w:val="00722B6D"/>
    <w:rsid w:val="00734DE5"/>
    <w:rsid w:val="007557A1"/>
    <w:rsid w:val="007654FC"/>
    <w:rsid w:val="00767AAD"/>
    <w:rsid w:val="00787574"/>
    <w:rsid w:val="007A2CFC"/>
    <w:rsid w:val="007C5309"/>
    <w:rsid w:val="007D38FE"/>
    <w:rsid w:val="00813C34"/>
    <w:rsid w:val="008248D4"/>
    <w:rsid w:val="00826230"/>
    <w:rsid w:val="0082799E"/>
    <w:rsid w:val="00843A51"/>
    <w:rsid w:val="00844328"/>
    <w:rsid w:val="00887DCF"/>
    <w:rsid w:val="008907CC"/>
    <w:rsid w:val="00892DCE"/>
    <w:rsid w:val="00893FDF"/>
    <w:rsid w:val="008965D4"/>
    <w:rsid w:val="008A5C67"/>
    <w:rsid w:val="008C010F"/>
    <w:rsid w:val="008C0E5C"/>
    <w:rsid w:val="008E1F79"/>
    <w:rsid w:val="008E6CA2"/>
    <w:rsid w:val="00923F60"/>
    <w:rsid w:val="00932216"/>
    <w:rsid w:val="00932486"/>
    <w:rsid w:val="009466A4"/>
    <w:rsid w:val="00965782"/>
    <w:rsid w:val="009676DB"/>
    <w:rsid w:val="00990C7E"/>
    <w:rsid w:val="009944E8"/>
    <w:rsid w:val="009A18FC"/>
    <w:rsid w:val="009A426D"/>
    <w:rsid w:val="009D22C9"/>
    <w:rsid w:val="009D744B"/>
    <w:rsid w:val="009E46C7"/>
    <w:rsid w:val="00AB1BB6"/>
    <w:rsid w:val="00AD2196"/>
    <w:rsid w:val="00AE7EA8"/>
    <w:rsid w:val="00AF7FC1"/>
    <w:rsid w:val="00B0579B"/>
    <w:rsid w:val="00B073DC"/>
    <w:rsid w:val="00B201AA"/>
    <w:rsid w:val="00B2079F"/>
    <w:rsid w:val="00B469F1"/>
    <w:rsid w:val="00B4728B"/>
    <w:rsid w:val="00B71E6D"/>
    <w:rsid w:val="00BC21AA"/>
    <w:rsid w:val="00BF6830"/>
    <w:rsid w:val="00C0591A"/>
    <w:rsid w:val="00C0667D"/>
    <w:rsid w:val="00C10EA4"/>
    <w:rsid w:val="00C20E40"/>
    <w:rsid w:val="00C479FE"/>
    <w:rsid w:val="00C7641A"/>
    <w:rsid w:val="00C93297"/>
    <w:rsid w:val="00CB630F"/>
    <w:rsid w:val="00CD72B2"/>
    <w:rsid w:val="00CE132E"/>
    <w:rsid w:val="00CF3C14"/>
    <w:rsid w:val="00D25E84"/>
    <w:rsid w:val="00D51187"/>
    <w:rsid w:val="00D62408"/>
    <w:rsid w:val="00D62A0F"/>
    <w:rsid w:val="00D6391C"/>
    <w:rsid w:val="00D72716"/>
    <w:rsid w:val="00D8573B"/>
    <w:rsid w:val="00DA4EDB"/>
    <w:rsid w:val="00DD1AFE"/>
    <w:rsid w:val="00DE2157"/>
    <w:rsid w:val="00DE568F"/>
    <w:rsid w:val="00DF22A6"/>
    <w:rsid w:val="00E01A8C"/>
    <w:rsid w:val="00E046C6"/>
    <w:rsid w:val="00E760BE"/>
    <w:rsid w:val="00E86A96"/>
    <w:rsid w:val="00E93482"/>
    <w:rsid w:val="00EA2FC7"/>
    <w:rsid w:val="00EF751D"/>
    <w:rsid w:val="00F13F1A"/>
    <w:rsid w:val="00F1698B"/>
    <w:rsid w:val="00F4594B"/>
    <w:rsid w:val="00F6259C"/>
    <w:rsid w:val="00F73600"/>
    <w:rsid w:val="00F901EF"/>
    <w:rsid w:val="00FB173A"/>
    <w:rsid w:val="00FC2024"/>
    <w:rsid w:val="00FC2C2C"/>
    <w:rsid w:val="00FC551A"/>
    <w:rsid w:val="00FD32E3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AB9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A6"/>
  </w:style>
  <w:style w:type="paragraph" w:styleId="Stopka">
    <w:name w:val="footer"/>
    <w:basedOn w:val="Normalny"/>
    <w:link w:val="Stopka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2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1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1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DE215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868-F09F-4FC5-9621-E331478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Monika Langner</cp:lastModifiedBy>
  <cp:revision>15</cp:revision>
  <dcterms:created xsi:type="dcterms:W3CDTF">2024-03-18T11:01:00Z</dcterms:created>
  <dcterms:modified xsi:type="dcterms:W3CDTF">2024-03-27T06:26:00Z</dcterms:modified>
</cp:coreProperties>
</file>