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6068" w14:textId="650C20BE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5D9B9B3F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48D2338A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5F2F" w14:textId="77777777" w:rsidR="00425B44" w:rsidRPr="00425B44" w:rsidRDefault="00425B44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1B5E7F5F" w14:textId="77777777" w:rsidR="00BB3579" w:rsidRDefault="00BB3579" w:rsidP="00BB357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13491D68" w14:textId="3797AF90" w:rsidR="00BB3579" w:rsidRDefault="00BB3579" w:rsidP="00BB357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50</w:t>
      </w:r>
      <w:r>
        <w:rPr>
          <w:rFonts w:cs="Calibri"/>
          <w:sz w:val="20"/>
          <w:szCs w:val="20"/>
        </w:rPr>
        <w:t xml:space="preserve"> KM FEO 2021-2027</w:t>
      </w:r>
    </w:p>
    <w:p w14:paraId="76F9D39A" w14:textId="77777777" w:rsidR="00BB3579" w:rsidRDefault="00BB3579" w:rsidP="00BB357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4DCB7A6A" w14:textId="77777777" w:rsidR="00675E93" w:rsidRPr="00425B44" w:rsidRDefault="00675E93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4370E6A7" w14:textId="77777777" w:rsidR="00BB3579" w:rsidRDefault="00BB3579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2AFD5CAA" w14:textId="5136EEB8" w:rsidR="006C777E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>KRYTERIA</w:t>
      </w:r>
      <w:r w:rsidR="00E4233E">
        <w:rPr>
          <w:rFonts w:eastAsia="Times New Roman" w:cs="Calibri"/>
          <w:b/>
          <w:bCs/>
          <w:color w:val="000099"/>
          <w:sz w:val="48"/>
          <w:szCs w:val="48"/>
        </w:rPr>
        <w:t xml:space="preserve"> MERYTORYCZNE</w:t>
      </w:r>
      <w:r w:rsidRPr="003D10CF">
        <w:rPr>
          <w:rFonts w:eastAsia="Times New Roman" w:cs="Calibri"/>
          <w:b/>
          <w:bCs/>
          <w:sz w:val="48"/>
          <w:szCs w:val="48"/>
        </w:rPr>
        <w:t xml:space="preserve"> </w:t>
      </w:r>
      <w:r w:rsidRPr="003D10CF">
        <w:rPr>
          <w:rFonts w:eastAsia="Times New Roman" w:cs="Calibri"/>
          <w:b/>
          <w:bCs/>
          <w:color w:val="003399"/>
          <w:sz w:val="48"/>
          <w:szCs w:val="48"/>
        </w:rPr>
        <w:t>SZCZEGÓŁOWE</w:t>
      </w:r>
      <w:r w:rsidRPr="003D10CF">
        <w:rPr>
          <w:rFonts w:eastAsia="Times New Roman" w:cs="Calibri"/>
          <w:b/>
          <w:bCs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>DZIAŁANIA 5.</w:t>
      </w:r>
      <w:r w:rsidR="007E1809">
        <w:rPr>
          <w:rFonts w:eastAsia="Times New Roman" w:cs="Calibri"/>
          <w:b/>
          <w:bCs/>
          <w:color w:val="000099"/>
          <w:sz w:val="48"/>
          <w:szCs w:val="48"/>
        </w:rPr>
        <w:t>7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7E1809" w:rsidRPr="007E1809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KSZTAŁCENIE OGÓLNE </w:t>
      </w:r>
      <w:r w:rsidR="0088185F" w:rsidRPr="0088185F">
        <w:rPr>
          <w:rFonts w:eastAsia="Times New Roman" w:cs="Calibri"/>
          <w:b/>
          <w:bCs/>
          <w:color w:val="000099"/>
          <w:sz w:val="48"/>
          <w:szCs w:val="48"/>
        </w:rPr>
        <w:t>W RAMACH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>FEO 2021-2027</w:t>
      </w:r>
      <w:r w:rsidR="00B45F8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</w:p>
    <w:p w14:paraId="1F945401" w14:textId="77777777" w:rsidR="00B9344D" w:rsidRPr="003E3F00" w:rsidRDefault="00B9344D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949AD1F" w14:textId="39EE6652" w:rsidR="006C777E" w:rsidRPr="003E3F00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D81ED5B" w14:textId="77777777" w:rsidR="002F3F74" w:rsidRPr="003E3F00" w:rsidRDefault="002F3F7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BD68ED3" w14:textId="43ECB5CC" w:rsidR="00425B44" w:rsidRDefault="006C777E" w:rsidP="00352FC8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CE74CB">
        <w:rPr>
          <w:rFonts w:eastAsia="Times New Roman" w:cs="Calibri"/>
          <w:color w:val="000000"/>
          <w:sz w:val="24"/>
          <w:szCs w:val="24"/>
        </w:rPr>
        <w:t xml:space="preserve">czerwiec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18ACBF0E" w14:textId="77777777" w:rsidR="0088185F" w:rsidRPr="00352FC8" w:rsidRDefault="0088185F" w:rsidP="00352FC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4601" w:type="dxa"/>
        <w:tblInd w:w="-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9"/>
        <w:gridCol w:w="1555"/>
        <w:gridCol w:w="988"/>
        <w:gridCol w:w="8390"/>
        <w:gridCol w:w="3119"/>
      </w:tblGrid>
      <w:tr w:rsidR="00CA77B9" w:rsidRPr="00063AE6" w14:paraId="28A28D6D" w14:textId="7143E360" w:rsidTr="00CA77B9">
        <w:trPr>
          <w:trHeight w:val="374"/>
          <w:tblHeader/>
        </w:trPr>
        <w:tc>
          <w:tcPr>
            <w:tcW w:w="2104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597EFB32" w:rsidR="00CA77B9" w:rsidRPr="000731E1" w:rsidRDefault="00CA77B9" w:rsidP="00CA77B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riorytet</w:t>
            </w:r>
          </w:p>
        </w:tc>
        <w:tc>
          <w:tcPr>
            <w:tcW w:w="12497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5476DCA0" w14:textId="5D9C89FF" w:rsidR="00CA77B9" w:rsidRPr="000731E1" w:rsidRDefault="00CA77B9" w:rsidP="00CA77B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CA77B9" w:rsidRPr="00063AE6" w14:paraId="7FD4E7F5" w14:textId="6EFABE9D" w:rsidTr="00CA77B9">
        <w:trPr>
          <w:trHeight w:val="377"/>
          <w:tblHeader/>
        </w:trPr>
        <w:tc>
          <w:tcPr>
            <w:tcW w:w="2104" w:type="dxa"/>
            <w:gridSpan w:val="2"/>
            <w:shd w:val="clear" w:color="auto" w:fill="D9D9D9"/>
            <w:noWrap/>
            <w:vAlign w:val="center"/>
          </w:tcPr>
          <w:p w14:paraId="7F186237" w14:textId="77777777" w:rsidR="00CA77B9" w:rsidRPr="000731E1" w:rsidRDefault="00CA77B9" w:rsidP="00CA77B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497" w:type="dxa"/>
            <w:gridSpan w:val="3"/>
            <w:shd w:val="clear" w:color="auto" w:fill="D9D9D9"/>
            <w:noWrap/>
            <w:vAlign w:val="center"/>
          </w:tcPr>
          <w:p w14:paraId="246F7ABB" w14:textId="10399AA1" w:rsidR="00CA77B9" w:rsidRDefault="00CA77B9" w:rsidP="00CA77B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7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Kształcenie ogólne</w:t>
            </w:r>
          </w:p>
        </w:tc>
      </w:tr>
      <w:tr w:rsidR="00CA77B9" w:rsidRPr="00063AE6" w14:paraId="4367388D" w14:textId="63C42EC6" w:rsidTr="00CA77B9">
        <w:trPr>
          <w:trHeight w:val="260"/>
          <w:tblHeader/>
        </w:trPr>
        <w:tc>
          <w:tcPr>
            <w:tcW w:w="14601" w:type="dxa"/>
            <w:gridSpan w:val="5"/>
            <w:shd w:val="clear" w:color="auto" w:fill="D9D9D9"/>
            <w:noWrap/>
            <w:vAlign w:val="center"/>
          </w:tcPr>
          <w:p w14:paraId="78434FC5" w14:textId="277B8229" w:rsidR="00CA77B9" w:rsidRPr="009C74E2" w:rsidRDefault="00CA77B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Kryteria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3E49D0" w:rsidRPr="003E3F00" w14:paraId="65332E50" w14:textId="495843B5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49" w:type="dxa"/>
            <w:shd w:val="clear" w:color="auto" w:fill="D9D9D9"/>
            <w:noWrap/>
            <w:vAlign w:val="center"/>
          </w:tcPr>
          <w:p w14:paraId="5DE08629" w14:textId="77777777" w:rsidR="003E49D0" w:rsidRPr="003E3F00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2543" w:type="dxa"/>
            <w:gridSpan w:val="2"/>
            <w:shd w:val="clear" w:color="auto" w:fill="D9D9D9"/>
            <w:vAlign w:val="center"/>
          </w:tcPr>
          <w:p w14:paraId="0987ADDC" w14:textId="77777777" w:rsidR="003E49D0" w:rsidRPr="003E3F00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90" w:type="dxa"/>
            <w:shd w:val="clear" w:color="auto" w:fill="D9D9D9"/>
            <w:vAlign w:val="center"/>
          </w:tcPr>
          <w:p w14:paraId="35259808" w14:textId="77777777" w:rsidR="003E49D0" w:rsidRPr="003E3F00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36834A5" w14:textId="77777777" w:rsidR="003E49D0" w:rsidRPr="003E3F00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  <w:p w14:paraId="5A2A5C6E" w14:textId="7DD803CC" w:rsidR="003E49D0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3E49D0" w:rsidRPr="00E73389" w14:paraId="081828C8" w14:textId="2628D476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49" w:type="dxa"/>
            <w:shd w:val="clear" w:color="auto" w:fill="F2F2F2"/>
            <w:noWrap/>
            <w:vAlign w:val="center"/>
          </w:tcPr>
          <w:p w14:paraId="778496CA" w14:textId="77777777" w:rsidR="003E49D0" w:rsidRPr="00E73389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2543" w:type="dxa"/>
            <w:gridSpan w:val="2"/>
            <w:shd w:val="clear" w:color="auto" w:fill="F2F2F2"/>
            <w:vAlign w:val="center"/>
          </w:tcPr>
          <w:p w14:paraId="3499BA85" w14:textId="77777777" w:rsidR="003E49D0" w:rsidRPr="00E73389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390" w:type="dxa"/>
            <w:shd w:val="clear" w:color="auto" w:fill="F2F2F2"/>
            <w:vAlign w:val="center"/>
          </w:tcPr>
          <w:p w14:paraId="089552F7" w14:textId="77777777" w:rsidR="003E49D0" w:rsidRPr="00E73389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BB69668" w14:textId="77777777" w:rsidR="003E49D0" w:rsidRPr="00E73389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  <w:p w14:paraId="076B66F2" w14:textId="76B4CB00" w:rsidR="003E49D0" w:rsidRPr="00E73389" w:rsidRDefault="003E49D0" w:rsidP="008956BD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</w:p>
        </w:tc>
      </w:tr>
      <w:tr w:rsidR="003E49D0" w:rsidRPr="003E3F00" w14:paraId="08D9DA29" w14:textId="3E590E9B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9" w:type="dxa"/>
            <w:shd w:val="clear" w:color="auto" w:fill="FFFFFF"/>
            <w:noWrap/>
            <w:vAlign w:val="center"/>
          </w:tcPr>
          <w:p w14:paraId="119F90C0" w14:textId="7EDE610E" w:rsidR="003E49D0" w:rsidRPr="003E3F00" w:rsidRDefault="003E49D0" w:rsidP="005122F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543" w:type="dxa"/>
            <w:gridSpan w:val="2"/>
            <w:shd w:val="clear" w:color="auto" w:fill="FFFFFF"/>
            <w:vAlign w:val="center"/>
          </w:tcPr>
          <w:p w14:paraId="3180CF4C" w14:textId="57A06439" w:rsidR="003E49D0" w:rsidRPr="00C81780" w:rsidRDefault="003E49D0" w:rsidP="00C81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22F2">
              <w:rPr>
                <w:rFonts w:ascii="Calibri" w:eastAsia="Calibri" w:hAnsi="Calibri" w:cs="Times New Roman"/>
                <w:sz w:val="24"/>
                <w:szCs w:val="24"/>
              </w:rPr>
              <w:t>Indywidualna analiza potrzeb szkoły lub placówki systemu oświaty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oraz d</w:t>
            </w:r>
            <w:r w:rsidRPr="005122F2">
              <w:rPr>
                <w:rFonts w:ascii="Calibri" w:eastAsia="Times New Roman" w:hAnsi="Calibri" w:cs="Times New Roman"/>
                <w:sz w:val="24"/>
                <w:szCs w:val="24"/>
              </w:rPr>
              <w:t>iagnoza potrzeb uczniów i słuchaczy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8390" w:type="dxa"/>
            <w:vAlign w:val="center"/>
          </w:tcPr>
          <w:p w14:paraId="1CDEAB39" w14:textId="14787BB8" w:rsidR="003E49D0" w:rsidRPr="00850C3D" w:rsidRDefault="003E49D0" w:rsidP="00CA77B9">
            <w:pPr>
              <w:spacing w:after="0" w:line="276" w:lineRule="auto"/>
              <w:rPr>
                <w:b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</w:rPr>
              <w:t>Weryfikuje się czy realizacja wsparcia kierowanego do szkół, nauczycieli, psychologów, pedagogów, doradców zawodowych zatrudnianych w szkołach, uczniów/ uczennic dokonywana jest na podstawie indywidualnie zdiagnozowanego zapotrzebowania szkół lub placówek systemu oświaty ( w zakresie</w:t>
            </w:r>
            <w:r w:rsidRPr="00850C3D">
              <w:rPr>
                <w:rFonts w:eastAsia="Times New Roman" w:cstheme="minorHAnsi"/>
                <w:iCs/>
                <w:sz w:val="24"/>
                <w:szCs w:val="24"/>
              </w:rPr>
              <w:t xml:space="preserve"> zaplanowanych do realizacji typów projektu, ujętych w Harmonogramie naborów wniosków o dofinansowanie w ramach programu regionalnego Fundusze Europejskie dla Opolskiego na lata 2021-2027)</w:t>
            </w:r>
            <w:r w:rsidRPr="00850C3D">
              <w:rPr>
                <w:rFonts w:eastAsia="Calibri" w:cstheme="minorHAnsi"/>
                <w:iCs/>
                <w:sz w:val="24"/>
                <w:szCs w:val="24"/>
              </w:rPr>
              <w:t>.</w:t>
            </w:r>
            <w:r w:rsidRPr="00850C3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55B5FE2" w14:textId="77777777" w:rsidR="003E49D0" w:rsidRPr="00850C3D" w:rsidRDefault="003E49D0" w:rsidP="00C81780">
            <w:pPr>
              <w:spacing w:before="60" w:after="6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</w:rPr>
              <w:t>Diagnozy w zakresie potrzeb:</w:t>
            </w:r>
          </w:p>
          <w:p w14:paraId="3D7A2117" w14:textId="77777777" w:rsidR="003E49D0" w:rsidRPr="00850C3D" w:rsidRDefault="003E49D0" w:rsidP="00C81780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</w:rPr>
              <w:t>szkół,</w:t>
            </w:r>
          </w:p>
          <w:p w14:paraId="11544DD8" w14:textId="77777777" w:rsidR="003E49D0" w:rsidRPr="00850C3D" w:rsidRDefault="003E49D0" w:rsidP="00C81780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</w:rPr>
              <w:t>nauczycieli, psychologów, pedagogów, doradców zawodowych zatrudnianych w szkołach,</w:t>
            </w:r>
          </w:p>
          <w:p w14:paraId="6A3B0CD1" w14:textId="77777777" w:rsidR="003E49D0" w:rsidRPr="00850C3D" w:rsidRDefault="003E49D0" w:rsidP="00C81780">
            <w:pPr>
              <w:pStyle w:val="Akapitzlist"/>
              <w:numPr>
                <w:ilvl w:val="0"/>
                <w:numId w:val="16"/>
              </w:numPr>
              <w:spacing w:before="60" w:after="6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  <w:lang w:eastAsia="pl-PL"/>
              </w:rPr>
              <w:t>indywidualnych potrzeb rozwojowych</w:t>
            </w:r>
            <w:r w:rsidRPr="00850C3D">
              <w:rPr>
                <w:rFonts w:eastAsia="Calibri" w:cstheme="minorHAnsi"/>
                <w:iCs/>
                <w:sz w:val="24"/>
                <w:szCs w:val="24"/>
                <w:lang w:eastAsia="pl-PL"/>
              </w:rPr>
              <w:br/>
              <w:t xml:space="preserve"> i edukacyjnych oraz możliwości psychofizycznych uczniów/ uczennic, słuchaczy/słuchaczek objętych wsparciem</w:t>
            </w:r>
            <w:r w:rsidRPr="00850C3D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</w:p>
          <w:p w14:paraId="629FE445" w14:textId="3BF303DE" w:rsidR="003E49D0" w:rsidRPr="00850C3D" w:rsidRDefault="003E49D0" w:rsidP="00C81780">
            <w:pPr>
              <w:pStyle w:val="Akapitzlist"/>
              <w:spacing w:before="60" w:after="60" w:line="276" w:lineRule="auto"/>
              <w:ind w:left="772"/>
              <w:rPr>
                <w:rFonts w:eastAsia="Times New Roman" w:cstheme="minorHAnsi"/>
                <w:i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</w:rPr>
              <w:t xml:space="preserve">powinny być  przeprowadzone przez szkoły lub placówki systemu oświaty lub inne podmioty prowadzące działalność o charakterze edukacyjnym lub badawczym w oparciu o takie same metody i narzędzia diagnostyczne  oraz zatwierdzone przez organ prowadzący bądź osoby upoważnione do podejmowania decyzji. </w:t>
            </w:r>
            <w:r w:rsidRPr="00850C3D">
              <w:rPr>
                <w:rFonts w:eastAsia="Times New Roman" w:cstheme="minorHAnsi"/>
                <w:iCs/>
                <w:sz w:val="24"/>
                <w:szCs w:val="24"/>
              </w:rPr>
              <w:t xml:space="preserve">Przez organ prowadzący rozumie się właściwego </w:t>
            </w:r>
            <w:r w:rsidRPr="00850C3D"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ministra, jednostkę samorządu terytorialnego, osobę prawną niebędącą jednostką samorządu terytorialnego oraz  osobę fizyczną odpowiedzialną za działalność szkoły lub placówki systemu oświaty.</w:t>
            </w:r>
          </w:p>
          <w:p w14:paraId="03AE5D32" w14:textId="061B880A" w:rsidR="003E49D0" w:rsidRPr="00A16724" w:rsidRDefault="003E49D0" w:rsidP="00C81780">
            <w:pPr>
              <w:jc w:val="both"/>
              <w:rPr>
                <w:bCs/>
                <w:sz w:val="24"/>
                <w:szCs w:val="24"/>
              </w:rPr>
            </w:pPr>
            <w:r w:rsidRPr="00850C3D">
              <w:rPr>
                <w:rFonts w:eastAsia="Calibri" w:cstheme="minorHAnsi"/>
                <w:iCs/>
                <w:sz w:val="24"/>
                <w:szCs w:val="24"/>
              </w:rPr>
              <w:t>Warunkiem spełnienia kryterium na etapie oceny projektu jest  zamieszczenie we wniosku o dofinansowanie informacji o wnioskach z diagnoz przeprowadzonych w szkołach planowanych do objęcia wsparciem w projekcie oraz informacji, że wsparcie nie może zostać udzielone uczestnikom projektu przed sporządzeniem i zatwierdzeniem diagnoz.</w:t>
            </w:r>
          </w:p>
          <w:p w14:paraId="359D5D45" w14:textId="3C8EF1F9" w:rsidR="003E49D0" w:rsidRPr="005122F2" w:rsidRDefault="003E49D0" w:rsidP="005122F2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069E"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9" w:type="dxa"/>
            <w:vAlign w:val="center"/>
          </w:tcPr>
          <w:p w14:paraId="22A00086" w14:textId="77777777" w:rsidR="003E49D0" w:rsidRDefault="003E49D0" w:rsidP="005122F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79922F17" w14:textId="6F40D531" w:rsidR="003E49D0" w:rsidRDefault="003E49D0" w:rsidP="005122F2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E49D0" w:rsidRPr="003E3F00" w14:paraId="72132725" w14:textId="45F46BCD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9" w:type="dxa"/>
            <w:shd w:val="clear" w:color="auto" w:fill="FFFFFF"/>
            <w:noWrap/>
            <w:vAlign w:val="center"/>
          </w:tcPr>
          <w:p w14:paraId="1CE97A7A" w14:textId="0D891ECC" w:rsidR="003E49D0" w:rsidRDefault="003E49D0" w:rsidP="00F9461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43" w:type="dxa"/>
            <w:gridSpan w:val="2"/>
            <w:shd w:val="clear" w:color="auto" w:fill="FFFFFF"/>
            <w:vAlign w:val="center"/>
          </w:tcPr>
          <w:p w14:paraId="7B8A8635" w14:textId="606F3F4A" w:rsidR="003E49D0" w:rsidRDefault="003E49D0" w:rsidP="0003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440C67DF" w14:textId="0C4BA587" w:rsidR="003E49D0" w:rsidRPr="00454F6C" w:rsidRDefault="003E49D0" w:rsidP="0003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</w:t>
            </w: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szystkie kursy, szkolenia podnoszące, doskonalące kompetencje i nadające kwalifikacje zawodowe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zakończone zostaną </w:t>
            </w: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 uzyskaniem dokumentu potwierdzającego </w:t>
            </w: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kompetencje i/lub kwalifikacje</w:t>
            </w:r>
          </w:p>
        </w:tc>
        <w:tc>
          <w:tcPr>
            <w:tcW w:w="8390" w:type="dxa"/>
            <w:vAlign w:val="center"/>
          </w:tcPr>
          <w:p w14:paraId="17B5D37D" w14:textId="1C21ED4D" w:rsidR="003E49D0" w:rsidRPr="00184284" w:rsidRDefault="003E49D0" w:rsidP="00184284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8428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Projekt zakłada, że wszys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tkie osoby </w:t>
            </w:r>
            <w:r w:rsidRPr="0018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 objęte wsparciem w ramach projektu w zakresie doskonalenia i podnoszenia kompetencji i kwalifikacji zawodowych na zakończenie wsparcia muszą uzyskać potwierdzenie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podniesienia</w:t>
            </w:r>
            <w:r w:rsidRPr="00184284">
              <w:rPr>
                <w:rFonts w:ascii="Calibri" w:eastAsia="Times New Roman" w:hAnsi="Calibri" w:cs="Times New Roman"/>
                <w:sz w:val="24"/>
                <w:szCs w:val="24"/>
              </w:rPr>
              <w:t xml:space="preserve"> kompetencji lub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uzyskania </w:t>
            </w:r>
            <w:r w:rsidRPr="00184284">
              <w:rPr>
                <w:rFonts w:ascii="Calibri" w:eastAsia="Times New Roman" w:hAnsi="Calibri" w:cs="Times New Roman"/>
                <w:sz w:val="24"/>
                <w:szCs w:val="24"/>
              </w:rPr>
              <w:t>kwalifikacji.</w:t>
            </w:r>
          </w:p>
          <w:p w14:paraId="23E7D4A3" w14:textId="01348FDA" w:rsidR="003E49D0" w:rsidRDefault="003E49D0" w:rsidP="00184284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38955B8" w14:textId="77777777" w:rsidR="003E49D0" w:rsidRPr="009D6DBF" w:rsidRDefault="003E49D0" w:rsidP="0083427F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Weryfikacja uzyskania kwalifikacji lub podniesienia kompetencji odbywać się będzie zgodnie z </w:t>
            </w:r>
            <w:bookmarkStart w:id="0" w:name="_Hlk138329339"/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Wytycznymi dotyczącymi monitorowania postępu rzeczowego realizacji </w:t>
            </w: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programów na lata 2021-2027 </w:t>
            </w:r>
            <w:bookmarkEnd w:id="0"/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(załącznik nr 2 Podstawowe informacje dotyczące uzyskiwania kwalifikacji w ramach projektów współfinansowanych z EFS+).</w:t>
            </w:r>
          </w:p>
          <w:p w14:paraId="66AA4943" w14:textId="77777777" w:rsidR="003E49D0" w:rsidRPr="009D6DBF" w:rsidRDefault="003E49D0" w:rsidP="0083427F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Zgodnie z zapisami ww. dokumentu:</w:t>
            </w:r>
          </w:p>
          <w:p w14:paraId="2DC96BE1" w14:textId="77777777" w:rsidR="003E49D0" w:rsidRPr="009D6DBF" w:rsidRDefault="003E49D0" w:rsidP="0083427F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- kwalifikacja to określony zestaw efektów uczenia się w zakresie wiedzy, umiejętności oraz kompetencji społecznych nabytych w drodze edukacji formalnej, edukacji </w:t>
            </w:r>
            <w:proofErr w:type="spellStart"/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pozaformalnej</w:t>
            </w:r>
            <w:proofErr w:type="spellEnd"/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 walidacji oraz formalnie potwierdzone przez instytucję uprawnioną do certyfikowania;</w:t>
            </w:r>
          </w:p>
          <w:p w14:paraId="233C56BB" w14:textId="77777777" w:rsidR="003E49D0" w:rsidRPr="009D6DBF" w:rsidRDefault="003E49D0" w:rsidP="0083427F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- kompetencja to wyodrębniony zestaw efektów uczenia się/kształcenia, które zostały sprawdzone w procesie walidacji w sposób zgodny z wymaganiami ustalonymi dla danej kompetencji, odnoszącymi się w szczególności do składających się na nią efektów uczenia się.</w:t>
            </w:r>
          </w:p>
          <w:p w14:paraId="5449E690" w14:textId="77777777" w:rsidR="003E49D0" w:rsidRDefault="003E49D0" w:rsidP="0083427F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1" w:name="_Hlk138329028"/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W przypadku gdy forma wsparcia w odniesieniu do konkretnej osoby nie uwzględnia procesu certyfikacji (opisanego powyżej) taka osoba nabywa kompetencje</w:t>
            </w:r>
            <w:bookmarkEnd w:id="1"/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358C0381" w14:textId="125B8027" w:rsidR="003E49D0" w:rsidRDefault="003E49D0" w:rsidP="0083427F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Warunkiem spełnienia kryterium na etapie oceny projektu jest  zamieszczenie we wniosku o dofinansowanie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projektu</w:t>
            </w: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 xml:space="preserve"> informacji, że wszystkie kursy, szkolenia podnoszące, doskonalące kompetencje i nadające kwalifikacje zawodowe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zakończą </w:t>
            </w:r>
            <w:r w:rsidRPr="009D6DBF">
              <w:rPr>
                <w:rFonts w:ascii="Calibri" w:eastAsia="Times New Roman" w:hAnsi="Calibri" w:cs="Times New Roman"/>
                <w:sz w:val="24"/>
                <w:szCs w:val="24"/>
              </w:rPr>
              <w:t>się uzyskaniem dokumentu potwierdzającego kompetencje i/lub kwalifikacje.</w:t>
            </w:r>
          </w:p>
          <w:p w14:paraId="715442A1" w14:textId="77777777" w:rsidR="003E49D0" w:rsidRPr="00184284" w:rsidRDefault="003E49D0" w:rsidP="00184284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AF9AFC7" w14:textId="582357B1" w:rsidR="003E49D0" w:rsidRPr="00454F6C" w:rsidRDefault="003E49D0" w:rsidP="00454F6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E069E"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9" w:type="dxa"/>
            <w:vAlign w:val="center"/>
          </w:tcPr>
          <w:p w14:paraId="44039F21" w14:textId="77777777" w:rsidR="003E49D0" w:rsidRDefault="003E49D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2B411E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4CD867F2" w14:textId="59FC9186" w:rsidR="003E49D0" w:rsidRPr="002B411E" w:rsidRDefault="003E49D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E49D0" w:rsidRPr="003E3F00" w14:paraId="56B7DA84" w14:textId="77777777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9" w:type="dxa"/>
            <w:shd w:val="clear" w:color="auto" w:fill="FFFFFF"/>
            <w:noWrap/>
            <w:vAlign w:val="center"/>
          </w:tcPr>
          <w:p w14:paraId="200978B5" w14:textId="26DBE927" w:rsidR="003E49D0" w:rsidRDefault="003E49D0" w:rsidP="00F9461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43" w:type="dxa"/>
            <w:gridSpan w:val="2"/>
            <w:shd w:val="clear" w:color="auto" w:fill="FFFFFF"/>
            <w:vAlign w:val="center"/>
          </w:tcPr>
          <w:p w14:paraId="266877AB" w14:textId="6AD4AC60" w:rsidR="003E49D0" w:rsidRPr="00184284" w:rsidRDefault="003E49D0" w:rsidP="00035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realizuje kierunki zdefiniowane w Tematach działań </w:t>
            </w:r>
            <w:r w:rsidRPr="008956BD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Zintegrowanej Strategii Umiejętności 2030 (część szczegółowa)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8390" w:type="dxa"/>
            <w:vAlign w:val="center"/>
          </w:tcPr>
          <w:p w14:paraId="3B0278C6" w14:textId="6225CB2A" w:rsidR="003E49D0" w:rsidRDefault="003E49D0" w:rsidP="00683ADE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Działania realizowane w ramach projektu przyczyniają się do realizacji kierunków zdefiniowanych</w:t>
            </w:r>
            <w:r w:rsidRPr="00A934F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 Tematach działań </w:t>
            </w:r>
            <w:r w:rsidRPr="00A934F8">
              <w:rPr>
                <w:rFonts w:ascii="Calibri" w:eastAsia="Times New Roman" w:hAnsi="Calibri" w:cs="Times New Roman"/>
                <w:bCs/>
                <w:i/>
                <w:sz w:val="24"/>
                <w:szCs w:val="24"/>
              </w:rPr>
              <w:t>Zintegrowanej Strategii Umiejętności 2030 (część szczegółowa)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dostępnej na stronie: </w:t>
            </w:r>
            <w:hyperlink r:id="rId9" w:history="1">
              <w:r w:rsidRPr="00E2434F">
                <w:rPr>
                  <w:rStyle w:val="Hipercze"/>
                  <w:rFonts w:ascii="Calibri" w:eastAsia="Times New Roman" w:hAnsi="Calibri" w:cs="Times New Roman"/>
                  <w:bCs/>
                  <w:sz w:val="24"/>
                  <w:szCs w:val="24"/>
                </w:rPr>
                <w:t>https://www.gov.pl/web/edukacja-i-nauka/zintegrowana-strategia-umiejetnosci-2030-czescszczegolowa--dokument-przyjety-przez-rade-ministrow</w:t>
              </w:r>
            </w:hyperlink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.</w:t>
            </w:r>
          </w:p>
          <w:p w14:paraId="1B877E34" w14:textId="77777777" w:rsidR="003E49D0" w:rsidRDefault="003E49D0" w:rsidP="00A934F8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7393F92C" w14:textId="3C1D76CF" w:rsidR="003E49D0" w:rsidRPr="00A934F8" w:rsidRDefault="003E49D0" w:rsidP="00A934F8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A934F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Warunkiem spełnienia kryterium na etapie oceny projektu jest  zamieszczenie we wniosku o dofinansowanie informacji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o zgodności projektu z kierunkami zdefiniowanych w ZSU</w:t>
            </w:r>
            <w:r w:rsidRPr="00A934F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</w:t>
            </w:r>
          </w:p>
          <w:p w14:paraId="7ED95B64" w14:textId="77777777" w:rsidR="003E49D0" w:rsidRDefault="003E49D0" w:rsidP="00184284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0C3B2A4" w14:textId="3B86A134" w:rsidR="003E49D0" w:rsidRPr="00184284" w:rsidRDefault="003E49D0" w:rsidP="00184284">
            <w:pPr>
              <w:spacing w:after="6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934F8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9" w:type="dxa"/>
            <w:vAlign w:val="center"/>
          </w:tcPr>
          <w:p w14:paraId="39BBE05B" w14:textId="3B8947E7" w:rsidR="003E49D0" w:rsidRPr="00A934F8" w:rsidRDefault="003E49D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A934F8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3E49D0" w:rsidRPr="003E3F00" w14:paraId="5711EBB5" w14:textId="77777777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9" w:type="dxa"/>
            <w:shd w:val="clear" w:color="auto" w:fill="FFFFFF"/>
            <w:noWrap/>
            <w:vAlign w:val="center"/>
          </w:tcPr>
          <w:p w14:paraId="2DE07458" w14:textId="5D8C4CE4" w:rsidR="003E49D0" w:rsidRDefault="003E49D0" w:rsidP="00F9461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3" w:type="dxa"/>
            <w:gridSpan w:val="2"/>
            <w:shd w:val="clear" w:color="auto" w:fill="FFFFFF"/>
            <w:vAlign w:val="center"/>
          </w:tcPr>
          <w:p w14:paraId="16DC16CF" w14:textId="00E064CD" w:rsidR="003E49D0" w:rsidRDefault="003E49D0" w:rsidP="0068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Projekt wdraża Model Dostępnej Szkoły (jeśli dotyczy).</w:t>
            </w:r>
          </w:p>
        </w:tc>
        <w:tc>
          <w:tcPr>
            <w:tcW w:w="8390" w:type="dxa"/>
            <w:vAlign w:val="center"/>
          </w:tcPr>
          <w:p w14:paraId="678C8566" w14:textId="507028CB" w:rsidR="003E49D0" w:rsidRDefault="003E49D0" w:rsidP="00683ADE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Projekt wdraża model wypracowany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 ramach PO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WER, tj. stosuje rozwiązania wypracowane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 ramach konkursu „Przestrzeń Dostępnej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Szkoły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” opisane na stronie: </w:t>
            </w:r>
            <w:hyperlink r:id="rId10" w:history="1">
              <w:r w:rsidRPr="00E2434F">
                <w:rPr>
                  <w:rStyle w:val="Hipercze"/>
                  <w:rFonts w:ascii="Calibri" w:eastAsia="Times New Roman" w:hAnsi="Calibri" w:cs="Times New Roman"/>
                  <w:bCs/>
                  <w:sz w:val="24"/>
                  <w:szCs w:val="24"/>
                </w:rPr>
                <w:t>https://model.dostepnaszkola.info/</w:t>
              </w:r>
            </w:hyperlink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. 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Celem wdrożenia Modelu Dostępnej Szkoły (MDS) jest poprawa dostępności szkół podstawowych poprzez eliminowa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nie barier w różnych obszarach: architektonicznym, technicznym, edukacyjno-społecznym, </w:t>
            </w:r>
            <w:proofErr w:type="spellStart"/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związanym</w:t>
            </w:r>
            <w:proofErr w:type="spellEnd"/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z organizacją, procedurami i zatrudnieniem oraz kompetencjami kadry.</w:t>
            </w:r>
          </w:p>
          <w:p w14:paraId="14E69624" w14:textId="77777777" w:rsidR="003E49D0" w:rsidRDefault="003E49D0" w:rsidP="00C93DB4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36E58EB8" w14:textId="63E6A509" w:rsidR="003E49D0" w:rsidRPr="00683ADE" w:rsidRDefault="003E49D0" w:rsidP="00C93DB4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Warunkiem spełnienia kryterium na etapie oceny projektu jest  zamieszczenie we wniosku o dofinansowanie informacji 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planowanym wdrażaniu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Model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Dostępnej Szkoły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(jeśli dotyczy)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</w:t>
            </w:r>
          </w:p>
          <w:p w14:paraId="1FA0FF03" w14:textId="77777777" w:rsidR="003E49D0" w:rsidRPr="00683ADE" w:rsidRDefault="003E49D0" w:rsidP="00C93DB4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1463B794" w14:textId="7E63EB94" w:rsidR="003E49D0" w:rsidRDefault="003E49D0" w:rsidP="00683ADE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9" w:type="dxa"/>
            <w:vAlign w:val="center"/>
          </w:tcPr>
          <w:p w14:paraId="0816D7E4" w14:textId="5DE5A002" w:rsidR="003E49D0" w:rsidRPr="001A456E" w:rsidRDefault="003E49D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1A456E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3E49D0" w:rsidRPr="003E3F00" w14:paraId="575BDB97" w14:textId="77777777" w:rsidTr="003E49D0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9" w:type="dxa"/>
            <w:shd w:val="clear" w:color="auto" w:fill="FFFFFF"/>
            <w:noWrap/>
            <w:vAlign w:val="center"/>
          </w:tcPr>
          <w:p w14:paraId="4A41F7EF" w14:textId="6A6EAADB" w:rsidR="003E49D0" w:rsidRDefault="003E49D0" w:rsidP="00A7318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543" w:type="dxa"/>
            <w:gridSpan w:val="2"/>
            <w:shd w:val="clear" w:color="auto" w:fill="FFFFFF"/>
            <w:vAlign w:val="center"/>
          </w:tcPr>
          <w:p w14:paraId="5FD16EA7" w14:textId="129AAF20" w:rsidR="003E49D0" w:rsidRDefault="003E49D0" w:rsidP="00A7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wdraża rozwiązania wypracowane w ramach konkursu „Asystent ucznia o specjalnych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potrzebach edukacyjnych”.</w:t>
            </w:r>
          </w:p>
        </w:tc>
        <w:tc>
          <w:tcPr>
            <w:tcW w:w="8390" w:type="dxa"/>
            <w:vAlign w:val="center"/>
          </w:tcPr>
          <w:p w14:paraId="5E0C053C" w14:textId="7BBCAF9A" w:rsidR="003E49D0" w:rsidRDefault="003E49D0" w:rsidP="00A73181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>Projekt wdraża model wypracowany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 ramach PO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WER, tj. stosuje rozwiązania wypracowane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 ramach konkursu 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„Asystent ucznia o specjalnych potrzebach edukacyjnych”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(ASPE) opisane na stronie </w:t>
            </w:r>
            <w:hyperlink r:id="rId11" w:history="1">
              <w:r w:rsidRPr="00E2434F">
                <w:rPr>
                  <w:rStyle w:val="Hipercze"/>
                  <w:rFonts w:ascii="Calibri" w:eastAsia="Times New Roman" w:hAnsi="Calibri" w:cs="Times New Roman"/>
                  <w:bCs/>
                  <w:sz w:val="24"/>
                  <w:szCs w:val="24"/>
                </w:rPr>
                <w:t>https://asystentspe.pl/</w:t>
              </w:r>
            </w:hyperlink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. </w:t>
            </w:r>
          </w:p>
          <w:p w14:paraId="0E31A8F0" w14:textId="77777777" w:rsidR="003E49D0" w:rsidRDefault="003E49D0" w:rsidP="00A73181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222AC65F" w14:textId="3BD08F3F" w:rsidR="003E49D0" w:rsidRPr="00683ADE" w:rsidRDefault="003E49D0" w:rsidP="00A73181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 xml:space="preserve">Warunkiem spełnienia kryterium na etapie oceny projektu jest  zamieszczenie we wniosku o dofinansowanie informacji o 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planowanym wdrażaniu</w:t>
            </w:r>
            <w:r w:rsidRPr="00A7318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rozwią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zań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wypra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cowanych</w:t>
            </w:r>
            <w:r w:rsidRPr="00A7318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 ramach konkursu „Asystent ucznia o specjalnych potrzebach edukacyjnych”</w:t>
            </w: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</w:t>
            </w:r>
          </w:p>
          <w:p w14:paraId="5E08F36A" w14:textId="77777777" w:rsidR="003E49D0" w:rsidRPr="00683ADE" w:rsidRDefault="003E49D0" w:rsidP="00A73181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  <w:p w14:paraId="008EECEA" w14:textId="186F1F99" w:rsidR="003E49D0" w:rsidRDefault="003E49D0" w:rsidP="00A73181">
            <w:pPr>
              <w:spacing w:after="60" w:line="276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3AD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9" w:type="dxa"/>
            <w:vAlign w:val="center"/>
          </w:tcPr>
          <w:p w14:paraId="0E7B057F" w14:textId="7A2E2723" w:rsidR="003E49D0" w:rsidRPr="001A456E" w:rsidRDefault="003E49D0" w:rsidP="00A73181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1A456E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3975FC32" w14:textId="49A8613F" w:rsidR="00773675" w:rsidRPr="00773675" w:rsidRDefault="00773675" w:rsidP="00370E61">
      <w:pPr>
        <w:spacing w:after="0" w:line="276" w:lineRule="auto"/>
      </w:pPr>
    </w:p>
    <w:sectPr w:rsidR="00773675" w:rsidRPr="00773675" w:rsidSect="00352FC8">
      <w:headerReference w:type="default" r:id="rId12"/>
      <w:footerReference w:type="default" r:id="rId13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9328" w14:textId="77777777" w:rsidR="005F55FD" w:rsidRDefault="005F55FD" w:rsidP="008F564A">
      <w:pPr>
        <w:spacing w:after="0" w:line="240" w:lineRule="auto"/>
      </w:pPr>
      <w:r>
        <w:separator/>
      </w:r>
    </w:p>
  </w:endnote>
  <w:endnote w:type="continuationSeparator" w:id="0">
    <w:p w14:paraId="7889DA4E" w14:textId="77777777" w:rsidR="005F55FD" w:rsidRDefault="005F55FD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653653"/>
      <w:docPartObj>
        <w:docPartGallery w:val="Page Numbers (Bottom of Page)"/>
        <w:docPartUnique/>
      </w:docPartObj>
    </w:sdtPr>
    <w:sdtEndPr/>
    <w:sdtContent>
      <w:p w14:paraId="1A5A6639" w14:textId="24EACED9" w:rsidR="00E03907" w:rsidRDefault="00E039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C3D">
          <w:rPr>
            <w:noProof/>
          </w:rPr>
          <w:t>4</w:t>
        </w:r>
        <w:r>
          <w:fldChar w:fldCharType="end"/>
        </w:r>
      </w:p>
    </w:sdtContent>
  </w:sdt>
  <w:p w14:paraId="66764B19" w14:textId="77777777" w:rsidR="00E03907" w:rsidRDefault="00E03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C2CE" w14:textId="77777777" w:rsidR="005F55FD" w:rsidRDefault="005F55FD" w:rsidP="008F564A">
      <w:pPr>
        <w:spacing w:after="0" w:line="240" w:lineRule="auto"/>
      </w:pPr>
      <w:r>
        <w:separator/>
      </w:r>
    </w:p>
  </w:footnote>
  <w:footnote w:type="continuationSeparator" w:id="0">
    <w:p w14:paraId="314445C0" w14:textId="77777777" w:rsidR="005F55FD" w:rsidRDefault="005F55FD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21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511B"/>
    <w:multiLevelType w:val="hybridMultilevel"/>
    <w:tmpl w:val="32A8B4A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05303C"/>
    <w:multiLevelType w:val="hybridMultilevel"/>
    <w:tmpl w:val="63FE64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35BA5"/>
    <w:multiLevelType w:val="hybridMultilevel"/>
    <w:tmpl w:val="26E2F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B6DF1"/>
    <w:multiLevelType w:val="hybridMultilevel"/>
    <w:tmpl w:val="1C00A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263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69207">
    <w:abstractNumId w:val="10"/>
  </w:num>
  <w:num w:numId="2" w16cid:durableId="673459051">
    <w:abstractNumId w:val="2"/>
  </w:num>
  <w:num w:numId="3" w16cid:durableId="1004015923">
    <w:abstractNumId w:val="6"/>
  </w:num>
  <w:num w:numId="4" w16cid:durableId="367947611">
    <w:abstractNumId w:val="11"/>
  </w:num>
  <w:num w:numId="5" w16cid:durableId="520314333">
    <w:abstractNumId w:val="1"/>
  </w:num>
  <w:num w:numId="6" w16cid:durableId="2077319603">
    <w:abstractNumId w:val="9"/>
  </w:num>
  <w:num w:numId="7" w16cid:durableId="2006123665">
    <w:abstractNumId w:val="4"/>
  </w:num>
  <w:num w:numId="8" w16cid:durableId="418521672">
    <w:abstractNumId w:val="14"/>
  </w:num>
  <w:num w:numId="9" w16cid:durableId="439302575">
    <w:abstractNumId w:val="7"/>
  </w:num>
  <w:num w:numId="10" w16cid:durableId="1951281051">
    <w:abstractNumId w:val="15"/>
  </w:num>
  <w:num w:numId="11" w16cid:durableId="585387047">
    <w:abstractNumId w:val="13"/>
  </w:num>
  <w:num w:numId="12" w16cid:durableId="885219587">
    <w:abstractNumId w:val="0"/>
  </w:num>
  <w:num w:numId="13" w16cid:durableId="1878737918">
    <w:abstractNumId w:val="12"/>
  </w:num>
  <w:num w:numId="14" w16cid:durableId="285819169">
    <w:abstractNumId w:val="5"/>
  </w:num>
  <w:num w:numId="15" w16cid:durableId="437649971">
    <w:abstractNumId w:val="8"/>
  </w:num>
  <w:num w:numId="16" w16cid:durableId="161232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4A"/>
    <w:rsid w:val="0000253F"/>
    <w:rsid w:val="00013DC7"/>
    <w:rsid w:val="00015C7B"/>
    <w:rsid w:val="000205B7"/>
    <w:rsid w:val="000207F1"/>
    <w:rsid w:val="00031B40"/>
    <w:rsid w:val="0003577A"/>
    <w:rsid w:val="0005330E"/>
    <w:rsid w:val="00057395"/>
    <w:rsid w:val="00062EF8"/>
    <w:rsid w:val="00063AE6"/>
    <w:rsid w:val="00070296"/>
    <w:rsid w:val="000731E1"/>
    <w:rsid w:val="000874C2"/>
    <w:rsid w:val="000905BF"/>
    <w:rsid w:val="00091667"/>
    <w:rsid w:val="0009737B"/>
    <w:rsid w:val="000A75C3"/>
    <w:rsid w:val="000B44F9"/>
    <w:rsid w:val="000C0907"/>
    <w:rsid w:val="000C507C"/>
    <w:rsid w:val="000F1B7E"/>
    <w:rsid w:val="0010167E"/>
    <w:rsid w:val="00105F29"/>
    <w:rsid w:val="00107201"/>
    <w:rsid w:val="00111B31"/>
    <w:rsid w:val="00116B84"/>
    <w:rsid w:val="00126F2B"/>
    <w:rsid w:val="001403D9"/>
    <w:rsid w:val="00144A24"/>
    <w:rsid w:val="00144A31"/>
    <w:rsid w:val="00153ECE"/>
    <w:rsid w:val="00154135"/>
    <w:rsid w:val="00155E0B"/>
    <w:rsid w:val="00184284"/>
    <w:rsid w:val="00186F7C"/>
    <w:rsid w:val="0019289F"/>
    <w:rsid w:val="001A456E"/>
    <w:rsid w:val="001A6E97"/>
    <w:rsid w:val="001B294D"/>
    <w:rsid w:val="001B59A2"/>
    <w:rsid w:val="001C38E2"/>
    <w:rsid w:val="001D4091"/>
    <w:rsid w:val="001D4E32"/>
    <w:rsid w:val="001E024A"/>
    <w:rsid w:val="001E067D"/>
    <w:rsid w:val="001E274B"/>
    <w:rsid w:val="001F0E3F"/>
    <w:rsid w:val="00205AFE"/>
    <w:rsid w:val="002239D7"/>
    <w:rsid w:val="002262FE"/>
    <w:rsid w:val="00230B18"/>
    <w:rsid w:val="00236801"/>
    <w:rsid w:val="00245667"/>
    <w:rsid w:val="00250678"/>
    <w:rsid w:val="00256839"/>
    <w:rsid w:val="002653BF"/>
    <w:rsid w:val="0027705B"/>
    <w:rsid w:val="00277D0C"/>
    <w:rsid w:val="0028189A"/>
    <w:rsid w:val="002910A8"/>
    <w:rsid w:val="002B11E1"/>
    <w:rsid w:val="002B1912"/>
    <w:rsid w:val="002B3CBF"/>
    <w:rsid w:val="002B411E"/>
    <w:rsid w:val="002C0BDB"/>
    <w:rsid w:val="002E79BB"/>
    <w:rsid w:val="002E7A8B"/>
    <w:rsid w:val="002F3F74"/>
    <w:rsid w:val="002F7BD1"/>
    <w:rsid w:val="00305D70"/>
    <w:rsid w:val="00314DC0"/>
    <w:rsid w:val="00317E7B"/>
    <w:rsid w:val="00321012"/>
    <w:rsid w:val="00324CEF"/>
    <w:rsid w:val="003276ED"/>
    <w:rsid w:val="00335010"/>
    <w:rsid w:val="0033699C"/>
    <w:rsid w:val="00352FC8"/>
    <w:rsid w:val="00355CEF"/>
    <w:rsid w:val="0036154C"/>
    <w:rsid w:val="0036387E"/>
    <w:rsid w:val="003661E7"/>
    <w:rsid w:val="00367908"/>
    <w:rsid w:val="00370E61"/>
    <w:rsid w:val="003736FE"/>
    <w:rsid w:val="00373E09"/>
    <w:rsid w:val="0038685C"/>
    <w:rsid w:val="00392244"/>
    <w:rsid w:val="003A3B7E"/>
    <w:rsid w:val="003A47BB"/>
    <w:rsid w:val="003B10FB"/>
    <w:rsid w:val="003B153D"/>
    <w:rsid w:val="003C2880"/>
    <w:rsid w:val="003C667B"/>
    <w:rsid w:val="003D10CF"/>
    <w:rsid w:val="003D5D05"/>
    <w:rsid w:val="003E49D0"/>
    <w:rsid w:val="003F3A88"/>
    <w:rsid w:val="00403D97"/>
    <w:rsid w:val="00413F0C"/>
    <w:rsid w:val="004144D7"/>
    <w:rsid w:val="00422469"/>
    <w:rsid w:val="00425ABD"/>
    <w:rsid w:val="00425B44"/>
    <w:rsid w:val="00426978"/>
    <w:rsid w:val="00446363"/>
    <w:rsid w:val="00446E56"/>
    <w:rsid w:val="00454F6C"/>
    <w:rsid w:val="00461951"/>
    <w:rsid w:val="00465B69"/>
    <w:rsid w:val="00472349"/>
    <w:rsid w:val="0047300E"/>
    <w:rsid w:val="004816A0"/>
    <w:rsid w:val="00483049"/>
    <w:rsid w:val="00493EA4"/>
    <w:rsid w:val="004A333A"/>
    <w:rsid w:val="004A65B5"/>
    <w:rsid w:val="004B0935"/>
    <w:rsid w:val="004C4677"/>
    <w:rsid w:val="004D1AF2"/>
    <w:rsid w:val="004D1FDD"/>
    <w:rsid w:val="004D593A"/>
    <w:rsid w:val="004E1035"/>
    <w:rsid w:val="004F552F"/>
    <w:rsid w:val="005030A1"/>
    <w:rsid w:val="005122F2"/>
    <w:rsid w:val="0051254E"/>
    <w:rsid w:val="00517D66"/>
    <w:rsid w:val="00533B82"/>
    <w:rsid w:val="00540E74"/>
    <w:rsid w:val="005422C3"/>
    <w:rsid w:val="00542CE6"/>
    <w:rsid w:val="00547096"/>
    <w:rsid w:val="0056665F"/>
    <w:rsid w:val="00570221"/>
    <w:rsid w:val="00570C2A"/>
    <w:rsid w:val="00574D7F"/>
    <w:rsid w:val="005843B3"/>
    <w:rsid w:val="00584EDC"/>
    <w:rsid w:val="00587DFA"/>
    <w:rsid w:val="005A4CEA"/>
    <w:rsid w:val="005A7817"/>
    <w:rsid w:val="005B3EE3"/>
    <w:rsid w:val="005D10E4"/>
    <w:rsid w:val="005E1EE9"/>
    <w:rsid w:val="005E3A61"/>
    <w:rsid w:val="005E4628"/>
    <w:rsid w:val="005F4A05"/>
    <w:rsid w:val="005F55FD"/>
    <w:rsid w:val="00604D10"/>
    <w:rsid w:val="00613A77"/>
    <w:rsid w:val="006165C6"/>
    <w:rsid w:val="00620324"/>
    <w:rsid w:val="00627542"/>
    <w:rsid w:val="00627681"/>
    <w:rsid w:val="006378F2"/>
    <w:rsid w:val="00643089"/>
    <w:rsid w:val="006433BF"/>
    <w:rsid w:val="00644CDA"/>
    <w:rsid w:val="006644F7"/>
    <w:rsid w:val="00675E93"/>
    <w:rsid w:val="00680E80"/>
    <w:rsid w:val="00683ADE"/>
    <w:rsid w:val="00685AC5"/>
    <w:rsid w:val="006A49EB"/>
    <w:rsid w:val="006B3EDD"/>
    <w:rsid w:val="006C6751"/>
    <w:rsid w:val="006C777E"/>
    <w:rsid w:val="006E0AF9"/>
    <w:rsid w:val="006E244B"/>
    <w:rsid w:val="0070697A"/>
    <w:rsid w:val="00714FF6"/>
    <w:rsid w:val="00724DDE"/>
    <w:rsid w:val="00732BAF"/>
    <w:rsid w:val="007364B2"/>
    <w:rsid w:val="0074391C"/>
    <w:rsid w:val="0075058A"/>
    <w:rsid w:val="007525AA"/>
    <w:rsid w:val="00753A9D"/>
    <w:rsid w:val="0075724C"/>
    <w:rsid w:val="00770DCB"/>
    <w:rsid w:val="00773040"/>
    <w:rsid w:val="00773675"/>
    <w:rsid w:val="00777449"/>
    <w:rsid w:val="00787057"/>
    <w:rsid w:val="00787D43"/>
    <w:rsid w:val="00790EAF"/>
    <w:rsid w:val="007B0621"/>
    <w:rsid w:val="007B3FE7"/>
    <w:rsid w:val="007B5687"/>
    <w:rsid w:val="007C4C8C"/>
    <w:rsid w:val="007D1A5B"/>
    <w:rsid w:val="007D213A"/>
    <w:rsid w:val="007E1809"/>
    <w:rsid w:val="007E4F0B"/>
    <w:rsid w:val="007E4F76"/>
    <w:rsid w:val="007F0EEB"/>
    <w:rsid w:val="007F257D"/>
    <w:rsid w:val="007F593A"/>
    <w:rsid w:val="007F6146"/>
    <w:rsid w:val="00802C38"/>
    <w:rsid w:val="008049EF"/>
    <w:rsid w:val="00805063"/>
    <w:rsid w:val="00805C55"/>
    <w:rsid w:val="00812CC9"/>
    <w:rsid w:val="0083427F"/>
    <w:rsid w:val="00850C3D"/>
    <w:rsid w:val="00851C76"/>
    <w:rsid w:val="00854614"/>
    <w:rsid w:val="00862E99"/>
    <w:rsid w:val="00871EB8"/>
    <w:rsid w:val="00875DF1"/>
    <w:rsid w:val="0088185F"/>
    <w:rsid w:val="008829DA"/>
    <w:rsid w:val="00885203"/>
    <w:rsid w:val="0089393A"/>
    <w:rsid w:val="008956BD"/>
    <w:rsid w:val="008A2953"/>
    <w:rsid w:val="008A5E5F"/>
    <w:rsid w:val="008A709C"/>
    <w:rsid w:val="008A73F0"/>
    <w:rsid w:val="008D42AE"/>
    <w:rsid w:val="008E0673"/>
    <w:rsid w:val="008E56F7"/>
    <w:rsid w:val="008F564A"/>
    <w:rsid w:val="008F7D25"/>
    <w:rsid w:val="00906234"/>
    <w:rsid w:val="00915DE3"/>
    <w:rsid w:val="0091684D"/>
    <w:rsid w:val="00917077"/>
    <w:rsid w:val="00922C78"/>
    <w:rsid w:val="009261C9"/>
    <w:rsid w:val="00934526"/>
    <w:rsid w:val="009372BA"/>
    <w:rsid w:val="009401A8"/>
    <w:rsid w:val="00956EF7"/>
    <w:rsid w:val="00956FF4"/>
    <w:rsid w:val="00960027"/>
    <w:rsid w:val="009705BA"/>
    <w:rsid w:val="00974209"/>
    <w:rsid w:val="00977412"/>
    <w:rsid w:val="00985773"/>
    <w:rsid w:val="0099398D"/>
    <w:rsid w:val="0099527C"/>
    <w:rsid w:val="0099718B"/>
    <w:rsid w:val="009972A6"/>
    <w:rsid w:val="009C3ED7"/>
    <w:rsid w:val="009C40C2"/>
    <w:rsid w:val="009C5158"/>
    <w:rsid w:val="009C74E2"/>
    <w:rsid w:val="009D2D70"/>
    <w:rsid w:val="009D6162"/>
    <w:rsid w:val="009E4A88"/>
    <w:rsid w:val="009F0425"/>
    <w:rsid w:val="009F631E"/>
    <w:rsid w:val="00A05030"/>
    <w:rsid w:val="00A42CD6"/>
    <w:rsid w:val="00A43B6C"/>
    <w:rsid w:val="00A43FD6"/>
    <w:rsid w:val="00A4576E"/>
    <w:rsid w:val="00A46D80"/>
    <w:rsid w:val="00A54031"/>
    <w:rsid w:val="00A54B19"/>
    <w:rsid w:val="00A54C72"/>
    <w:rsid w:val="00A61330"/>
    <w:rsid w:val="00A656EB"/>
    <w:rsid w:val="00A73181"/>
    <w:rsid w:val="00A83634"/>
    <w:rsid w:val="00A85668"/>
    <w:rsid w:val="00A87933"/>
    <w:rsid w:val="00A934F8"/>
    <w:rsid w:val="00AB10A4"/>
    <w:rsid w:val="00AC5DD7"/>
    <w:rsid w:val="00AC7837"/>
    <w:rsid w:val="00AE229C"/>
    <w:rsid w:val="00AE50FA"/>
    <w:rsid w:val="00B025C3"/>
    <w:rsid w:val="00B06C91"/>
    <w:rsid w:val="00B155AB"/>
    <w:rsid w:val="00B1721C"/>
    <w:rsid w:val="00B177AD"/>
    <w:rsid w:val="00B24B8C"/>
    <w:rsid w:val="00B26226"/>
    <w:rsid w:val="00B45D6B"/>
    <w:rsid w:val="00B45F8F"/>
    <w:rsid w:val="00B507C3"/>
    <w:rsid w:val="00B613B7"/>
    <w:rsid w:val="00B73A50"/>
    <w:rsid w:val="00B758B4"/>
    <w:rsid w:val="00B87B6D"/>
    <w:rsid w:val="00B91EC0"/>
    <w:rsid w:val="00B9344D"/>
    <w:rsid w:val="00B95815"/>
    <w:rsid w:val="00B96C41"/>
    <w:rsid w:val="00BA5E96"/>
    <w:rsid w:val="00BB3579"/>
    <w:rsid w:val="00BB3AA2"/>
    <w:rsid w:val="00BC13F2"/>
    <w:rsid w:val="00BC4027"/>
    <w:rsid w:val="00BD60EE"/>
    <w:rsid w:val="00BD72F3"/>
    <w:rsid w:val="00BF3D8E"/>
    <w:rsid w:val="00BF5052"/>
    <w:rsid w:val="00C0320E"/>
    <w:rsid w:val="00C07A29"/>
    <w:rsid w:val="00C11CF7"/>
    <w:rsid w:val="00C14C09"/>
    <w:rsid w:val="00C154AF"/>
    <w:rsid w:val="00C15513"/>
    <w:rsid w:val="00C271F4"/>
    <w:rsid w:val="00C314FB"/>
    <w:rsid w:val="00C31CA8"/>
    <w:rsid w:val="00C50223"/>
    <w:rsid w:val="00C63241"/>
    <w:rsid w:val="00C717FB"/>
    <w:rsid w:val="00C71F0A"/>
    <w:rsid w:val="00C77DA7"/>
    <w:rsid w:val="00C81780"/>
    <w:rsid w:val="00C852C4"/>
    <w:rsid w:val="00C92211"/>
    <w:rsid w:val="00C93DB4"/>
    <w:rsid w:val="00CA1B60"/>
    <w:rsid w:val="00CA7509"/>
    <w:rsid w:val="00CA77B9"/>
    <w:rsid w:val="00CC72EA"/>
    <w:rsid w:val="00CE74CB"/>
    <w:rsid w:val="00CF50B6"/>
    <w:rsid w:val="00CF5C59"/>
    <w:rsid w:val="00D06564"/>
    <w:rsid w:val="00D1539B"/>
    <w:rsid w:val="00D2027F"/>
    <w:rsid w:val="00D26925"/>
    <w:rsid w:val="00D3326D"/>
    <w:rsid w:val="00D426D5"/>
    <w:rsid w:val="00D43BD2"/>
    <w:rsid w:val="00D44A23"/>
    <w:rsid w:val="00D51896"/>
    <w:rsid w:val="00D518F9"/>
    <w:rsid w:val="00D639DF"/>
    <w:rsid w:val="00D67CEE"/>
    <w:rsid w:val="00D8183F"/>
    <w:rsid w:val="00D868AA"/>
    <w:rsid w:val="00D912BD"/>
    <w:rsid w:val="00DB7ED9"/>
    <w:rsid w:val="00DC474B"/>
    <w:rsid w:val="00DC5982"/>
    <w:rsid w:val="00DD208B"/>
    <w:rsid w:val="00E03907"/>
    <w:rsid w:val="00E06BAE"/>
    <w:rsid w:val="00E074E6"/>
    <w:rsid w:val="00E105E5"/>
    <w:rsid w:val="00E22ED9"/>
    <w:rsid w:val="00E238A3"/>
    <w:rsid w:val="00E251C2"/>
    <w:rsid w:val="00E3369C"/>
    <w:rsid w:val="00E34735"/>
    <w:rsid w:val="00E35495"/>
    <w:rsid w:val="00E4233E"/>
    <w:rsid w:val="00E44E53"/>
    <w:rsid w:val="00E54E14"/>
    <w:rsid w:val="00E629B4"/>
    <w:rsid w:val="00E725DB"/>
    <w:rsid w:val="00E77FF6"/>
    <w:rsid w:val="00E81EFE"/>
    <w:rsid w:val="00E8280F"/>
    <w:rsid w:val="00E859B3"/>
    <w:rsid w:val="00EB0803"/>
    <w:rsid w:val="00EB2651"/>
    <w:rsid w:val="00EC69DF"/>
    <w:rsid w:val="00ED5BF0"/>
    <w:rsid w:val="00ED71D2"/>
    <w:rsid w:val="00EE5919"/>
    <w:rsid w:val="00EE607D"/>
    <w:rsid w:val="00EF07C8"/>
    <w:rsid w:val="00EF2510"/>
    <w:rsid w:val="00F1118C"/>
    <w:rsid w:val="00F1418E"/>
    <w:rsid w:val="00F15909"/>
    <w:rsid w:val="00F22E81"/>
    <w:rsid w:val="00F26746"/>
    <w:rsid w:val="00F302A1"/>
    <w:rsid w:val="00F321BB"/>
    <w:rsid w:val="00F32AF8"/>
    <w:rsid w:val="00F410F9"/>
    <w:rsid w:val="00F43FC0"/>
    <w:rsid w:val="00F6132A"/>
    <w:rsid w:val="00F63C9E"/>
    <w:rsid w:val="00F64404"/>
    <w:rsid w:val="00F6547B"/>
    <w:rsid w:val="00FA355C"/>
    <w:rsid w:val="00FA381A"/>
    <w:rsid w:val="00FA3B83"/>
    <w:rsid w:val="00FA720B"/>
    <w:rsid w:val="00FB127D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docId w15:val="{AAC34EF5-A561-471E-9289-D3561E8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3A47B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613B7"/>
    <w:rPr>
      <w:color w:val="954F72" w:themeColor="followedHyperlink"/>
      <w:u w:val="single"/>
    </w:rPr>
  </w:style>
  <w:style w:type="paragraph" w:customStyle="1" w:styleId="dt">
    <w:name w:val="dt"/>
    <w:basedOn w:val="Normalny"/>
    <w:rsid w:val="00C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C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CA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ystentspe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del.dostepnaszkol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-i-nauka/zintegrowana-strategia-umiejetnosci-2030-czescszczegolowa--dokument-przyjety-przez-rade-ministr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EA94-BD7C-416D-8B12-04DCCDD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Barbara Łuczywo</cp:lastModifiedBy>
  <cp:revision>3</cp:revision>
  <cp:lastPrinted>2023-02-24T09:42:00Z</cp:lastPrinted>
  <dcterms:created xsi:type="dcterms:W3CDTF">2023-06-29T10:22:00Z</dcterms:created>
  <dcterms:modified xsi:type="dcterms:W3CDTF">2023-07-03T06:53:00Z</dcterms:modified>
</cp:coreProperties>
</file>