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62C6" w14:textId="77777777" w:rsidR="001C278C" w:rsidRDefault="00FD32E3" w:rsidP="00FD32E3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36925996" wp14:editId="27838D63">
            <wp:extent cx="8248650" cy="846716"/>
            <wp:effectExtent l="0" t="0" r="0" b="0"/>
            <wp:docPr id="1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3DBDB" w14:textId="77777777" w:rsidR="00347AFE" w:rsidRDefault="00347AFE" w:rsidP="00347AFE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793647B3" w14:textId="65AB9F87" w:rsidR="00347AFE" w:rsidRDefault="00347AFE" w:rsidP="00347AFE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3269A62C" w14:textId="0AD698AB" w:rsidR="00347AFE" w:rsidRDefault="00347AFE" w:rsidP="00347AFE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Nr </w:t>
      </w:r>
      <w:r>
        <w:rPr>
          <w:rFonts w:cs="Calibri"/>
          <w:sz w:val="20"/>
          <w:szCs w:val="20"/>
        </w:rPr>
        <w:t>52</w:t>
      </w:r>
      <w:r>
        <w:rPr>
          <w:rFonts w:cs="Calibri"/>
          <w:sz w:val="20"/>
          <w:szCs w:val="20"/>
        </w:rPr>
        <w:t xml:space="preserve"> KM FEO 2021-2027</w:t>
      </w:r>
    </w:p>
    <w:p w14:paraId="1A18C179" w14:textId="77777777" w:rsidR="00347AFE" w:rsidRDefault="00347AFE" w:rsidP="00347AFE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28 czerwca 2023 r.</w:t>
      </w:r>
    </w:p>
    <w:p w14:paraId="188F222B" w14:textId="77777777" w:rsidR="00FD32E3" w:rsidRPr="0020053E" w:rsidRDefault="00FD32E3" w:rsidP="00FD32E3">
      <w:pPr>
        <w:jc w:val="center"/>
        <w:rPr>
          <w:sz w:val="44"/>
          <w:szCs w:val="44"/>
        </w:rPr>
      </w:pPr>
    </w:p>
    <w:p w14:paraId="1E712C0E" w14:textId="77777777" w:rsidR="00FD32E3" w:rsidRP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</w:p>
    <w:p w14:paraId="76B3C8EF" w14:textId="77777777" w:rsid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KRYTERIA MERYTORYCZNE 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>
        <w:rPr>
          <w:rFonts w:eastAsia="Times New Roman" w:cs="Calibri"/>
          <w:b/>
          <w:bCs/>
          <w:color w:val="000099"/>
          <w:sz w:val="48"/>
          <w:szCs w:val="48"/>
        </w:rPr>
        <w:br/>
      </w:r>
      <w:r w:rsidRPr="00FD32E3">
        <w:rPr>
          <w:rFonts w:eastAsia="Times New Roman" w:cs="Calibri"/>
          <w:b/>
          <w:bCs/>
          <w:color w:val="000099"/>
          <w:sz w:val="48"/>
          <w:szCs w:val="48"/>
        </w:rPr>
        <w:t>6.7 WSPARCIE RODZINY I PIECZY ZASTĘPCZEJ</w:t>
      </w:r>
    </w:p>
    <w:p w14:paraId="6A306D56" w14:textId="77777777" w:rsidR="00FD32E3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  <w:r>
        <w:rPr>
          <w:rFonts w:eastAsia="Times New Roman" w:cs="Calibri"/>
          <w:b/>
          <w:bCs/>
          <w:color w:val="000099"/>
          <w:sz w:val="36"/>
          <w:szCs w:val="36"/>
        </w:rPr>
        <w:t>Dotyczy: postępowania niekonkurencyjnego</w:t>
      </w:r>
    </w:p>
    <w:p w14:paraId="5EDF6777" w14:textId="77777777" w:rsidR="0020053E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B91174C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48379AFF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1842010E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72F3673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tbl>
      <w:tblPr>
        <w:tblW w:w="14317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2841"/>
        <w:gridCol w:w="7371"/>
        <w:gridCol w:w="3543"/>
      </w:tblGrid>
      <w:tr w:rsidR="004449EC" w:rsidRPr="00B36D26" w14:paraId="23709EE3" w14:textId="10E216EA" w:rsidTr="004449EC">
        <w:trPr>
          <w:trHeight w:val="255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876E49" w14:textId="77777777" w:rsidR="004449EC" w:rsidRPr="002A5262" w:rsidRDefault="004449EC" w:rsidP="0023756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9EE0BB" w14:textId="77777777" w:rsidR="004449EC" w:rsidRPr="002A5262" w:rsidRDefault="004449EC" w:rsidP="0023756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0B20234E" w14:textId="77777777" w:rsidR="004449EC" w:rsidRPr="002A5262" w:rsidRDefault="004449EC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AF711BE" w14:textId="77777777" w:rsidR="004449EC" w:rsidRPr="002A5262" w:rsidRDefault="004449EC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4449EC" w:rsidRPr="00B36D26" w14:paraId="6B9FAB63" w14:textId="2B833BFE" w:rsidTr="004449EC">
        <w:trPr>
          <w:cantSplit/>
          <w:trHeight w:val="249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C1D7E" w14:textId="77777777" w:rsidR="004449EC" w:rsidRPr="002A5262" w:rsidRDefault="004449EC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43900" w14:textId="77777777" w:rsidR="004449EC" w:rsidRPr="002A5262" w:rsidRDefault="004449EC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6E1B80C0" w14:textId="77777777" w:rsidR="004449EC" w:rsidRPr="002A5262" w:rsidRDefault="004449EC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30273818" w14:textId="77777777" w:rsidR="004449EC" w:rsidRPr="002A5262" w:rsidRDefault="004449EC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4449EC" w:rsidRPr="00B36D26" w14:paraId="0838F4D6" w14:textId="19E7E19C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677ED76B" w14:textId="77777777" w:rsidR="004449EC" w:rsidRPr="002A5262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126C53C9" w14:textId="170795CF" w:rsidR="004449EC" w:rsidRPr="00DF5736" w:rsidRDefault="004449EC" w:rsidP="00DF5736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63F89">
              <w:rPr>
                <w:rFonts w:cstheme="minorHAnsi"/>
                <w:sz w:val="24"/>
                <w:szCs w:val="24"/>
              </w:rPr>
              <w:t>Realizowane w ramach projektu wsparcie z zakresu usług społecznych dotyczy wyłącznie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63F89">
              <w:rPr>
                <w:rFonts w:cstheme="minorHAnsi"/>
                <w:sz w:val="24"/>
                <w:szCs w:val="24"/>
              </w:rPr>
              <w:t>usług świadczonych w społeczności lokalnej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0D710B9" w14:textId="77777777" w:rsidR="004449EC" w:rsidRPr="009E77EF" w:rsidRDefault="004449EC" w:rsidP="0042411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E77EF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realizowane w ramach projektu wsparcie z zakresu usług społecznych dotyczy wyłącznie usług świadczonych w społeczności lokalnej</w:t>
            </w:r>
            <w:r>
              <w:rPr>
                <w:rFonts w:eastAsia="Calibri" w:cstheme="minorHAnsi"/>
                <w:sz w:val="24"/>
                <w:szCs w:val="24"/>
              </w:rPr>
              <w:t xml:space="preserve"> z wyjątkiem wsparcia dzieci </w:t>
            </w:r>
            <w:r w:rsidRPr="009E77EF">
              <w:rPr>
                <w:rFonts w:eastAsia="Calibri" w:cstheme="minorHAnsi"/>
                <w:sz w:val="24"/>
                <w:szCs w:val="24"/>
              </w:rPr>
              <w:t>i młodzieży</w:t>
            </w:r>
            <w:r w:rsidRPr="009E77EF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9E77EF">
              <w:rPr>
                <w:rFonts w:eastAsia="Calibri" w:cstheme="minorHAnsi"/>
                <w:sz w:val="24"/>
                <w:szCs w:val="24"/>
              </w:rPr>
              <w:t xml:space="preserve">przebywających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9E77EF">
              <w:rPr>
                <w:rFonts w:eastAsia="Calibri" w:cstheme="minorHAnsi"/>
                <w:sz w:val="24"/>
                <w:szCs w:val="24"/>
              </w:rPr>
              <w:t xml:space="preserve">w całodobowych instytucjach opieki. </w:t>
            </w:r>
          </w:p>
          <w:p w14:paraId="35A966B8" w14:textId="7D933150" w:rsidR="004449EC" w:rsidRPr="00424116" w:rsidRDefault="004449EC" w:rsidP="00424116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eastAsia="Calibri" w:cstheme="minorHAnsi"/>
                <w:bCs/>
                <w:sz w:val="24"/>
                <w:szCs w:val="24"/>
              </w:rPr>
              <w:t>Poprzez usługi świadczone w społeczności lokalnej</w:t>
            </w:r>
            <w:r w:rsidRPr="0042411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424116">
              <w:rPr>
                <w:rFonts w:eastAsia="Calibri" w:cstheme="minorHAnsi"/>
                <w:sz w:val="24"/>
                <w:szCs w:val="24"/>
              </w:rPr>
              <w:t>należy rozumieć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424116">
              <w:rPr>
                <w:rFonts w:cstheme="minorHAnsi"/>
                <w:sz w:val="24"/>
                <w:szCs w:val="24"/>
              </w:rPr>
              <w:t>usługi społeczne lub zdrowotne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24116">
              <w:rPr>
                <w:rFonts w:cstheme="minorHAnsi"/>
                <w:sz w:val="24"/>
                <w:szCs w:val="24"/>
              </w:rPr>
              <w:t xml:space="preserve">umożliwiające </w:t>
            </w:r>
            <w:r>
              <w:rPr>
                <w:rFonts w:cstheme="minorHAnsi"/>
                <w:sz w:val="24"/>
                <w:szCs w:val="24"/>
              </w:rPr>
              <w:t xml:space="preserve">dzieciom życie w </w:t>
            </w:r>
            <w:r w:rsidRPr="00424116">
              <w:rPr>
                <w:rFonts w:cstheme="minorHAnsi"/>
                <w:sz w:val="24"/>
                <w:szCs w:val="24"/>
              </w:rPr>
              <w:t>rodzinie lub rodzinnej pieczy zastępczej. Usługi te zapobiegają odizolo</w:t>
            </w:r>
            <w:r>
              <w:rPr>
                <w:rFonts w:cstheme="minorHAnsi"/>
                <w:sz w:val="24"/>
                <w:szCs w:val="24"/>
              </w:rPr>
              <w:t xml:space="preserve">waniu osób od </w:t>
            </w:r>
            <w:r w:rsidRPr="00424116">
              <w:rPr>
                <w:rFonts w:cstheme="minorHAnsi"/>
                <w:sz w:val="24"/>
                <w:szCs w:val="24"/>
              </w:rPr>
              <w:t xml:space="preserve">rodziny </w:t>
            </w:r>
            <w:r>
              <w:rPr>
                <w:rFonts w:cstheme="minorHAnsi"/>
                <w:sz w:val="24"/>
                <w:szCs w:val="24"/>
              </w:rPr>
              <w:t xml:space="preserve">oraz umożliwiają </w:t>
            </w:r>
            <w:r w:rsidRPr="00424116">
              <w:rPr>
                <w:rFonts w:cstheme="minorHAnsi"/>
                <w:sz w:val="24"/>
                <w:szCs w:val="24"/>
              </w:rPr>
              <w:t>po</w:t>
            </w:r>
            <w:r>
              <w:rPr>
                <w:rFonts w:cstheme="minorHAnsi"/>
                <w:sz w:val="24"/>
                <w:szCs w:val="24"/>
              </w:rPr>
              <w:t>dtrzymywanie więzi rodzinnych</w:t>
            </w:r>
            <w:r w:rsidRPr="00424116">
              <w:rPr>
                <w:rFonts w:cstheme="minorHAnsi"/>
                <w:sz w:val="24"/>
                <w:szCs w:val="24"/>
              </w:rPr>
              <w:t>. Są to usługi świadczone w sposób:</w:t>
            </w:r>
          </w:p>
          <w:p w14:paraId="3ED66EB2" w14:textId="77777777" w:rsidR="004449EC" w:rsidRPr="00424116" w:rsidRDefault="004449EC" w:rsidP="0042411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zindywidualizowany (dostosowany do potrzeb i możliwości danej osoby);</w:t>
            </w:r>
          </w:p>
          <w:p w14:paraId="0C5CE4C6" w14:textId="6F8BAC7B" w:rsidR="004449EC" w:rsidRPr="00DF5736" w:rsidRDefault="004449EC" w:rsidP="00DF573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umożliwiający odbiorcom tych usług kontrolę nad swoim życiem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F5736">
              <w:rPr>
                <w:rFonts w:cstheme="minorHAnsi"/>
                <w:sz w:val="24"/>
                <w:szCs w:val="24"/>
              </w:rPr>
              <w:t>i nad decyzjami, które ich dotyczą (w zakresie wsparcia dzieci uwzględnianie ich zdania);</w:t>
            </w:r>
          </w:p>
          <w:p w14:paraId="62C13893" w14:textId="77777777" w:rsidR="004449EC" w:rsidRPr="00424116" w:rsidRDefault="004449EC" w:rsidP="0042411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zapewniający, że odbiorcy usług nie są odizolowani od ogółu społeczności lub nie są zmuszeni do mieszkania razem;</w:t>
            </w:r>
          </w:p>
          <w:p w14:paraId="29A44588" w14:textId="77777777" w:rsidR="004449EC" w:rsidRPr="00424116" w:rsidRDefault="004449EC" w:rsidP="0042411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gwarantujący, że wymagania organizacyjne nie mają pierwszeństwa przed indywidualnymi potrzebami osoby z niej korzystającej.</w:t>
            </w:r>
          </w:p>
          <w:p w14:paraId="1E0C3BFD" w14:textId="77777777" w:rsidR="004449EC" w:rsidRPr="00424116" w:rsidRDefault="004449EC" w:rsidP="0042411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Warunki, o których mowa w lit. a–d, muszą być spełnione łącznie.</w:t>
            </w:r>
          </w:p>
          <w:p w14:paraId="367B9C10" w14:textId="77777777" w:rsidR="004449EC" w:rsidRDefault="004449EC" w:rsidP="009E77EF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F1ED70C" w14:textId="3FC85127" w:rsidR="004449EC" w:rsidRDefault="004449EC" w:rsidP="009E77EF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C69BD">
              <w:rPr>
                <w:rFonts w:eastAsia="Calibri" w:cstheme="minorHAnsi"/>
                <w:sz w:val="24"/>
                <w:szCs w:val="24"/>
              </w:rPr>
              <w:t xml:space="preserve">Formy wsparcia możliwe do realizacji w ramach projektu zostały wskazane w karcie </w:t>
            </w:r>
            <w:r w:rsidRPr="00CC69BD">
              <w:rPr>
                <w:rFonts w:eastAsia="Calibri" w:cstheme="minorHAnsi"/>
                <w:bCs/>
                <w:sz w:val="24"/>
                <w:szCs w:val="24"/>
              </w:rPr>
              <w:t>działania 6.7 w</w:t>
            </w:r>
            <w:r w:rsidRPr="00CC69B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CC69BD">
              <w:rPr>
                <w:rFonts w:eastAsia="Calibri" w:cstheme="minorHAnsi"/>
                <w:sz w:val="24"/>
                <w:szCs w:val="24"/>
              </w:rPr>
              <w:t xml:space="preserve">Szczegółowym Opisie  Priorytetów Programu Fundusze Europejskie dla Opolskiego 2021-2027. Wyciąg z ww. </w:t>
            </w:r>
            <w:r w:rsidRPr="00CC69BD">
              <w:rPr>
                <w:rFonts w:eastAsia="Calibri" w:cstheme="minorHAnsi"/>
                <w:sz w:val="24"/>
                <w:szCs w:val="24"/>
              </w:rPr>
              <w:lastRenderedPageBreak/>
              <w:t>dokumentu (karta działania 6.7) stanowi załącznik do regulaminu wyboru projektów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0A1C904" w14:textId="77777777" w:rsidR="004449EC" w:rsidRDefault="004449EC" w:rsidP="009E77EF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6661A9F" w14:textId="22B424E8" w:rsidR="004449EC" w:rsidRPr="002A5262" w:rsidRDefault="004449EC" w:rsidP="009E77EF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E77EF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9E77EF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26182B11" w14:textId="77777777" w:rsidR="004449EC" w:rsidRPr="002A5262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449EC" w:rsidRPr="00B36D26" w14:paraId="6408A333" w14:textId="3C8E4B3B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C155810" w14:textId="69A97871" w:rsidR="004449EC" w:rsidRPr="002A5262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CFB40B6" w14:textId="77777777" w:rsidR="004449EC" w:rsidRDefault="004449EC" w:rsidP="00213E68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objęcia wsparciem w ramach projektu </w:t>
            </w:r>
            <w:r w:rsidRPr="00B073DC">
              <w:rPr>
                <w:rFonts w:cstheme="minorHAnsi"/>
                <w:sz w:val="24"/>
                <w:szCs w:val="24"/>
              </w:rPr>
              <w:t>preferowane są osoby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DEE558A" w14:textId="77777777" w:rsidR="004449EC" w:rsidRPr="00B073DC" w:rsidRDefault="004449EC" w:rsidP="00DF573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Pr="00B073DC">
              <w:rPr>
                <w:rFonts w:cstheme="minorHAnsi"/>
                <w:sz w:val="24"/>
                <w:szCs w:val="24"/>
              </w:rPr>
              <w:t>znacznym lub umiarkow</w:t>
            </w:r>
            <w:r>
              <w:rPr>
                <w:rFonts w:cstheme="minorHAnsi"/>
                <w:sz w:val="24"/>
                <w:szCs w:val="24"/>
              </w:rPr>
              <w:t>anym stopniu niepełnosprawności,</w:t>
            </w:r>
          </w:p>
          <w:p w14:paraId="1B547DA8" w14:textId="77777777" w:rsidR="004449EC" w:rsidRPr="00B073DC" w:rsidRDefault="004449EC" w:rsidP="00DF573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 w:rsidRPr="00B073DC">
              <w:rPr>
                <w:rFonts w:cstheme="minorHAnsi"/>
                <w:sz w:val="24"/>
                <w:szCs w:val="24"/>
              </w:rPr>
              <w:t>z niepełnospra</w:t>
            </w:r>
            <w:r>
              <w:rPr>
                <w:rFonts w:cstheme="minorHAnsi"/>
                <w:sz w:val="24"/>
                <w:szCs w:val="24"/>
              </w:rPr>
              <w:t>wnością sprzężoną,</w:t>
            </w:r>
          </w:p>
          <w:p w14:paraId="13654670" w14:textId="6A39AE5D" w:rsidR="004449EC" w:rsidRDefault="004449EC" w:rsidP="00DF573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korzystające z programu </w:t>
            </w:r>
            <w:r w:rsidRPr="00C10A80">
              <w:rPr>
                <w:rFonts w:cstheme="minorHAnsi"/>
                <w:sz w:val="24"/>
                <w:szCs w:val="24"/>
              </w:rPr>
              <w:t>Fundusze Europejskie na Pomoc Żywnościową 2021–2027 (FE PŻ)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3F09A446" w14:textId="102FEB2C" w:rsidR="004449EC" w:rsidRPr="00163FCA" w:rsidRDefault="004449EC" w:rsidP="00DF5736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ind w:left="361" w:hanging="284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cstheme="minorHAnsi"/>
                <w:sz w:val="24"/>
                <w:szCs w:val="24"/>
              </w:rPr>
              <w:t xml:space="preserve">dzieci </w:t>
            </w:r>
            <w:r>
              <w:rPr>
                <w:rFonts w:cstheme="minorHAnsi"/>
                <w:sz w:val="24"/>
                <w:szCs w:val="24"/>
              </w:rPr>
              <w:t xml:space="preserve">wychowujące się poza rodziną </w:t>
            </w:r>
            <w:r w:rsidRPr="0044551E">
              <w:rPr>
                <w:rFonts w:cstheme="minorHAnsi"/>
                <w:sz w:val="24"/>
                <w:szCs w:val="24"/>
              </w:rPr>
              <w:t>biologiczną.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61F7EB2" w14:textId="77777777" w:rsidR="004449EC" w:rsidRDefault="004449EC" w:rsidP="00213E6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podczas rekrutacji uczestników projektu preferowane będą osoby:</w:t>
            </w:r>
          </w:p>
          <w:p w14:paraId="514C3CD8" w14:textId="77777777" w:rsidR="004449EC" w:rsidRPr="000E74C3" w:rsidRDefault="004449EC" w:rsidP="00213E6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12"/>
                <w:szCs w:val="12"/>
              </w:rPr>
            </w:pPr>
          </w:p>
          <w:p w14:paraId="74C6FD90" w14:textId="77777777" w:rsidR="004449EC" w:rsidRPr="0044551E" w:rsidRDefault="004449EC" w:rsidP="00213E68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o znacznym lub umiarkowanym stopniu niepełnosprawności,</w:t>
            </w:r>
          </w:p>
          <w:p w14:paraId="10FA6803" w14:textId="77777777" w:rsidR="004449EC" w:rsidRPr="0044551E" w:rsidRDefault="004449EC" w:rsidP="00213E68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z niepełnosprawnością sprzężoną,</w:t>
            </w:r>
          </w:p>
          <w:p w14:paraId="717507BD" w14:textId="74045A79" w:rsidR="004449EC" w:rsidRPr="0044551E" w:rsidRDefault="004449EC" w:rsidP="00213E68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korzystające z programu FE PŻ,</w:t>
            </w:r>
          </w:p>
          <w:p w14:paraId="31B6D6E5" w14:textId="77777777" w:rsidR="004449EC" w:rsidRPr="0044551E" w:rsidRDefault="004449EC" w:rsidP="00213E68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dzieci wychowujące się poza rodziną biologiczną.</w:t>
            </w:r>
          </w:p>
          <w:p w14:paraId="4E5EE522" w14:textId="77777777" w:rsidR="004449EC" w:rsidRPr="0044551E" w:rsidRDefault="004449EC" w:rsidP="00213E6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52ECBE6" w14:textId="3C975D8D" w:rsidR="004449EC" w:rsidRPr="009E77EF" w:rsidRDefault="004449EC" w:rsidP="00213E6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44551E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F511111" w14:textId="77777777" w:rsidR="004449EC" w:rsidRPr="002A5262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4449EC" w:rsidRPr="00B36D26" w14:paraId="2A512048" w14:textId="38A6FB7B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A69B644" w14:textId="77777777" w:rsidR="004449EC" w:rsidRPr="002A5262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4822746" w14:textId="77777777" w:rsidR="004449EC" w:rsidRDefault="004449EC" w:rsidP="0044551E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44551E">
              <w:rPr>
                <w:rFonts w:cstheme="minorHAnsi"/>
                <w:sz w:val="24"/>
                <w:szCs w:val="24"/>
              </w:rPr>
              <w:t>Wsparcie oferowane w projekcie dostosowane jest do indywidualnych potrzeb, potencjału i osobistych preferencji odbiorców tych usług.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029505F" w14:textId="660FBD01" w:rsidR="004449EC" w:rsidRPr="0044551E" w:rsidRDefault="004449EC" w:rsidP="0044551E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 xml:space="preserve">Sprawdza się, czy we wniosku wskazano informacje potwierdzające, że oferowane w projekcie wsparcie dostosowane jest do indywidualnych potrzeb, potencjału i osobistych preferencji odbiorców tych usług zwłaszcza w przypadku osób </w:t>
            </w:r>
            <w:r w:rsidRPr="0044551E">
              <w:rPr>
                <w:rFonts w:eastAsia="Calibri" w:cstheme="minorHAnsi"/>
                <w:sz w:val="24"/>
                <w:szCs w:val="24"/>
              </w:rPr>
              <w:br/>
              <w:t>z niepełnosprawnościami.</w:t>
            </w:r>
          </w:p>
          <w:p w14:paraId="1BFCF8DF" w14:textId="77777777" w:rsidR="004449EC" w:rsidRPr="0044551E" w:rsidRDefault="004449EC" w:rsidP="0044551E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2E44ADE" w14:textId="38B159E6" w:rsidR="004449EC" w:rsidRPr="0044551E" w:rsidRDefault="004449EC" w:rsidP="0044551E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44551E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B1907E8" w14:textId="77777777" w:rsidR="004449EC" w:rsidRPr="002A5262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24116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4449EC" w:rsidRPr="00B36D26" w14:paraId="5228096D" w14:textId="217B62A6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5502B33" w14:textId="77777777" w:rsidR="004449EC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F95EA1D" w14:textId="4629758A" w:rsidR="004449EC" w:rsidRPr="00990C7E" w:rsidRDefault="004449EC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990C7E">
              <w:rPr>
                <w:rFonts w:cstheme="minorHAnsi"/>
                <w:sz w:val="24"/>
                <w:szCs w:val="24"/>
              </w:rPr>
              <w:t>sługi wsparcia ro</w:t>
            </w:r>
            <w:r>
              <w:rPr>
                <w:rFonts w:cstheme="minorHAnsi"/>
                <w:sz w:val="24"/>
                <w:szCs w:val="24"/>
              </w:rPr>
              <w:t xml:space="preserve">dziny w postaci pomocy w opiece </w:t>
            </w:r>
            <w:r w:rsidRPr="00990C7E">
              <w:rPr>
                <w:rFonts w:cstheme="minorHAnsi"/>
                <w:sz w:val="24"/>
                <w:szCs w:val="24"/>
              </w:rPr>
              <w:t>i wychowaniu dzieci w formie placówek wsparcia dziennego polegają na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0C7E">
              <w:rPr>
                <w:rFonts w:cstheme="minorHAnsi"/>
                <w:sz w:val="24"/>
                <w:szCs w:val="24"/>
              </w:rPr>
              <w:t>tworzeniu nowych miejsc opieki i wychowania w ramach nowo tworzonych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0C7E">
              <w:rPr>
                <w:rFonts w:cstheme="minorHAnsi"/>
                <w:sz w:val="24"/>
                <w:szCs w:val="24"/>
              </w:rPr>
              <w:t>placówek wsparcia dziennego lub na wsparciu istniejących placówek</w:t>
            </w:r>
            <w:r>
              <w:rPr>
                <w:rFonts w:cstheme="minorHAnsi"/>
                <w:sz w:val="24"/>
                <w:szCs w:val="24"/>
              </w:rPr>
              <w:t xml:space="preserve"> (jeśli dotyczy).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5434947" w14:textId="77777777" w:rsidR="004449EC" w:rsidRDefault="004449EC" w:rsidP="00C0667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87574">
              <w:rPr>
                <w:rFonts w:eastAsia="Calibri" w:cstheme="minorHAnsi"/>
                <w:sz w:val="24"/>
                <w:szCs w:val="24"/>
              </w:rPr>
              <w:t>Sprawdza się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787574">
              <w:rPr>
                <w:rFonts w:eastAsia="Calibri" w:cstheme="minorHAnsi"/>
                <w:sz w:val="24"/>
                <w:szCs w:val="24"/>
              </w:rPr>
              <w:t xml:space="preserve">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>, że u</w:t>
            </w:r>
            <w:r w:rsidRPr="003F6FF1">
              <w:rPr>
                <w:rFonts w:eastAsia="Calibri" w:cstheme="minorHAnsi"/>
                <w:sz w:val="24"/>
                <w:szCs w:val="24"/>
              </w:rPr>
              <w:t>sługi wsparcia rodziny w postaci pomocy w opiece i wychowaniu dzieci w formie placówek wsparcia dziennego polegają na tworzeniu nowych miejsc opieki i wychowania w ramach nowo tworzonych placówek wsparcia dziennego lub na wsparciu istniejących placówek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15F149D" w14:textId="77777777" w:rsidR="004449EC" w:rsidRDefault="004449EC" w:rsidP="00C0667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7A6B37D" w14:textId="56B42B7D" w:rsidR="004449EC" w:rsidRPr="005F7CFF" w:rsidRDefault="004449EC" w:rsidP="00C0667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D1AFE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D1AFE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407DD3" w14:textId="77777777" w:rsidR="004449EC" w:rsidRPr="00AF7FC1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22B6D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4449EC" w:rsidRPr="00B36D26" w14:paraId="2DCE72D1" w14:textId="0B391F31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4FE8B83" w14:textId="77777777" w:rsidR="004449EC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43B1688" w14:textId="77777777" w:rsidR="004449EC" w:rsidRPr="009466A4" w:rsidRDefault="004449EC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466A4">
              <w:rPr>
                <w:rFonts w:cstheme="minorHAnsi"/>
                <w:sz w:val="24"/>
                <w:szCs w:val="24"/>
              </w:rPr>
              <w:t xml:space="preserve">Wsparcie </w:t>
            </w:r>
            <w:r>
              <w:rPr>
                <w:rFonts w:cstheme="minorHAnsi"/>
                <w:sz w:val="24"/>
                <w:szCs w:val="24"/>
              </w:rPr>
              <w:t xml:space="preserve">w ramach projektu </w:t>
            </w:r>
            <w:r w:rsidRPr="009466A4">
              <w:rPr>
                <w:rFonts w:cstheme="minorHAnsi"/>
                <w:sz w:val="24"/>
                <w:szCs w:val="24"/>
              </w:rPr>
              <w:t xml:space="preserve">istniejących placówek wsparcia </w:t>
            </w:r>
            <w:r w:rsidRPr="009466A4">
              <w:rPr>
                <w:rFonts w:cstheme="minorHAnsi"/>
                <w:sz w:val="24"/>
                <w:szCs w:val="24"/>
              </w:rPr>
              <w:lastRenderedPageBreak/>
              <w:t>dziennego jest możliwe wyłącznie pod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466A4">
              <w:rPr>
                <w:rFonts w:cstheme="minorHAnsi"/>
                <w:sz w:val="24"/>
                <w:szCs w:val="24"/>
              </w:rPr>
              <w:t>warunkiem:</w:t>
            </w:r>
          </w:p>
          <w:p w14:paraId="39DC0F23" w14:textId="3E279D16" w:rsidR="004449EC" w:rsidRPr="009466A4" w:rsidRDefault="004449EC" w:rsidP="00DF57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 w:rsidRPr="009466A4">
              <w:rPr>
                <w:rFonts w:cstheme="minorHAnsi"/>
                <w:sz w:val="24"/>
                <w:szCs w:val="24"/>
              </w:rPr>
              <w:t>zwiększenia liczby miejsc w tych placówkach lub</w:t>
            </w:r>
          </w:p>
          <w:p w14:paraId="4A3D803D" w14:textId="2480E8B6" w:rsidR="004449EC" w:rsidRPr="009466A4" w:rsidRDefault="004449EC" w:rsidP="00DF57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 w:rsidRPr="009466A4">
              <w:rPr>
                <w:rFonts w:cstheme="minorHAnsi"/>
                <w:sz w:val="24"/>
                <w:szCs w:val="24"/>
              </w:rPr>
              <w:t>rozszerzenia oferty wsparcia</w:t>
            </w:r>
            <w:r>
              <w:rPr>
                <w:rFonts w:cstheme="minorHAnsi"/>
                <w:sz w:val="24"/>
                <w:szCs w:val="24"/>
              </w:rPr>
              <w:t xml:space="preserve"> (jeśli dotyczy)</w:t>
            </w:r>
            <w:r w:rsidRPr="009466A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46D8BC9" w14:textId="77777777" w:rsidR="004449EC" w:rsidRPr="00990C7E" w:rsidRDefault="004449EC" w:rsidP="00DF5736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13B62">
              <w:rPr>
                <w:rFonts w:eastAsia="Calibri" w:cstheme="minorHAnsi"/>
                <w:sz w:val="24"/>
                <w:szCs w:val="24"/>
              </w:rPr>
              <w:lastRenderedPageBreak/>
              <w:t>Sprawdza się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713B62">
              <w:rPr>
                <w:rFonts w:eastAsia="Calibri" w:cstheme="minorHAnsi"/>
                <w:sz w:val="24"/>
                <w:szCs w:val="24"/>
              </w:rPr>
              <w:t xml:space="preserve">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>, że</w:t>
            </w:r>
            <w:r w:rsidRPr="00713B62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990C7E">
              <w:rPr>
                <w:rFonts w:eastAsia="Calibri" w:cstheme="minorHAnsi"/>
                <w:sz w:val="24"/>
                <w:szCs w:val="24"/>
              </w:rPr>
              <w:t xml:space="preserve">sparcie istniejących placówek </w:t>
            </w:r>
            <w:r>
              <w:rPr>
                <w:rFonts w:eastAsia="Calibri" w:cstheme="minorHAnsi"/>
                <w:sz w:val="24"/>
                <w:szCs w:val="24"/>
              </w:rPr>
              <w:t>wsparcia dziennego prowadzi do</w:t>
            </w:r>
          </w:p>
          <w:p w14:paraId="69987FE0" w14:textId="77777777" w:rsidR="004449EC" w:rsidRPr="00990C7E" w:rsidRDefault="004449EC" w:rsidP="00DF5736">
            <w:pPr>
              <w:pStyle w:val="Akapitzlist"/>
              <w:numPr>
                <w:ilvl w:val="0"/>
                <w:numId w:val="2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90C7E">
              <w:rPr>
                <w:rFonts w:eastAsia="Calibri" w:cstheme="minorHAnsi"/>
                <w:sz w:val="24"/>
                <w:szCs w:val="24"/>
              </w:rPr>
              <w:t>zwiększenia liczby miejsc w tych placówkach lub</w:t>
            </w:r>
          </w:p>
          <w:p w14:paraId="1A6E96C2" w14:textId="77777777" w:rsidR="004449EC" w:rsidRDefault="004449EC" w:rsidP="00DF5736">
            <w:pPr>
              <w:pStyle w:val="Akapitzlist"/>
              <w:numPr>
                <w:ilvl w:val="0"/>
                <w:numId w:val="2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90C7E">
              <w:rPr>
                <w:rFonts w:eastAsia="Calibri" w:cstheme="minorHAnsi"/>
                <w:sz w:val="24"/>
                <w:szCs w:val="24"/>
              </w:rPr>
              <w:lastRenderedPageBreak/>
              <w:t>rozszerzenia oferty wsparcia.</w:t>
            </w:r>
          </w:p>
          <w:p w14:paraId="1F9A56E9" w14:textId="77777777" w:rsidR="004449EC" w:rsidRDefault="004449EC" w:rsidP="00DF5736">
            <w:p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F04F897" w14:textId="52BCC318" w:rsidR="004449EC" w:rsidRPr="005A303B" w:rsidRDefault="004449EC" w:rsidP="00DF5736">
            <w:p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A303B">
              <w:rPr>
                <w:rFonts w:eastAsia="Calibri" w:cstheme="minorHAnsi"/>
                <w:sz w:val="24"/>
                <w:szCs w:val="24"/>
              </w:rPr>
              <w:t>Kryterium jest weryfikowane n</w:t>
            </w:r>
            <w:r>
              <w:rPr>
                <w:rFonts w:eastAsia="Calibri" w:cstheme="minorHAnsi"/>
                <w:sz w:val="24"/>
                <w:szCs w:val="24"/>
              </w:rPr>
              <w:t xml:space="preserve">a podstawie zapisów wniosku </w:t>
            </w:r>
            <w:r w:rsidRPr="005A303B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CC1B1C9" w14:textId="77777777" w:rsidR="004449EC" w:rsidRPr="00AF7FC1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22B6D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449EC" w:rsidRPr="00B36D26" w14:paraId="46CF9090" w14:textId="0AE86700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4178D12" w14:textId="77777777" w:rsidR="004449EC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68BE0E0" w14:textId="59F6F9B2" w:rsidR="004449EC" w:rsidRPr="00990C7E" w:rsidRDefault="004449EC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Podejmowane w ramach projektu </w:t>
            </w:r>
            <w:r w:rsidRPr="00197D18">
              <w:rPr>
                <w:rFonts w:cstheme="minorHAnsi"/>
                <w:sz w:val="24"/>
                <w:szCs w:val="24"/>
              </w:rPr>
              <w:t>działania mające na celu wsparcie dzieci i młodzieży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97D18">
              <w:rPr>
                <w:rFonts w:cstheme="minorHAnsi"/>
                <w:sz w:val="24"/>
                <w:szCs w:val="24"/>
              </w:rPr>
              <w:t xml:space="preserve">przebywających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97D18">
              <w:rPr>
                <w:rFonts w:cstheme="minorHAnsi"/>
                <w:sz w:val="24"/>
                <w:szCs w:val="24"/>
              </w:rPr>
              <w:t>w całodobowych instytucjach opieki nie mogą wzmacniać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97D18">
              <w:rPr>
                <w:rFonts w:cstheme="minorHAnsi"/>
                <w:sz w:val="24"/>
                <w:szCs w:val="24"/>
              </w:rPr>
              <w:t>potencjału instytucjonalnego tych placówek</w:t>
            </w:r>
            <w:r>
              <w:rPr>
                <w:rFonts w:cstheme="minorHAnsi"/>
                <w:sz w:val="24"/>
                <w:szCs w:val="24"/>
              </w:rPr>
              <w:t xml:space="preserve"> (jeśli dotyczy).</w:t>
            </w:r>
            <w:r w:rsidRPr="00197D1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F3EDC72" w14:textId="062F202C" w:rsidR="004449EC" w:rsidRDefault="004449EC" w:rsidP="004070E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Sprawdza się, czy zapisy wniosku potwierdzają, iż p</w:t>
            </w:r>
            <w:r w:rsidRPr="004070EE">
              <w:rPr>
                <w:rFonts w:eastAsia="Calibri" w:cstheme="minorHAnsi"/>
                <w:sz w:val="24"/>
                <w:szCs w:val="24"/>
              </w:rPr>
              <w:t>odejmowane w ramach projektu działania mające na celu wsparcie dzieci i młodzieży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070EE">
              <w:rPr>
                <w:rFonts w:eastAsia="Calibri" w:cstheme="minorHAnsi"/>
                <w:sz w:val="24"/>
                <w:szCs w:val="24"/>
              </w:rPr>
              <w:t>przebywających w całodobowych instytucjach opieki nie wzmacnia</w:t>
            </w:r>
            <w:r>
              <w:rPr>
                <w:rFonts w:eastAsia="Calibri" w:cstheme="minorHAnsi"/>
                <w:sz w:val="24"/>
                <w:szCs w:val="24"/>
              </w:rPr>
              <w:t>ją</w:t>
            </w:r>
            <w:r w:rsidRPr="004070EE">
              <w:rPr>
                <w:rFonts w:eastAsia="Calibri" w:cstheme="minorHAnsi"/>
                <w:sz w:val="24"/>
                <w:szCs w:val="24"/>
              </w:rPr>
              <w:t xml:space="preserve"> potencjału instytucjonalnego tych placówek (np. zatrudnianie personelu, remonty, </w:t>
            </w:r>
            <w:r>
              <w:rPr>
                <w:rFonts w:eastAsia="Calibri" w:cstheme="minorHAnsi"/>
                <w:sz w:val="24"/>
                <w:szCs w:val="24"/>
              </w:rPr>
              <w:t xml:space="preserve">wyposażenie), lecz są zgodne </w:t>
            </w:r>
            <w:r w:rsidRPr="004070EE">
              <w:rPr>
                <w:rFonts w:eastAsia="Calibri" w:cstheme="minorHAnsi"/>
                <w:sz w:val="24"/>
                <w:szCs w:val="24"/>
              </w:rPr>
              <w:t xml:space="preserve">z ideą </w:t>
            </w:r>
            <w:proofErr w:type="spellStart"/>
            <w:r w:rsidRPr="004070EE">
              <w:rPr>
                <w:rFonts w:eastAsia="Calibri" w:cstheme="minorHAnsi"/>
                <w:sz w:val="24"/>
                <w:szCs w:val="24"/>
              </w:rPr>
              <w:t>deinstytucjonalizacji</w:t>
            </w:r>
            <w:proofErr w:type="spellEnd"/>
            <w:r w:rsidRPr="004070EE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99BF0FB" w14:textId="77777777" w:rsidR="004449EC" w:rsidRDefault="004449EC" w:rsidP="004070E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E78B8DB" w14:textId="55A34B5D" w:rsidR="004449EC" w:rsidRPr="00990C7E" w:rsidRDefault="004449EC" w:rsidP="004070E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436FA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6436FA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8588413" w14:textId="77777777" w:rsidR="004449EC" w:rsidRPr="00AF7FC1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22B6D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4449EC" w:rsidRPr="00B36D26" w14:paraId="23A9FA19" w14:textId="4D11942B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3E9BEFA" w14:textId="77777777" w:rsidR="004449EC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8DD314A" w14:textId="57554199" w:rsidR="004449EC" w:rsidRPr="003079F8" w:rsidRDefault="004449EC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Realizowane w ramach projektu w</w:t>
            </w:r>
            <w:r w:rsidRPr="003079F8">
              <w:rPr>
                <w:rFonts w:cstheme="minorHAnsi"/>
                <w:sz w:val="24"/>
                <w:szCs w:val="24"/>
              </w:rPr>
              <w:t>sparcie dla mieszkań chronionych, mieszkań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 xml:space="preserve">wspomaganych oraz innych mieszkań, w których oferowane są </w:t>
            </w:r>
            <w:r w:rsidRPr="003079F8">
              <w:rPr>
                <w:rFonts w:cstheme="minorHAnsi"/>
                <w:sz w:val="24"/>
                <w:szCs w:val="24"/>
              </w:rPr>
              <w:lastRenderedPageBreak/>
              <w:t>usługi społeczne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 xml:space="preserve">i wsparcie osób je zamieszkujących </w:t>
            </w:r>
          </w:p>
          <w:p w14:paraId="58B8DC97" w14:textId="47B5FEDD" w:rsidR="004449EC" w:rsidRPr="00197D18" w:rsidRDefault="004449EC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79F8">
              <w:rPr>
                <w:rFonts w:cstheme="minorHAnsi"/>
                <w:sz w:val="24"/>
                <w:szCs w:val="24"/>
              </w:rPr>
              <w:t>polega na tworzeniu miejsc w nowo tworzonych lub istniejących mieszkaniach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chronionych lub mieszkaniac</w:t>
            </w:r>
            <w:r>
              <w:rPr>
                <w:rFonts w:cstheme="minorHAnsi"/>
                <w:sz w:val="24"/>
                <w:szCs w:val="24"/>
              </w:rPr>
              <w:t xml:space="preserve">h </w:t>
            </w:r>
            <w:r w:rsidRPr="003079F8">
              <w:rPr>
                <w:rFonts w:cstheme="minorHAnsi"/>
                <w:sz w:val="24"/>
                <w:szCs w:val="24"/>
              </w:rPr>
              <w:t>wspomaganych</w:t>
            </w:r>
            <w:r>
              <w:rPr>
                <w:rFonts w:cstheme="minorHAnsi"/>
                <w:sz w:val="24"/>
                <w:szCs w:val="24"/>
              </w:rPr>
              <w:t xml:space="preserve"> (jeśli dotyczy).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6F37EAC" w14:textId="748F1176" w:rsidR="004449EC" w:rsidRDefault="004449EC" w:rsidP="00DF573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71ED3">
              <w:rPr>
                <w:rFonts w:eastAsia="Calibri" w:cstheme="minorHAnsi"/>
                <w:sz w:val="24"/>
                <w:szCs w:val="24"/>
              </w:rPr>
              <w:lastRenderedPageBreak/>
              <w:t xml:space="preserve">Sprawdza się, czy we wniosku wskazano informacje potwierdzające, że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realizowane </w:t>
            </w:r>
            <w:r w:rsidRPr="00271ED3">
              <w:rPr>
                <w:rFonts w:eastAsia="Calibri" w:cstheme="minorHAnsi"/>
                <w:sz w:val="24"/>
                <w:szCs w:val="24"/>
              </w:rPr>
              <w:t>w ramach projektu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71ED3">
              <w:rPr>
                <w:rFonts w:eastAsia="Calibri" w:cstheme="minorHAnsi"/>
                <w:sz w:val="24"/>
                <w:szCs w:val="24"/>
              </w:rPr>
              <w:t>wsparcie dla mieszkań chronionych, mieszkań wspomaganych oraz innych mieszkań, w których oferowane są usługi społeczne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71ED3">
              <w:rPr>
                <w:rFonts w:eastAsia="Calibri" w:cstheme="minorHAnsi"/>
                <w:sz w:val="24"/>
                <w:szCs w:val="24"/>
              </w:rPr>
              <w:t>i wsparcie osób je zamieszkujących polega na tworzeniu miejsc w nowo tworzonych lub istniejących mieszkaniach chronionych lub mieszkaniach wspomaganych.</w:t>
            </w:r>
          </w:p>
          <w:p w14:paraId="064F62F5" w14:textId="77777777" w:rsidR="004449EC" w:rsidRDefault="004449EC" w:rsidP="00DF573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E93F5A5" w14:textId="7B8051F7" w:rsidR="004449EC" w:rsidRPr="00990C7E" w:rsidRDefault="004449EC" w:rsidP="00DF573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71ED3">
              <w:rPr>
                <w:rFonts w:eastAsia="Calibri" w:cstheme="minorHAnsi"/>
                <w:sz w:val="24"/>
                <w:szCs w:val="24"/>
              </w:rPr>
              <w:lastRenderedPageBreak/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271ED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D438DF5" w14:textId="77777777" w:rsidR="004449EC" w:rsidRPr="00AF7FC1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22B6D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449EC" w:rsidRPr="00B36D26" w14:paraId="06FAB7FF" w14:textId="35DE445A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AEC61EE" w14:textId="77777777" w:rsidR="004449EC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577194A" w14:textId="7F5CC26F" w:rsidR="004449EC" w:rsidRPr="003079F8" w:rsidRDefault="004449EC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Wsparcie usług w ramach </w:t>
            </w:r>
            <w:r w:rsidRPr="003079F8">
              <w:rPr>
                <w:rFonts w:cstheme="minorHAnsi"/>
                <w:sz w:val="24"/>
                <w:szCs w:val="24"/>
              </w:rPr>
              <w:t>istniejących mieszkań chronionych,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 xml:space="preserve">mieszkań wspomaganych lub </w:t>
            </w:r>
            <w:r w:rsidRPr="002E679E">
              <w:rPr>
                <w:rFonts w:cstheme="minorHAnsi"/>
                <w:sz w:val="24"/>
                <w:szCs w:val="24"/>
              </w:rPr>
              <w:t>innych mieszkań, w któryc</w:t>
            </w:r>
            <w:r>
              <w:rPr>
                <w:rFonts w:cstheme="minorHAnsi"/>
                <w:sz w:val="24"/>
                <w:szCs w:val="24"/>
              </w:rPr>
              <w:t xml:space="preserve">h oferowane są usługi społeczne </w:t>
            </w:r>
            <w:r w:rsidRPr="002E679E">
              <w:rPr>
                <w:rFonts w:cstheme="minorHAnsi"/>
                <w:sz w:val="24"/>
                <w:szCs w:val="24"/>
              </w:rPr>
              <w:t>i wsparcie osób je zamieszkujących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jest możliwe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wyłącznie pod warunkiem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zwiększenia liczby miejsc w danym mieszkaniu, bez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pogorszenia jakości świadczonych usług</w:t>
            </w:r>
            <w:r>
              <w:rPr>
                <w:rFonts w:cstheme="minorHAnsi"/>
                <w:sz w:val="24"/>
                <w:szCs w:val="24"/>
              </w:rPr>
              <w:t xml:space="preserve"> (jeśli dotyczy)</w:t>
            </w:r>
            <w:r w:rsidRPr="003079F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51219E1" w14:textId="77777777" w:rsidR="004449EC" w:rsidRDefault="004449EC" w:rsidP="003F440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B1BB6">
              <w:rPr>
                <w:rFonts w:eastAsia="Calibri" w:cstheme="minorHAnsi"/>
                <w:sz w:val="24"/>
                <w:szCs w:val="24"/>
              </w:rPr>
              <w:t xml:space="preserve">Sprawdza się, czy we wniosku wskazano informacje potwierdzające, że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realizowane </w:t>
            </w:r>
            <w:r w:rsidRPr="00AB1BB6">
              <w:rPr>
                <w:rFonts w:eastAsia="Calibri" w:cstheme="minorHAnsi"/>
                <w:sz w:val="24"/>
                <w:szCs w:val="24"/>
              </w:rPr>
              <w:t>w ramach projektu</w:t>
            </w:r>
            <w:r w:rsidRPr="00AB1BB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AB1BB6">
              <w:rPr>
                <w:rFonts w:eastAsia="Calibri" w:cstheme="minorHAnsi"/>
                <w:sz w:val="24"/>
                <w:szCs w:val="24"/>
              </w:rPr>
              <w:t>sparcie usług w ramach istniejących mieszkań chronionych,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B1BB6">
              <w:rPr>
                <w:rFonts w:eastAsia="Calibri" w:cstheme="minorHAnsi"/>
                <w:sz w:val="24"/>
                <w:szCs w:val="24"/>
              </w:rPr>
              <w:t>mieszkań wspomaganych lub innych mieszkań, w których oferowane są usługi społeczne i wsparcie osób je zamieszkujących jest możliwe wyłącznie pod warunkiem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B1BB6">
              <w:rPr>
                <w:rFonts w:eastAsia="Calibri" w:cstheme="minorHAnsi"/>
                <w:sz w:val="24"/>
                <w:szCs w:val="24"/>
              </w:rPr>
              <w:t>zwiększenia liczby miejsc w danym mieszkaniu, bez pogorszenia jakości świadczonych usług.</w:t>
            </w:r>
          </w:p>
          <w:p w14:paraId="42779917" w14:textId="77777777" w:rsidR="004449EC" w:rsidRDefault="004449EC" w:rsidP="003F440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138E4B8" w14:textId="09E88224" w:rsidR="004449EC" w:rsidRPr="00990C7E" w:rsidRDefault="004449EC" w:rsidP="003F440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B1BB6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AB1BB6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EAB26C1" w14:textId="77777777" w:rsidR="004449EC" w:rsidRPr="00722B6D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D733F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4449EC" w:rsidRPr="00B36D26" w14:paraId="33B4E0EF" w14:textId="7BE8FE8B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B7176A5" w14:textId="77777777" w:rsidR="004449EC" w:rsidRDefault="004449EC" w:rsidP="000F37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AE17CF2" w14:textId="77777777" w:rsidR="004449EC" w:rsidRPr="00EF751D" w:rsidRDefault="004449EC" w:rsidP="000F37F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F751D">
              <w:rPr>
                <w:rFonts w:cstheme="minorHAnsi"/>
                <w:sz w:val="24"/>
                <w:szCs w:val="24"/>
              </w:rPr>
              <w:t>Do objęcia wsparciem w ramach projektu preferowane są osoby fizyczn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F751D">
              <w:rPr>
                <w:rFonts w:cstheme="minorHAnsi"/>
                <w:sz w:val="24"/>
                <w:szCs w:val="24"/>
              </w:rPr>
              <w:t xml:space="preserve"> mieszkając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Pr="00EF751D">
              <w:rPr>
                <w:rFonts w:cstheme="minorHAnsi"/>
                <w:sz w:val="24"/>
                <w:szCs w:val="24"/>
              </w:rPr>
              <w:t>w rozumieniu Kodeksu Cywilnego i/lub pracując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F751D">
              <w:rPr>
                <w:rFonts w:cstheme="minorHAnsi"/>
                <w:sz w:val="24"/>
                <w:szCs w:val="24"/>
              </w:rPr>
              <w:t xml:space="preserve"> i/lub ucząc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F751D">
              <w:rPr>
                <w:rFonts w:cstheme="minorHAnsi"/>
                <w:sz w:val="24"/>
                <w:szCs w:val="24"/>
              </w:rPr>
              <w:t xml:space="preserve"> się na Obszarze Strategicznej Interwencji (OSI) wskazanym w Krajowej</w:t>
            </w:r>
          </w:p>
          <w:p w14:paraId="6D0B2C9D" w14:textId="7822625D" w:rsidR="004449EC" w:rsidRDefault="004449EC" w:rsidP="000F37F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F751D">
              <w:rPr>
                <w:rFonts w:cstheme="minorHAnsi"/>
                <w:sz w:val="24"/>
                <w:szCs w:val="24"/>
              </w:rPr>
              <w:t>Strategii Rozwoju Regionalnego (KSRR), tj. miast średnich tracących funkcje społeczno-gospodarcze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751D">
              <w:rPr>
                <w:rFonts w:cstheme="minorHAnsi"/>
                <w:sz w:val="24"/>
                <w:szCs w:val="24"/>
              </w:rPr>
              <w:t>i/lub obszarów zagrożonych trwałą marginalizacją.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0BB62B8" w14:textId="77777777" w:rsidR="004449EC" w:rsidRDefault="004449EC" w:rsidP="000F37F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F751D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podczas rekrutacji uczestników projektu preferowane będą osoby</w:t>
            </w:r>
            <w:r w:rsidRPr="00EF751D">
              <w:rPr>
                <w:rFonts w:cstheme="minorHAnsi"/>
                <w:sz w:val="24"/>
                <w:szCs w:val="24"/>
              </w:rPr>
              <w:t xml:space="preserve"> </w:t>
            </w:r>
            <w:r w:rsidRPr="00EF751D">
              <w:rPr>
                <w:rFonts w:eastAsia="Calibri" w:cstheme="minorHAnsi"/>
                <w:sz w:val="24"/>
                <w:szCs w:val="24"/>
              </w:rPr>
              <w:t>fizyczne mieszkające w roz</w:t>
            </w:r>
            <w:r>
              <w:rPr>
                <w:rFonts w:eastAsia="Calibri" w:cstheme="minorHAnsi"/>
                <w:sz w:val="24"/>
                <w:szCs w:val="24"/>
              </w:rPr>
              <w:t xml:space="preserve">umieniu Kodeksu Cywilnego i/lub </w:t>
            </w:r>
            <w:r w:rsidRPr="00EF751D">
              <w:rPr>
                <w:rFonts w:eastAsia="Calibri" w:cstheme="minorHAnsi"/>
                <w:sz w:val="24"/>
                <w:szCs w:val="24"/>
              </w:rPr>
              <w:t>pracujące i/lub uczące się na Obszarze Strategicznej Interwencji (OSI) wskazanym w Krajowej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F751D">
              <w:rPr>
                <w:rFonts w:eastAsia="Calibri" w:cstheme="minorHAnsi"/>
                <w:sz w:val="24"/>
                <w:szCs w:val="24"/>
              </w:rPr>
              <w:t>Strategii Rozwoju Regionalnego (KSRR), tj. miast średnich tracących funkcje społeczno-gospodarcze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F751D">
              <w:rPr>
                <w:rFonts w:eastAsia="Calibri" w:cstheme="minorHAnsi"/>
                <w:sz w:val="24"/>
                <w:szCs w:val="24"/>
              </w:rPr>
              <w:t>i/lub obszarów zagrożonych trwałą marginalizacją.</w:t>
            </w:r>
          </w:p>
          <w:p w14:paraId="0FC7050A" w14:textId="77777777" w:rsidR="004449EC" w:rsidRPr="00EF751D" w:rsidRDefault="004449EC" w:rsidP="000F37F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12"/>
                <w:szCs w:val="12"/>
              </w:rPr>
            </w:pPr>
          </w:p>
          <w:p w14:paraId="6118FC17" w14:textId="77777777" w:rsidR="004449EC" w:rsidRDefault="004449EC" w:rsidP="000F37F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F751D">
              <w:rPr>
                <w:rFonts w:eastAsia="Calibri" w:cstheme="minorHAnsi"/>
                <w:sz w:val="24"/>
                <w:szCs w:val="24"/>
              </w:rPr>
              <w:t>Obszary Strategicznej Interwencji w województwie opolskim to:</w:t>
            </w:r>
          </w:p>
          <w:p w14:paraId="168BE5AF" w14:textId="77777777" w:rsidR="004449EC" w:rsidRPr="00EF751D" w:rsidRDefault="004449EC" w:rsidP="000F37F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12"/>
                <w:szCs w:val="12"/>
              </w:rPr>
            </w:pPr>
          </w:p>
          <w:p w14:paraId="0FF7308F" w14:textId="77777777" w:rsidR="004449EC" w:rsidRPr="00EF751D" w:rsidRDefault="004449EC" w:rsidP="000F37F3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F751D">
              <w:rPr>
                <w:rFonts w:eastAsia="Calibri" w:cstheme="minorHAnsi"/>
                <w:sz w:val="24"/>
                <w:szCs w:val="24"/>
              </w:rPr>
              <w:t>Miasta śred</w:t>
            </w:r>
            <w:r>
              <w:rPr>
                <w:rFonts w:eastAsia="Calibri" w:cstheme="minorHAnsi"/>
                <w:sz w:val="24"/>
                <w:szCs w:val="24"/>
              </w:rPr>
              <w:t>nie tracące funkcje społeczno-</w:t>
            </w:r>
            <w:r w:rsidRPr="00EF751D">
              <w:rPr>
                <w:rFonts w:eastAsia="Calibri" w:cstheme="minorHAnsi"/>
                <w:sz w:val="24"/>
                <w:szCs w:val="24"/>
              </w:rPr>
              <w:t>gospodarcze</w:t>
            </w:r>
            <w:r>
              <w:rPr>
                <w:rFonts w:eastAsia="Calibri" w:cstheme="minorHAnsi"/>
                <w:sz w:val="24"/>
                <w:szCs w:val="24"/>
              </w:rPr>
              <w:t xml:space="preserve"> – 8 miast: Brzeg, Kędzierzyn-</w:t>
            </w:r>
            <w:r w:rsidRPr="00EF751D">
              <w:rPr>
                <w:rFonts w:eastAsia="Calibri" w:cstheme="minorHAnsi"/>
                <w:sz w:val="24"/>
                <w:szCs w:val="24"/>
              </w:rPr>
              <w:t>Koźle, Kluczbork, Krapkowice, Namysłów, Nysa, Prudnik, Strzelce Opolskie,</w:t>
            </w:r>
          </w:p>
          <w:p w14:paraId="190EAA74" w14:textId="77777777" w:rsidR="004449EC" w:rsidRPr="00EF751D" w:rsidRDefault="004449EC" w:rsidP="000F37F3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76" w:lineRule="auto"/>
              <w:ind w:left="714" w:hanging="35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F751D">
              <w:rPr>
                <w:rFonts w:eastAsia="Calibri" w:cstheme="minorHAnsi"/>
                <w:sz w:val="24"/>
                <w:szCs w:val="24"/>
              </w:rPr>
              <w:t>Obszary zagrożone trwałą marginalizacją – 15 gmin: Baborów, Branice, Cisek, Domaszowice, Gorzów Śląski, Kamiennik, Murów, Otmuchów, Paczków, Pakosławice, Pawłowiczki, Radłów, Świerczów, Wilków, Wołczyn.</w:t>
            </w:r>
          </w:p>
          <w:p w14:paraId="62ADE913" w14:textId="77777777" w:rsidR="004449EC" w:rsidRDefault="004449EC" w:rsidP="000F37F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4D35BF0" w14:textId="1102FE46" w:rsidR="004449EC" w:rsidRPr="00AB1BB6" w:rsidRDefault="004449EC" w:rsidP="000F37F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62A0F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62A0F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B7ADE73" w14:textId="77777777" w:rsidR="004449EC" w:rsidRPr="000D733F" w:rsidRDefault="004449EC" w:rsidP="000F37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907CC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4449EC" w:rsidRPr="00B36D26" w14:paraId="6BCF3178" w14:textId="48E0F37C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D25EDBE" w14:textId="77777777" w:rsidR="004449EC" w:rsidRDefault="004449EC" w:rsidP="000F37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31E5F59" w14:textId="24835598" w:rsidR="004449EC" w:rsidRPr="00EF751D" w:rsidRDefault="004449EC" w:rsidP="0015188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cstheme="minorHAnsi"/>
                <w:sz w:val="24"/>
                <w:szCs w:val="24"/>
              </w:rPr>
              <w:t xml:space="preserve">Do objęcia wsparciem w ramach projektu preferowane są osoby fizyczne mieszkające w </w:t>
            </w:r>
            <w:r w:rsidRPr="00D25E84">
              <w:rPr>
                <w:rFonts w:cstheme="minorHAnsi"/>
                <w:sz w:val="24"/>
                <w:szCs w:val="24"/>
              </w:rPr>
              <w:lastRenderedPageBreak/>
              <w:t>rozumieniu Kodeksu Cywilnego i/lub pracujące i/lub uczące się na</w:t>
            </w:r>
            <w:r w:rsidRPr="00D25E84">
              <w:rPr>
                <w:rFonts w:eastAsia="Calibri" w:cstheme="minorHAnsi"/>
                <w:szCs w:val="20"/>
                <w:lang w:eastAsia="pl-PL" w:bidi="pl-PL"/>
              </w:rPr>
              <w:t xml:space="preserve"> </w:t>
            </w:r>
            <w:r w:rsidRPr="00D25E84">
              <w:rPr>
                <w:rFonts w:cstheme="minorHAnsi"/>
                <w:sz w:val="24"/>
                <w:szCs w:val="24"/>
                <w:lang w:bidi="pl-PL"/>
              </w:rPr>
              <w:t>obsza</w:t>
            </w:r>
            <w:r>
              <w:rPr>
                <w:rFonts w:cstheme="minorHAnsi"/>
                <w:sz w:val="24"/>
                <w:szCs w:val="24"/>
                <w:lang w:bidi="pl-PL"/>
              </w:rPr>
              <w:t>rze</w:t>
            </w:r>
            <w:r w:rsidRPr="00D25E84">
              <w:rPr>
                <w:rFonts w:cstheme="minorHAnsi"/>
                <w:sz w:val="24"/>
                <w:szCs w:val="24"/>
                <w:lang w:bidi="pl-PL"/>
              </w:rPr>
              <w:t xml:space="preserve"> wiejski</w:t>
            </w:r>
            <w:r>
              <w:rPr>
                <w:rFonts w:cstheme="minorHAnsi"/>
                <w:sz w:val="24"/>
                <w:szCs w:val="24"/>
                <w:lang w:bidi="pl-PL"/>
              </w:rPr>
              <w:t>m.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F3CC48D" w14:textId="5D776D87" w:rsidR="004449EC" w:rsidRDefault="004449EC" w:rsidP="000F37F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25E84">
              <w:rPr>
                <w:rFonts w:eastAsia="Calibri" w:cstheme="minorHAnsi"/>
                <w:sz w:val="24"/>
                <w:szCs w:val="24"/>
              </w:rPr>
              <w:lastRenderedPageBreak/>
              <w:t>Sprawdza się, czy we wniosku wskazano informacje potwierdzające, że podczas rekrutacji uczestników projektu preferowane będą osoby fizyczne mieszkające w rozumieniu Kodeksu Cywilnego i/lub pracujące i/lub uczące się na</w:t>
            </w:r>
            <w:r w:rsidRPr="00D25E84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obszarze wiejskim</w:t>
            </w:r>
          </w:p>
          <w:p w14:paraId="094D52BB" w14:textId="1BE0E5D5" w:rsidR="004449EC" w:rsidRDefault="004449EC" w:rsidP="000F37F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F1022B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 xml:space="preserve">Definicja obszaru wiejskiego zgodnie z Podziałem jednostek przestrzennych województwa opolskiego wg klasyfikacji </w:t>
            </w:r>
            <w:proofErr w:type="spellStart"/>
            <w:r w:rsidRPr="00F1022B">
              <w:rPr>
                <w:rFonts w:eastAsia="Calibri" w:cstheme="minorHAnsi"/>
                <w:sz w:val="24"/>
                <w:szCs w:val="24"/>
                <w:lang w:bidi="pl-PL"/>
              </w:rPr>
              <w:t>Degurba</w:t>
            </w:r>
            <w:proofErr w:type="spellEnd"/>
            <w:r w:rsidRPr="00F1022B">
              <w:rPr>
                <w:rFonts w:eastAsia="Calibri" w:cstheme="minorHAnsi"/>
                <w:sz w:val="24"/>
                <w:szCs w:val="24"/>
                <w:lang w:bidi="pl-PL"/>
              </w:rPr>
              <w:t>, stanowiącym załącznik do regulaminu wyboru projektów.</w:t>
            </w:r>
          </w:p>
          <w:p w14:paraId="613D1415" w14:textId="77777777" w:rsidR="004449EC" w:rsidRDefault="004449EC" w:rsidP="000F37F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66B8CFF" w14:textId="433C69C8" w:rsidR="004449EC" w:rsidRPr="00EF751D" w:rsidRDefault="004449EC" w:rsidP="000F37F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e na podstawie zapisów wniosku </w:t>
            </w: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0D1444" w14:textId="77777777" w:rsidR="004449EC" w:rsidRPr="008907CC" w:rsidRDefault="004449EC" w:rsidP="000F37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E1F79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449EC" w:rsidRPr="00B36D26" w14:paraId="686618B0" w14:textId="390D75F9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A1C6F07" w14:textId="2FCE0363" w:rsidR="004449EC" w:rsidRDefault="004449EC" w:rsidP="000F37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FDC38B5" w14:textId="6D51FDD7" w:rsidR="004449EC" w:rsidRPr="00D25E84" w:rsidRDefault="004449EC" w:rsidP="000F37F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E550F">
              <w:rPr>
                <w:rFonts w:cstheme="minorHAnsi"/>
                <w:sz w:val="24"/>
                <w:szCs w:val="24"/>
              </w:rPr>
              <w:t>Projekt realizowany w partnerstwie wielosektorowym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E550F">
              <w:rPr>
                <w:rFonts w:cstheme="minorHAnsi"/>
                <w:sz w:val="24"/>
                <w:szCs w:val="24"/>
              </w:rPr>
              <w:t>(społecznym, prywatnym, publicznym).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74A7F34" w14:textId="77777777" w:rsidR="004449EC" w:rsidRDefault="004449EC" w:rsidP="00AE550F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550F">
              <w:rPr>
                <w:rFonts w:eastAsia="Calibri" w:cstheme="minorHAnsi"/>
                <w:sz w:val="24"/>
                <w:szCs w:val="24"/>
              </w:rPr>
              <w:t xml:space="preserve">Sprawdza się, czy we wniosku wskazano informacje potwierdzające, że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AE550F">
              <w:rPr>
                <w:rFonts w:eastAsia="Calibri" w:cstheme="minorHAnsi"/>
                <w:sz w:val="24"/>
                <w:szCs w:val="24"/>
              </w:rPr>
              <w:t xml:space="preserve">rojekt </w:t>
            </w:r>
            <w:r>
              <w:rPr>
                <w:rFonts w:eastAsia="Calibri" w:cstheme="minorHAnsi"/>
                <w:sz w:val="24"/>
                <w:szCs w:val="24"/>
              </w:rPr>
              <w:t xml:space="preserve">będzie </w:t>
            </w:r>
            <w:r w:rsidRPr="00AE550F">
              <w:rPr>
                <w:rFonts w:eastAsia="Calibri" w:cstheme="minorHAnsi"/>
                <w:sz w:val="24"/>
                <w:szCs w:val="24"/>
              </w:rPr>
              <w:t>realizowany w partnerstwie wielosektorowym (społecznym, prywatnym, publicznym)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9E57DC4" w14:textId="77777777" w:rsidR="004449EC" w:rsidRDefault="004449EC" w:rsidP="00AE550F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E78576F" w14:textId="7FB30428" w:rsidR="004449EC" w:rsidRPr="00D25E84" w:rsidRDefault="004449EC" w:rsidP="00AE550F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550F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BF3BCD" w14:textId="28653122" w:rsidR="004449EC" w:rsidRPr="008E1F79" w:rsidRDefault="004449EC" w:rsidP="000F37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E550F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4449EC" w:rsidRPr="00B36D26" w14:paraId="254B5127" w14:textId="74A1D2BA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96801F3" w14:textId="1FFEB7FF" w:rsidR="004449EC" w:rsidRDefault="004449EC" w:rsidP="00AE55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61F9548" w14:textId="63DFF92C" w:rsidR="004449EC" w:rsidRPr="00D25E84" w:rsidRDefault="004449EC" w:rsidP="00D77F4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ramach projektu w miarę potrzeb </w:t>
            </w:r>
            <w:r w:rsidRPr="00456B7C">
              <w:rPr>
                <w:rFonts w:cstheme="minorHAnsi"/>
                <w:sz w:val="24"/>
                <w:szCs w:val="24"/>
              </w:rPr>
              <w:t>zostanie zapewnione wsparcie dopasowane do osób wykluczonych komunikacyjnie.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266EB9F" w14:textId="77777777" w:rsidR="004449EC" w:rsidRDefault="004449EC" w:rsidP="00D77F4C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 w:rsidRPr="00456B7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ramach projektu w miarę potrzeb zostanie zapewnione wsparcie dopasowane do osób wykluczonych komunikacyjnie np. dowóz do miejsc świadczenia usług osobie z miejscowości, w której nie funkcjonuje lub funkcjonuje w ograniczonym zakresie transport zbiorowy publiczny/niepubliczny.</w:t>
            </w:r>
          </w:p>
          <w:p w14:paraId="6169F60C" w14:textId="77777777" w:rsidR="004449EC" w:rsidRDefault="004449EC" w:rsidP="00D77F4C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4AEA201" w14:textId="11B35EF5" w:rsidR="004449EC" w:rsidRPr="00D25E84" w:rsidRDefault="004449EC" w:rsidP="00D77F4C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89D8B4" w14:textId="5D81A2B2" w:rsidR="004449EC" w:rsidRPr="008E1F79" w:rsidRDefault="004449EC" w:rsidP="00D77F4C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</w:tbl>
    <w:p w14:paraId="00B94342" w14:textId="77777777" w:rsidR="004449EC" w:rsidRDefault="004449EC" w:rsidP="004449EC"/>
    <w:sectPr w:rsidR="004449EC" w:rsidSect="00691667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A5F9" w14:textId="77777777" w:rsidR="00F210C8" w:rsidRDefault="00F210C8" w:rsidP="00691667">
      <w:pPr>
        <w:spacing w:after="0" w:line="240" w:lineRule="auto"/>
      </w:pPr>
      <w:r>
        <w:separator/>
      </w:r>
    </w:p>
  </w:endnote>
  <w:endnote w:type="continuationSeparator" w:id="0">
    <w:p w14:paraId="0B9B8921" w14:textId="77777777" w:rsidR="00F210C8" w:rsidRDefault="00F210C8" w:rsidP="0069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474475"/>
      <w:docPartObj>
        <w:docPartGallery w:val="Page Numbers (Bottom of Page)"/>
        <w:docPartUnique/>
      </w:docPartObj>
    </w:sdtPr>
    <w:sdtEndPr/>
    <w:sdtContent>
      <w:p w14:paraId="21AB6FF1" w14:textId="77777777" w:rsidR="00691667" w:rsidRDefault="006916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2F6">
          <w:rPr>
            <w:noProof/>
          </w:rPr>
          <w:t>10</w:t>
        </w:r>
        <w:r>
          <w:fldChar w:fldCharType="end"/>
        </w:r>
      </w:p>
    </w:sdtContent>
  </w:sdt>
  <w:p w14:paraId="48F2363C" w14:textId="77777777" w:rsidR="00691667" w:rsidRDefault="00691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2156" w14:textId="77777777" w:rsidR="00F210C8" w:rsidRDefault="00F210C8" w:rsidP="00691667">
      <w:pPr>
        <w:spacing w:after="0" w:line="240" w:lineRule="auto"/>
      </w:pPr>
      <w:r>
        <w:separator/>
      </w:r>
    </w:p>
  </w:footnote>
  <w:footnote w:type="continuationSeparator" w:id="0">
    <w:p w14:paraId="256A177A" w14:textId="77777777" w:rsidR="00F210C8" w:rsidRDefault="00F210C8" w:rsidP="0069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A2D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353"/>
    <w:multiLevelType w:val="hybridMultilevel"/>
    <w:tmpl w:val="0C1CE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4740B"/>
    <w:multiLevelType w:val="hybridMultilevel"/>
    <w:tmpl w:val="1D26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63127"/>
    <w:multiLevelType w:val="hybridMultilevel"/>
    <w:tmpl w:val="9ED49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165"/>
    <w:multiLevelType w:val="hybridMultilevel"/>
    <w:tmpl w:val="92926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1F06EE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C316C"/>
    <w:multiLevelType w:val="hybridMultilevel"/>
    <w:tmpl w:val="6EB20AA4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9077E"/>
    <w:multiLevelType w:val="hybridMultilevel"/>
    <w:tmpl w:val="53766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042AB"/>
    <w:multiLevelType w:val="hybridMultilevel"/>
    <w:tmpl w:val="85A47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F41A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D0E67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E4658"/>
    <w:multiLevelType w:val="hybridMultilevel"/>
    <w:tmpl w:val="A5C29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290563">
    <w:abstractNumId w:val="6"/>
  </w:num>
  <w:num w:numId="2" w16cid:durableId="329603063">
    <w:abstractNumId w:val="7"/>
  </w:num>
  <w:num w:numId="3" w16cid:durableId="555314658">
    <w:abstractNumId w:val="10"/>
  </w:num>
  <w:num w:numId="4" w16cid:durableId="952591851">
    <w:abstractNumId w:val="5"/>
  </w:num>
  <w:num w:numId="5" w16cid:durableId="920020118">
    <w:abstractNumId w:val="1"/>
  </w:num>
  <w:num w:numId="6" w16cid:durableId="510216190">
    <w:abstractNumId w:val="3"/>
  </w:num>
  <w:num w:numId="7" w16cid:durableId="564880365">
    <w:abstractNumId w:val="9"/>
  </w:num>
  <w:num w:numId="8" w16cid:durableId="176970208">
    <w:abstractNumId w:val="8"/>
  </w:num>
  <w:num w:numId="9" w16cid:durableId="888960731">
    <w:abstractNumId w:val="4"/>
  </w:num>
  <w:num w:numId="10" w16cid:durableId="1890876615">
    <w:abstractNumId w:val="2"/>
  </w:num>
  <w:num w:numId="11" w16cid:durableId="145263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E3"/>
    <w:rsid w:val="00004291"/>
    <w:rsid w:val="00007DFC"/>
    <w:rsid w:val="00030758"/>
    <w:rsid w:val="00064717"/>
    <w:rsid w:val="000D733F"/>
    <w:rsid w:val="000E74C3"/>
    <w:rsid w:val="000F37F3"/>
    <w:rsid w:val="000F5115"/>
    <w:rsid w:val="0015188D"/>
    <w:rsid w:val="00163FCA"/>
    <w:rsid w:val="00193D09"/>
    <w:rsid w:val="00197D18"/>
    <w:rsid w:val="001C278C"/>
    <w:rsid w:val="001D724B"/>
    <w:rsid w:val="0020053E"/>
    <w:rsid w:val="00213E68"/>
    <w:rsid w:val="002578A9"/>
    <w:rsid w:val="00271ED3"/>
    <w:rsid w:val="00276062"/>
    <w:rsid w:val="002804A4"/>
    <w:rsid w:val="002864CB"/>
    <w:rsid w:val="00296E07"/>
    <w:rsid w:val="002D22F6"/>
    <w:rsid w:val="002E679E"/>
    <w:rsid w:val="002F30DA"/>
    <w:rsid w:val="003079F8"/>
    <w:rsid w:val="00340530"/>
    <w:rsid w:val="00347AFE"/>
    <w:rsid w:val="00374B2B"/>
    <w:rsid w:val="0039445F"/>
    <w:rsid w:val="003A1AD0"/>
    <w:rsid w:val="003F440D"/>
    <w:rsid w:val="003F6FF1"/>
    <w:rsid w:val="004070EE"/>
    <w:rsid w:val="00424116"/>
    <w:rsid w:val="004449EC"/>
    <w:rsid w:val="0044551E"/>
    <w:rsid w:val="004716CB"/>
    <w:rsid w:val="0047217E"/>
    <w:rsid w:val="004B1191"/>
    <w:rsid w:val="004C0BDC"/>
    <w:rsid w:val="00523808"/>
    <w:rsid w:val="005513F8"/>
    <w:rsid w:val="00593BCD"/>
    <w:rsid w:val="005A303B"/>
    <w:rsid w:val="005B7E03"/>
    <w:rsid w:val="005E07B9"/>
    <w:rsid w:val="005E7D58"/>
    <w:rsid w:val="005F7CFF"/>
    <w:rsid w:val="00623D5A"/>
    <w:rsid w:val="006436FA"/>
    <w:rsid w:val="0069093C"/>
    <w:rsid w:val="00691667"/>
    <w:rsid w:val="006D76B5"/>
    <w:rsid w:val="00713B62"/>
    <w:rsid w:val="00716C05"/>
    <w:rsid w:val="0072297B"/>
    <w:rsid w:val="00722B6D"/>
    <w:rsid w:val="00734DE5"/>
    <w:rsid w:val="00750F26"/>
    <w:rsid w:val="007557A1"/>
    <w:rsid w:val="00767AAD"/>
    <w:rsid w:val="00787574"/>
    <w:rsid w:val="007D1802"/>
    <w:rsid w:val="007E2903"/>
    <w:rsid w:val="007E66EF"/>
    <w:rsid w:val="0082799E"/>
    <w:rsid w:val="00887DCF"/>
    <w:rsid w:val="00892DCE"/>
    <w:rsid w:val="00893FDF"/>
    <w:rsid w:val="008965D4"/>
    <w:rsid w:val="008A19A6"/>
    <w:rsid w:val="008A5C67"/>
    <w:rsid w:val="009466A4"/>
    <w:rsid w:val="00974002"/>
    <w:rsid w:val="00990C7E"/>
    <w:rsid w:val="009944E8"/>
    <w:rsid w:val="009A18FC"/>
    <w:rsid w:val="009E46C7"/>
    <w:rsid w:val="009E6896"/>
    <w:rsid w:val="009E77EF"/>
    <w:rsid w:val="00A23FB6"/>
    <w:rsid w:val="00A73628"/>
    <w:rsid w:val="00AB1BB6"/>
    <w:rsid w:val="00AE550F"/>
    <w:rsid w:val="00AE7EA8"/>
    <w:rsid w:val="00AF7FC1"/>
    <w:rsid w:val="00B213C8"/>
    <w:rsid w:val="00B4728B"/>
    <w:rsid w:val="00BB5D18"/>
    <w:rsid w:val="00BE0279"/>
    <w:rsid w:val="00C0667D"/>
    <w:rsid w:val="00C10A80"/>
    <w:rsid w:val="00C20E40"/>
    <w:rsid w:val="00C93297"/>
    <w:rsid w:val="00CC69BD"/>
    <w:rsid w:val="00CE132E"/>
    <w:rsid w:val="00D2385E"/>
    <w:rsid w:val="00D66920"/>
    <w:rsid w:val="00D77F4C"/>
    <w:rsid w:val="00D863DA"/>
    <w:rsid w:val="00DA3C21"/>
    <w:rsid w:val="00DD1AFE"/>
    <w:rsid w:val="00DE568F"/>
    <w:rsid w:val="00DF5736"/>
    <w:rsid w:val="00E046C6"/>
    <w:rsid w:val="00EC6F98"/>
    <w:rsid w:val="00ED3B11"/>
    <w:rsid w:val="00F1022B"/>
    <w:rsid w:val="00F1698B"/>
    <w:rsid w:val="00F210C8"/>
    <w:rsid w:val="00F216CE"/>
    <w:rsid w:val="00F41A7E"/>
    <w:rsid w:val="00F4594B"/>
    <w:rsid w:val="00F52777"/>
    <w:rsid w:val="00FC2C2C"/>
    <w:rsid w:val="00FC551A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F815"/>
  <w15:chartTrackingRefBased/>
  <w15:docId w15:val="{6476BCD8-AABE-4DDF-934A-B17DDF55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7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728B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728B"/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2C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667"/>
  </w:style>
  <w:style w:type="paragraph" w:styleId="Stopka">
    <w:name w:val="footer"/>
    <w:basedOn w:val="Normalny"/>
    <w:link w:val="StopkaZnak"/>
    <w:uiPriority w:val="99"/>
    <w:unhideWhenUsed/>
    <w:rsid w:val="0069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6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9A6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9A6"/>
    <w:rPr>
      <w:rFonts w:ascii="DejaVu Sans" w:eastAsia="DejaVu Sans" w:hAnsi="DejaVu Sans" w:cs="DejaVu San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BDEF-F0C3-40EC-AE34-9C99349C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1559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3</cp:revision>
  <dcterms:created xsi:type="dcterms:W3CDTF">2023-06-29T09:55:00Z</dcterms:created>
  <dcterms:modified xsi:type="dcterms:W3CDTF">2023-07-03T06:55:00Z</dcterms:modified>
</cp:coreProperties>
</file>